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BE3444" w:rsidRDefault="007A1534" w:rsidP="007A1534">
          <w:pPr>
            <w:pStyle w:val="Heading1"/>
            <w:rPr>
              <w:lang w:bidi="ar-SA"/>
            </w:rPr>
          </w:pPr>
          <w:r>
            <w:rPr>
              <w:lang w:bidi="ar-SA"/>
            </w:rPr>
            <w:t>Contact Hour</w:t>
          </w:r>
          <w:r w:rsidR="00E4365C">
            <w:rPr>
              <w:lang w:bidi="ar-SA"/>
            </w:rPr>
            <w:t xml:space="preserve"> </w:t>
          </w:r>
          <w:r w:rsidR="004B6341">
            <w:rPr>
              <w:lang w:bidi="ar-SA"/>
            </w:rPr>
            <w:t xml:space="preserve">Tracking </w:t>
          </w:r>
          <w:r w:rsidR="00E4365C">
            <w:rPr>
              <w:lang w:bidi="ar-SA"/>
            </w:rPr>
            <w:t>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430962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430962" w:rsidRDefault="004558F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430962" w:rsidRPr="001324AA" w:rsidRDefault="00430962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Rounding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Distance Learning Policy</w:t>
                </w:r>
              </w:p>
              <w:p w:rsidR="00633140" w:rsidRPr="001324AA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GED Testing Center Contact Hours Policy</w:t>
                </w:r>
              </w:p>
            </w:tc>
          </w:tr>
          <w:tr w:rsidR="00F81C5E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F81C5E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Additional r</w:t>
                </w:r>
                <w:r w:rsidR="00F81C5E">
                  <w:rPr>
                    <w:b/>
                    <w:color w:val="FFFFFF" w:themeColor="background1"/>
                    <w:lang w:bidi="ar-SA"/>
                  </w:rPr>
                  <w:t>esources</w:t>
                </w:r>
              </w:p>
            </w:tc>
            <w:tc>
              <w:tcPr>
                <w:tcW w:w="7105" w:type="dxa"/>
              </w:tcPr>
              <w:p w:rsidR="00F81C5E" w:rsidRDefault="00752B2D" w:rsidP="001324AA">
                <w:pPr>
                  <w:spacing w:before="0" w:after="0"/>
                  <w:rPr>
                    <w:lang w:bidi="ar-SA"/>
                  </w:rPr>
                </w:pPr>
                <w:hyperlink r:id="rId12" w:history="1">
                  <w:r w:rsidR="00F81C5E" w:rsidRPr="00F81C5E">
                    <w:rPr>
                      <w:rStyle w:val="Hyperlink"/>
                      <w:lang w:bidi="ar-SA"/>
                    </w:rPr>
                    <w:t>Minnesota ABE Distance Learning website</w:t>
                  </w:r>
                </w:hyperlink>
                <w:r w:rsidR="00F81C5E">
                  <w:rPr>
                    <w:lang w:bidi="ar-SA"/>
                  </w:rPr>
                  <w:t xml:space="preserve"> (</w:t>
                </w:r>
                <w:r w:rsidR="00F81C5E" w:rsidRPr="00F81C5E">
                  <w:rPr>
                    <w:lang w:bidi="ar-SA"/>
                  </w:rPr>
                  <w:t>www.m</w:t>
                </w:r>
                <w:r w:rsidR="00F81C5E">
                  <w:rPr>
                    <w:lang w:bidi="ar-SA"/>
                  </w:rPr>
                  <w:t>nabe-distancelearning.org)</w:t>
                </w:r>
              </w:p>
            </w:tc>
          </w:tr>
        </w:tbl>
        <w:p w:rsidR="001324AA" w:rsidRDefault="001F10A4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</w:t>
          </w:r>
          <w:r w:rsidR="00DE1049">
            <w:rPr>
              <w:lang w:bidi="ar-SA"/>
            </w:rPr>
            <w:t>contact hour tracking</w:t>
          </w:r>
          <w:r>
            <w:rPr>
              <w:lang w:bidi="ar-SA"/>
            </w:rPr>
            <w:t xml:space="preserve"> </w:t>
          </w:r>
          <w:r w:rsidR="001F10A4">
            <w:rPr>
              <w:lang w:bidi="ar-SA"/>
            </w:rPr>
            <w:t>procedures used at all</w:t>
          </w:r>
          <w:r>
            <w:rPr>
              <w:lang w:bidi="ar-SA"/>
            </w:rPr>
            <w:t xml:space="preserve">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 xml:space="preserve">tium is complying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9D44DE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daily contact hours</w:t>
          </w:r>
          <w:r>
            <w:rPr>
              <w:lang w:bidi="ar-SA"/>
            </w:rPr>
            <w:t xml:space="preserve"> are counted and recorded in a reliable, accurate,</w:t>
          </w:r>
          <w:r w:rsidR="00133AF9">
            <w:rPr>
              <w:lang w:bidi="ar-SA"/>
            </w:rPr>
            <w:t xml:space="preserve"> and timely </w:t>
          </w:r>
          <w:r w:rsidR="00156878">
            <w:rPr>
              <w:lang w:bidi="ar-SA"/>
            </w:rPr>
            <w:t>manner</w:t>
          </w:r>
          <w:r w:rsidR="00133AF9">
            <w:rPr>
              <w:lang w:bidi="ar-SA"/>
            </w:rPr>
            <w:t xml:space="preserve"> for </w:t>
          </w:r>
          <w:r w:rsidR="00133AF9" w:rsidRPr="00DE1049">
            <w:t xml:space="preserve">intake, orientation, support service coordination, goal setting, assessment, evaluation, and any </w:t>
          </w:r>
          <w:r w:rsidR="00E4266B">
            <w:t xml:space="preserve">other </w:t>
          </w:r>
          <w:r w:rsidR="00133AF9" w:rsidRPr="00DE1049">
            <w:t>time the student spends interacting with ABE staff or trained ABE volunteers to discuss or debrief learning.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proxy hours</w:t>
          </w:r>
          <w:r>
            <w:rPr>
              <w:lang w:bidi="ar-SA"/>
            </w:rPr>
            <w:t xml:space="preserve"> are counted and recorded</w:t>
          </w:r>
          <w:r w:rsidR="00133AF9" w:rsidRPr="00133AF9">
            <w:rPr>
              <w:lang w:bidi="ar-SA"/>
            </w:rPr>
            <w:t xml:space="preserve"> </w:t>
          </w:r>
          <w:r w:rsidR="00133AF9">
            <w:rPr>
              <w:lang w:bidi="ar-SA"/>
            </w:rPr>
            <w:t xml:space="preserve">in a reliable, accurate, and timely </w:t>
          </w:r>
          <w:r w:rsidR="00156878">
            <w:rPr>
              <w:lang w:bidi="ar-SA"/>
            </w:rPr>
            <w:t xml:space="preserve">manner </w:t>
          </w:r>
          <w:r w:rsidR="00F81C5E">
            <w:rPr>
              <w:lang w:bidi="ar-SA"/>
            </w:rPr>
            <w:t>for approved distance learning products</w:t>
          </w:r>
          <w:r>
            <w:rPr>
              <w:lang w:bidi="ar-SA"/>
            </w:rPr>
            <w:t xml:space="preserve">, ensuring that </w:t>
          </w:r>
          <w:r w:rsidR="001F10A4">
            <w:rPr>
              <w:lang w:bidi="ar-SA"/>
            </w:rPr>
            <w:t>there is no</w:t>
          </w:r>
          <w:r w:rsidR="00133AF9">
            <w:rPr>
              <w:lang w:bidi="ar-SA"/>
            </w:rPr>
            <w:t xml:space="preserve"> double counting of on-site contact hours and proxy hours.</w:t>
          </w:r>
        </w:p>
        <w:p w:rsidR="00133AF9" w:rsidRDefault="00133A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GED testing hours</w:t>
          </w:r>
          <w:r>
            <w:rPr>
              <w:lang w:bidi="ar-SA"/>
            </w:rPr>
            <w:t xml:space="preserve"> are accurately counted and with which testing centers the consortium has a signed agreement.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contact hours and proxy hours are </w:t>
          </w:r>
          <w:r w:rsidRPr="00133AF9">
            <w:rPr>
              <w:b/>
              <w:lang w:bidi="ar-SA"/>
            </w:rPr>
            <w:t>monitored</w:t>
          </w:r>
          <w:r w:rsidR="00133AF9">
            <w:rPr>
              <w:lang w:bidi="ar-SA"/>
            </w:rPr>
            <w:t>, including how records are kept and evaluated.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>regarding</w:t>
          </w:r>
          <w:r w:rsidR="009D44DE">
            <w:rPr>
              <w:lang w:bidi="ar-SA"/>
            </w:rPr>
            <w:t xml:space="preserve"> </w:t>
          </w:r>
          <w:r w:rsidR="001F10A4">
            <w:rPr>
              <w:lang w:bidi="ar-SA"/>
            </w:rPr>
            <w:t>contact hour tracking.</w:t>
          </w:r>
        </w:p>
        <w:p w:rsidR="001F10A4" w:rsidRDefault="001F10A4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1F10A4" w:rsidRDefault="001F10A4" w:rsidP="001F10A4">
          <w:pPr>
            <w:rPr>
              <w:lang w:bidi="ar-SA"/>
            </w:rPr>
          </w:pPr>
        </w:p>
        <w:p w:rsidR="001324AA" w:rsidRDefault="00DE104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Daily Contact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DE1049" w:rsidRDefault="00DE1049" w:rsidP="00DE1049">
          <w:pPr>
            <w:rPr>
              <w:lang w:bidi="ar-SA"/>
            </w:rPr>
          </w:pPr>
        </w:p>
        <w:p w:rsidR="00DE1049" w:rsidRDefault="00DE1049" w:rsidP="00DE1049">
          <w:pPr>
            <w:pStyle w:val="Heading2"/>
            <w:rPr>
              <w:lang w:bidi="ar-SA"/>
            </w:rPr>
          </w:pPr>
          <w:r>
            <w:rPr>
              <w:lang w:bidi="ar-SA"/>
            </w:rPr>
            <w:t>Proxy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1324AA" w:rsidRDefault="001324AA" w:rsidP="001324AA">
          <w:pPr>
            <w:rPr>
              <w:lang w:bidi="ar-SA"/>
            </w:rPr>
          </w:pPr>
        </w:p>
        <w:p w:rsidR="00133AF9" w:rsidRDefault="00133AF9" w:rsidP="00133AF9">
          <w:pPr>
            <w:pStyle w:val="Heading2"/>
            <w:rPr>
              <w:lang w:bidi="ar-SA"/>
            </w:rPr>
          </w:pPr>
          <w:r>
            <w:rPr>
              <w:lang w:bidi="ar-SA"/>
            </w:rPr>
            <w:t>GED Testing Contact Hours Counting and Recording</w:t>
          </w:r>
        </w:p>
        <w:p w:rsidR="00133AF9" w:rsidRDefault="00133AF9" w:rsidP="00133AF9">
          <w:pPr>
            <w:rPr>
              <w:lang w:bidi="ar-SA"/>
            </w:rPr>
          </w:pPr>
        </w:p>
        <w:p w:rsidR="001324AA" w:rsidRDefault="00133AF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Monitoring and Record Keeping of Contact and Proxy Hours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8" w:rsidRDefault="00AF1788" w:rsidP="00D91FF4">
      <w:r>
        <w:separator/>
      </w:r>
    </w:p>
  </w:endnote>
  <w:endnote w:type="continuationSeparator" w:id="0">
    <w:p w:rsidR="00AF1788" w:rsidRDefault="00AF178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341031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Contact Hour Tracking</w:t>
    </w:r>
    <w:r w:rsidR="004B7CE6">
      <w:rPr>
        <w:color w:val="003865" w:themeColor="accent1"/>
      </w:rPr>
      <w:t xml:space="preserve"> 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752B2D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752B2D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8" w:rsidRDefault="00AF1788" w:rsidP="00D91FF4">
      <w:r>
        <w:separator/>
      </w:r>
    </w:p>
  </w:footnote>
  <w:footnote w:type="continuationSeparator" w:id="0">
    <w:p w:rsidR="00AF1788" w:rsidRDefault="00AF1788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7" w:rsidRDefault="00630137">
    <w:pPr>
      <w:pStyle w:val="Header"/>
    </w:pPr>
  </w:p>
  <w:p w:rsidR="00630137" w:rsidRDefault="00630137">
    <w:pPr>
      <w:pStyle w:val="Header"/>
    </w:pPr>
    <w:r>
      <w:t>Document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2" w:rsidRDefault="0043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42799"/>
    <w:multiLevelType w:val="hybridMultilevel"/>
    <w:tmpl w:val="C0BEC156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220C"/>
    <w:multiLevelType w:val="hybridMultilevel"/>
    <w:tmpl w:val="C20275E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32B1"/>
    <w:multiLevelType w:val="hybridMultilevel"/>
    <w:tmpl w:val="C27ED10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3986"/>
    <w:multiLevelType w:val="hybridMultilevel"/>
    <w:tmpl w:val="D652B74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193A67"/>
    <w:multiLevelType w:val="hybridMultilevel"/>
    <w:tmpl w:val="6314892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6FF"/>
    <w:multiLevelType w:val="hybridMultilevel"/>
    <w:tmpl w:val="470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FFD"/>
    <w:multiLevelType w:val="hybridMultilevel"/>
    <w:tmpl w:val="A8B84630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DEB"/>
    <w:multiLevelType w:val="hybridMultilevel"/>
    <w:tmpl w:val="BD96A432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5"/>
  </w:num>
  <w:num w:numId="5">
    <w:abstractNumId w:val="22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2"/>
  </w:num>
  <w:num w:numId="12">
    <w:abstractNumId w:val="31"/>
  </w:num>
  <w:num w:numId="13">
    <w:abstractNumId w:val="32"/>
  </w:num>
  <w:num w:numId="14">
    <w:abstractNumId w:val="20"/>
  </w:num>
  <w:num w:numId="15">
    <w:abstractNumId w:val="2"/>
  </w:num>
  <w:num w:numId="16">
    <w:abstractNumId w:val="32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3"/>
  </w:num>
  <w:num w:numId="24">
    <w:abstractNumId w:val="28"/>
  </w:num>
  <w:num w:numId="25">
    <w:abstractNumId w:val="28"/>
  </w:num>
  <w:num w:numId="26">
    <w:abstractNumId w:val="29"/>
  </w:num>
  <w:num w:numId="27">
    <w:abstractNumId w:val="16"/>
  </w:num>
  <w:num w:numId="28">
    <w:abstractNumId w:val="7"/>
  </w:num>
  <w:num w:numId="29">
    <w:abstractNumId w:val="19"/>
  </w:num>
  <w:num w:numId="30">
    <w:abstractNumId w:val="15"/>
  </w:num>
  <w:num w:numId="31">
    <w:abstractNumId w:val="24"/>
  </w:num>
  <w:num w:numId="32">
    <w:abstractNumId w:val="18"/>
  </w:num>
  <w:num w:numId="33">
    <w:abstractNumId w:val="27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04AA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0E84"/>
    <w:rsid w:val="000C3708"/>
    <w:rsid w:val="000C3761"/>
    <w:rsid w:val="000C7373"/>
    <w:rsid w:val="000E313B"/>
    <w:rsid w:val="000E3E9D"/>
    <w:rsid w:val="000F4BB1"/>
    <w:rsid w:val="0012275A"/>
    <w:rsid w:val="001324AA"/>
    <w:rsid w:val="00133AF9"/>
    <w:rsid w:val="00135082"/>
    <w:rsid w:val="00135DC7"/>
    <w:rsid w:val="00147ED1"/>
    <w:rsid w:val="001500D6"/>
    <w:rsid w:val="00156878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F10A4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41031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30962"/>
    <w:rsid w:val="00443DC4"/>
    <w:rsid w:val="004558F3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6341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0137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11AB"/>
    <w:rsid w:val="006F3B38"/>
    <w:rsid w:val="00703012"/>
    <w:rsid w:val="007137A4"/>
    <w:rsid w:val="0074778B"/>
    <w:rsid w:val="00752B2D"/>
    <w:rsid w:val="0077225E"/>
    <w:rsid w:val="007857F7"/>
    <w:rsid w:val="00793F48"/>
    <w:rsid w:val="007A153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4B7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1B7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D6BA1"/>
    <w:rsid w:val="00AE5772"/>
    <w:rsid w:val="00AF1788"/>
    <w:rsid w:val="00AF22AD"/>
    <w:rsid w:val="00AF5107"/>
    <w:rsid w:val="00AF6C27"/>
    <w:rsid w:val="00B06264"/>
    <w:rsid w:val="00B07C8F"/>
    <w:rsid w:val="00B275D4"/>
    <w:rsid w:val="00B437C8"/>
    <w:rsid w:val="00B50E1A"/>
    <w:rsid w:val="00B61640"/>
    <w:rsid w:val="00B75051"/>
    <w:rsid w:val="00B77CC5"/>
    <w:rsid w:val="00B84C13"/>
    <w:rsid w:val="00B859DE"/>
    <w:rsid w:val="00BC588A"/>
    <w:rsid w:val="00BD0E59"/>
    <w:rsid w:val="00BE0288"/>
    <w:rsid w:val="00BE3444"/>
    <w:rsid w:val="00BF04BC"/>
    <w:rsid w:val="00C00C02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73101"/>
    <w:rsid w:val="00C90830"/>
    <w:rsid w:val="00CA5D23"/>
    <w:rsid w:val="00CD6996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1049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266B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81C5E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-distancelearning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781DA-F817-473E-854C-516703A9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2</cp:revision>
  <cp:lastPrinted>2017-11-06T19:50:00Z</cp:lastPrinted>
  <dcterms:created xsi:type="dcterms:W3CDTF">2019-10-23T14:55:00Z</dcterms:created>
  <dcterms:modified xsi:type="dcterms:W3CDTF">2019-10-23T14:55:00Z</dcterms:modified>
</cp:coreProperties>
</file>