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3B" w:rsidRDefault="00054C47" w:rsidP="009628F6">
      <w:r w:rsidRPr="00A40872">
        <w:rPr>
          <w:noProof/>
        </w:rPr>
        <w:drawing>
          <wp:inline distT="0" distB="0" distL="0" distR="0" wp14:anchorId="2E5A32A4" wp14:editId="5555892E">
            <wp:extent cx="1856393" cy="609653"/>
            <wp:effectExtent l="0" t="0" r="0" b="0"/>
            <wp:docPr id="2" name="Picture 2" descr="Minnesota Department of Education" title="Minnesot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E-3 Logo 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393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138" w:rsidRDefault="00913138" w:rsidP="00913138">
      <w:pPr>
        <w:pStyle w:val="Heading1"/>
      </w:pPr>
      <w:r>
        <w:t>Federal ABE Application Local Workforce Development Board Review</w:t>
      </w:r>
    </w:p>
    <w:p w:rsidR="00913138" w:rsidRPr="00913138" w:rsidRDefault="00913138" w:rsidP="00913138">
      <w:pPr>
        <w:rPr>
          <w:i/>
        </w:rPr>
      </w:pPr>
      <w:r w:rsidRPr="00913138">
        <w:rPr>
          <w:i/>
        </w:rPr>
        <w:t xml:space="preserve">Instructions:  Please review </w:t>
      </w:r>
      <w:r w:rsidR="00E46743">
        <w:rPr>
          <w:i/>
        </w:rPr>
        <w:t>your region’s/group’s</w:t>
      </w:r>
      <w:r w:rsidRPr="00913138">
        <w:rPr>
          <w:i/>
        </w:rPr>
        <w:t xml:space="preserve"> local applications</w:t>
      </w:r>
      <w:r w:rsidR="00444D5F">
        <w:rPr>
          <w:i/>
        </w:rPr>
        <w:t xml:space="preserve"> for federal Adult Basic Education funding</w:t>
      </w:r>
      <w:r w:rsidRPr="00913138">
        <w:rPr>
          <w:i/>
        </w:rPr>
        <w:t>, especially the “Collaboration and Contextualization”</w:t>
      </w:r>
      <w:r w:rsidR="00444D5F">
        <w:rPr>
          <w:i/>
        </w:rPr>
        <w:t xml:space="preserve"> section. Once you have read the plan, c</w:t>
      </w:r>
      <w:r w:rsidRPr="00913138">
        <w:rPr>
          <w:i/>
        </w:rPr>
        <w:t xml:space="preserve">omplete this review form (one per applicant) and submit to Cherie Eichinger at </w:t>
      </w:r>
      <w:hyperlink r:id="rId9" w:history="1">
        <w:r w:rsidRPr="00913138">
          <w:rPr>
            <w:rStyle w:val="Hyperlink"/>
            <w:i/>
          </w:rPr>
          <w:t>Cherie.eichinger@state.mn.us</w:t>
        </w:r>
      </w:hyperlink>
      <w:r w:rsidRPr="00913138">
        <w:rPr>
          <w:i/>
        </w:rPr>
        <w:t xml:space="preserve"> by </w:t>
      </w:r>
      <w:r w:rsidR="005442A5">
        <w:rPr>
          <w:i/>
        </w:rPr>
        <w:t xml:space="preserve">10:00am on </w:t>
      </w:r>
      <w:r w:rsidRPr="00913138">
        <w:rPr>
          <w:i/>
        </w:rPr>
        <w:t>April 1</w:t>
      </w:r>
      <w:r w:rsidR="005442A5">
        <w:rPr>
          <w:i/>
        </w:rPr>
        <w:t>0</w:t>
      </w:r>
      <w:r w:rsidRPr="00913138">
        <w:rPr>
          <w:i/>
        </w:rPr>
        <w:t>, 2017.</w:t>
      </w:r>
    </w:p>
    <w:p w:rsidR="00913138" w:rsidRDefault="00913138" w:rsidP="00913138"/>
    <w:p w:rsidR="00913138" w:rsidRDefault="00913138" w:rsidP="00913138">
      <w:pPr>
        <w:rPr>
          <w:b/>
          <w:u w:val="single"/>
        </w:rPr>
      </w:pPr>
      <w:r w:rsidRPr="00913138">
        <w:rPr>
          <w:b/>
        </w:rPr>
        <w:t>Applicant:</w:t>
      </w:r>
      <w:r w:rsidR="00385A6D">
        <w:t xml:space="preserve">  </w:t>
      </w:r>
      <w:r w:rsidR="0089305C" w:rsidRPr="00E557AE">
        <w:rPr>
          <w:b/>
          <w:u w:val="single"/>
        </w:rPr>
        <w:t>(ENTER APPLICANT ORGANIZATION NAME HERE)</w:t>
      </w:r>
    </w:p>
    <w:p w:rsidR="00DC56DA" w:rsidRDefault="00DC56DA" w:rsidP="00DC56DA">
      <w:pPr>
        <w:pStyle w:val="Heading2"/>
      </w:pPr>
      <w:r>
        <w:t xml:space="preserve">Question </w:t>
      </w:r>
      <w:r w:rsidR="00B524CB">
        <w:t>1</w:t>
      </w:r>
    </w:p>
    <w:p w:rsidR="00DC56DA" w:rsidRPr="00DC7DC1" w:rsidRDefault="00DC56DA" w:rsidP="00DC56DA">
      <w:pPr>
        <w:shd w:val="clear" w:color="auto" w:fill="C2D69B" w:themeFill="accent3" w:themeFillTint="99"/>
        <w:rPr>
          <w:b/>
        </w:rPr>
      </w:pPr>
      <w:r w:rsidRPr="00DC7DC1">
        <w:rPr>
          <w:b/>
        </w:rPr>
        <w:t>Wh</w:t>
      </w:r>
      <w:r>
        <w:rPr>
          <w:b/>
        </w:rPr>
        <w:t>o is the primary representative leading the WIOA Title II application</w:t>
      </w:r>
      <w:r w:rsidRPr="00DC7DC1">
        <w:rPr>
          <w:b/>
        </w:rPr>
        <w:t xml:space="preserve"> </w:t>
      </w:r>
      <w:r>
        <w:rPr>
          <w:b/>
        </w:rPr>
        <w:t xml:space="preserve">review </w:t>
      </w:r>
      <w:r w:rsidR="00CB1034">
        <w:rPr>
          <w:b/>
        </w:rPr>
        <w:t>from</w:t>
      </w:r>
      <w:r>
        <w:rPr>
          <w:b/>
        </w:rPr>
        <w:t xml:space="preserve"> the local workforce development board?</w:t>
      </w:r>
    </w:p>
    <w:p w:rsidR="00AD7C1E" w:rsidRPr="00B524CB" w:rsidRDefault="00B524CB" w:rsidP="00913138">
      <w:pPr>
        <w:rPr>
          <w:b/>
        </w:rPr>
      </w:pPr>
      <w:r w:rsidRPr="00B524CB">
        <w:rPr>
          <w:b/>
        </w:rPr>
        <w:t>Name:</w:t>
      </w:r>
      <w:r>
        <w:rPr>
          <w:b/>
        </w:rPr>
        <w:tab/>
      </w:r>
    </w:p>
    <w:p w:rsidR="00B524CB" w:rsidRPr="00B524CB" w:rsidRDefault="00B524CB" w:rsidP="00913138">
      <w:pPr>
        <w:rPr>
          <w:b/>
        </w:rPr>
      </w:pPr>
      <w:r w:rsidRPr="00B524CB">
        <w:rPr>
          <w:b/>
        </w:rPr>
        <w:t>Email:</w:t>
      </w:r>
      <w:r>
        <w:rPr>
          <w:b/>
        </w:rPr>
        <w:tab/>
      </w:r>
    </w:p>
    <w:p w:rsidR="00B524CB" w:rsidRPr="00B524CB" w:rsidRDefault="00B524CB" w:rsidP="00913138">
      <w:pPr>
        <w:rPr>
          <w:b/>
        </w:rPr>
      </w:pPr>
      <w:r>
        <w:rPr>
          <w:b/>
        </w:rPr>
        <w:t>Phone:</w:t>
      </w:r>
      <w:r>
        <w:rPr>
          <w:b/>
        </w:rPr>
        <w:tab/>
      </w:r>
    </w:p>
    <w:p w:rsidR="00DC7DC1" w:rsidRDefault="00DC7DC1" w:rsidP="00A16FF4">
      <w:pPr>
        <w:pStyle w:val="Heading2"/>
      </w:pPr>
      <w:r>
        <w:t xml:space="preserve">Question </w:t>
      </w:r>
      <w:r w:rsidR="00B524CB">
        <w:t>2</w:t>
      </w:r>
    </w:p>
    <w:p w:rsidR="00913138" w:rsidRPr="00DC7DC1" w:rsidRDefault="00DC7DC1" w:rsidP="00A16FF4">
      <w:pPr>
        <w:shd w:val="clear" w:color="auto" w:fill="C2D69B" w:themeFill="accent3" w:themeFillTint="99"/>
        <w:rPr>
          <w:b/>
        </w:rPr>
      </w:pPr>
      <w:r w:rsidRPr="00DC7DC1">
        <w:rPr>
          <w:b/>
        </w:rPr>
        <w:t>Wh</w:t>
      </w:r>
      <w:r w:rsidR="003070FA">
        <w:rPr>
          <w:b/>
        </w:rPr>
        <w:t>ich</w:t>
      </w:r>
      <w:r w:rsidRPr="00DC7DC1">
        <w:rPr>
          <w:b/>
        </w:rPr>
        <w:t xml:space="preserve"> </w:t>
      </w:r>
      <w:r w:rsidR="00EC07E3">
        <w:rPr>
          <w:b/>
        </w:rPr>
        <w:t xml:space="preserve">additional </w:t>
      </w:r>
      <w:r w:rsidR="00CB61D2">
        <w:rPr>
          <w:b/>
        </w:rPr>
        <w:t>l</w:t>
      </w:r>
      <w:r w:rsidR="00913138" w:rsidRPr="00DC7DC1">
        <w:rPr>
          <w:b/>
        </w:rPr>
        <w:t xml:space="preserve">ocal </w:t>
      </w:r>
      <w:r w:rsidR="00CB61D2">
        <w:rPr>
          <w:b/>
        </w:rPr>
        <w:t>w</w:t>
      </w:r>
      <w:r w:rsidRPr="00DC7DC1">
        <w:rPr>
          <w:b/>
        </w:rPr>
        <w:t xml:space="preserve">orkforce </w:t>
      </w:r>
      <w:r w:rsidR="00CB61D2">
        <w:rPr>
          <w:b/>
        </w:rPr>
        <w:t>d</w:t>
      </w:r>
      <w:r w:rsidRPr="00DC7DC1">
        <w:rPr>
          <w:b/>
        </w:rPr>
        <w:t xml:space="preserve">evelopment </w:t>
      </w:r>
      <w:r w:rsidR="00CB61D2">
        <w:rPr>
          <w:b/>
        </w:rPr>
        <w:t>b</w:t>
      </w:r>
      <w:r w:rsidR="00913138" w:rsidRPr="00DC7DC1">
        <w:rPr>
          <w:b/>
        </w:rPr>
        <w:t xml:space="preserve">oard </w:t>
      </w:r>
      <w:r w:rsidR="00CB61D2">
        <w:rPr>
          <w:b/>
        </w:rPr>
        <w:t>r</w:t>
      </w:r>
      <w:r w:rsidR="002434A2">
        <w:rPr>
          <w:b/>
        </w:rPr>
        <w:t>epresen</w:t>
      </w:r>
      <w:r w:rsidR="00E059B4">
        <w:rPr>
          <w:b/>
        </w:rPr>
        <w:t>ta</w:t>
      </w:r>
      <w:r w:rsidR="002434A2">
        <w:rPr>
          <w:b/>
        </w:rPr>
        <w:t>tive</w:t>
      </w:r>
      <w:r w:rsidR="00CB61D2">
        <w:rPr>
          <w:b/>
        </w:rPr>
        <w:t>(</w:t>
      </w:r>
      <w:r w:rsidR="00913138" w:rsidRPr="00DC7DC1">
        <w:rPr>
          <w:b/>
        </w:rPr>
        <w:t>s</w:t>
      </w:r>
      <w:r w:rsidR="00CB61D2">
        <w:rPr>
          <w:b/>
        </w:rPr>
        <w:t>)</w:t>
      </w:r>
      <w:r w:rsidR="00913138" w:rsidRPr="00DC7DC1">
        <w:rPr>
          <w:b/>
        </w:rPr>
        <w:t xml:space="preserve"> </w:t>
      </w:r>
      <w:r w:rsidR="00CB61D2">
        <w:rPr>
          <w:b/>
        </w:rPr>
        <w:t>p</w:t>
      </w:r>
      <w:r w:rsidR="00913138" w:rsidRPr="00DC7DC1">
        <w:rPr>
          <w:b/>
        </w:rPr>
        <w:t>articipat</w:t>
      </w:r>
      <w:r w:rsidRPr="00DC7DC1">
        <w:rPr>
          <w:b/>
        </w:rPr>
        <w:t>ed</w:t>
      </w:r>
      <w:r w:rsidR="00913138" w:rsidRPr="00DC7DC1">
        <w:rPr>
          <w:b/>
        </w:rPr>
        <w:t xml:space="preserve"> in</w:t>
      </w:r>
      <w:r w:rsidRPr="00DC7DC1">
        <w:rPr>
          <w:b/>
        </w:rPr>
        <w:t xml:space="preserve"> the </w:t>
      </w:r>
      <w:r w:rsidR="00CB61D2">
        <w:rPr>
          <w:b/>
        </w:rPr>
        <w:t>r</w:t>
      </w:r>
      <w:r w:rsidRPr="00DC7DC1">
        <w:rPr>
          <w:b/>
        </w:rPr>
        <w:t>eview?</w:t>
      </w:r>
    </w:p>
    <w:p w:rsidR="00913138" w:rsidRDefault="00913138" w:rsidP="00A16FF4">
      <w:pPr>
        <w:pStyle w:val="ListParagraph"/>
        <w:numPr>
          <w:ilvl w:val="0"/>
          <w:numId w:val="29"/>
        </w:numPr>
      </w:pPr>
    </w:p>
    <w:p w:rsidR="002234F4" w:rsidRDefault="002234F4" w:rsidP="002234F4">
      <w:pPr>
        <w:pStyle w:val="Heading2"/>
      </w:pPr>
      <w:r>
        <w:t>Question 3</w:t>
      </w:r>
    </w:p>
    <w:p w:rsidR="002234F4" w:rsidRPr="00DC7DC1" w:rsidRDefault="002234F4" w:rsidP="002234F4">
      <w:pPr>
        <w:shd w:val="clear" w:color="auto" w:fill="C2D69B" w:themeFill="accent3" w:themeFillTint="99"/>
        <w:rPr>
          <w:b/>
        </w:rPr>
      </w:pPr>
      <w:r>
        <w:rPr>
          <w:b/>
        </w:rPr>
        <w:t>How well does the application align to your local and regional workforce development plan</w:t>
      </w:r>
      <w:r w:rsidRPr="00DC7DC1">
        <w:rPr>
          <w:b/>
        </w:rPr>
        <w:t>?</w:t>
      </w:r>
      <w:r>
        <w:rPr>
          <w:b/>
        </w:rPr>
        <w:t xml:space="preserve"> (</w:t>
      </w:r>
      <w:proofErr w:type="gramStart"/>
      <w:r>
        <w:rPr>
          <w:b/>
        </w:rPr>
        <w:t>check</w:t>
      </w:r>
      <w:proofErr w:type="gramEnd"/>
      <w:r>
        <w:rPr>
          <w:b/>
        </w:rPr>
        <w:t xml:space="preserve"> one)</w:t>
      </w:r>
    </w:p>
    <w:p w:rsidR="002234F4" w:rsidRDefault="002234F4" w:rsidP="002234F4">
      <w:r>
        <w:rPr>
          <w:u w:val="single"/>
        </w:rPr>
        <w:t xml:space="preserve"> </w:t>
      </w:r>
      <w:r>
        <w:rPr>
          <w:u w:val="single"/>
        </w:rPr>
        <w:tab/>
      </w:r>
      <w:r>
        <w:t>Highly Aligned</w:t>
      </w:r>
    </w:p>
    <w:p w:rsidR="002234F4" w:rsidRDefault="002234F4" w:rsidP="002234F4">
      <w:r>
        <w:rPr>
          <w:u w:val="single"/>
        </w:rPr>
        <w:t xml:space="preserve"> </w:t>
      </w:r>
      <w:r>
        <w:rPr>
          <w:u w:val="single"/>
        </w:rPr>
        <w:tab/>
      </w:r>
      <w:r>
        <w:t>Moderately Aligned</w:t>
      </w:r>
    </w:p>
    <w:p w:rsidR="002234F4" w:rsidRDefault="002234F4" w:rsidP="002234F4">
      <w:r>
        <w:rPr>
          <w:u w:val="single"/>
        </w:rPr>
        <w:t xml:space="preserve"> </w:t>
      </w:r>
      <w:r>
        <w:rPr>
          <w:u w:val="single"/>
        </w:rPr>
        <w:tab/>
      </w:r>
      <w:r>
        <w:t>Little to No Alignment</w:t>
      </w:r>
    </w:p>
    <w:p w:rsidR="00DC7DC1" w:rsidRDefault="00DC7DC1" w:rsidP="00A16FF4">
      <w:pPr>
        <w:pStyle w:val="Heading2"/>
      </w:pPr>
      <w:r>
        <w:t xml:space="preserve">Question </w:t>
      </w:r>
      <w:r w:rsidR="00260F13">
        <w:t>4</w:t>
      </w:r>
    </w:p>
    <w:p w:rsidR="00913138" w:rsidRPr="00DC7DC1" w:rsidRDefault="00E473FC" w:rsidP="00A16FF4">
      <w:pPr>
        <w:shd w:val="clear" w:color="auto" w:fill="C2D69B" w:themeFill="accent3" w:themeFillTint="99"/>
        <w:rPr>
          <w:b/>
        </w:rPr>
      </w:pPr>
      <w:r>
        <w:rPr>
          <w:b/>
        </w:rPr>
        <w:t xml:space="preserve">What </w:t>
      </w:r>
      <w:r w:rsidR="002234F4">
        <w:rPr>
          <w:b/>
        </w:rPr>
        <w:t xml:space="preserve">specific </w:t>
      </w:r>
      <w:r w:rsidR="004821E5">
        <w:rPr>
          <w:b/>
        </w:rPr>
        <w:t>part</w:t>
      </w:r>
      <w:r>
        <w:rPr>
          <w:b/>
        </w:rPr>
        <w:t xml:space="preserve">s </w:t>
      </w:r>
      <w:r w:rsidR="002234F4">
        <w:rPr>
          <w:b/>
        </w:rPr>
        <w:t>in</w:t>
      </w:r>
      <w:r>
        <w:rPr>
          <w:b/>
        </w:rPr>
        <w:t xml:space="preserve"> </w:t>
      </w:r>
      <w:r w:rsidR="00913138" w:rsidRPr="00DC7DC1">
        <w:rPr>
          <w:b/>
        </w:rPr>
        <w:t xml:space="preserve">the reviewed sections </w:t>
      </w:r>
      <w:r>
        <w:rPr>
          <w:b/>
        </w:rPr>
        <w:t xml:space="preserve">of the application </w:t>
      </w:r>
      <w:r w:rsidR="00913138" w:rsidRPr="00DC7DC1">
        <w:rPr>
          <w:b/>
        </w:rPr>
        <w:t xml:space="preserve">align to the local </w:t>
      </w:r>
      <w:r w:rsidR="006C4B43">
        <w:rPr>
          <w:b/>
        </w:rPr>
        <w:t xml:space="preserve">and regional </w:t>
      </w:r>
      <w:r w:rsidR="00913138" w:rsidRPr="00DC7DC1">
        <w:rPr>
          <w:b/>
        </w:rPr>
        <w:t>workforce development plan</w:t>
      </w:r>
      <w:r w:rsidR="006C4B43">
        <w:rPr>
          <w:b/>
        </w:rPr>
        <w:t>s</w:t>
      </w:r>
      <w:r w:rsidR="00913138" w:rsidRPr="00DC7DC1">
        <w:rPr>
          <w:b/>
        </w:rPr>
        <w:t>?</w:t>
      </w:r>
    </w:p>
    <w:p w:rsidR="00913138" w:rsidRDefault="00913138" w:rsidP="00A16FF4"/>
    <w:p w:rsidR="0015301A" w:rsidRDefault="0015301A" w:rsidP="00A16FF4">
      <w:pPr>
        <w:pStyle w:val="Heading2"/>
      </w:pPr>
      <w:r>
        <w:lastRenderedPageBreak/>
        <w:t xml:space="preserve">Question </w:t>
      </w:r>
      <w:r w:rsidR="00260F13">
        <w:t>5</w:t>
      </w:r>
    </w:p>
    <w:p w:rsidR="0015301A" w:rsidRPr="005442A5" w:rsidRDefault="0015301A" w:rsidP="005442A5">
      <w:pPr>
        <w:shd w:val="clear" w:color="auto" w:fill="C2D69B" w:themeFill="accent3" w:themeFillTint="99"/>
        <w:rPr>
          <w:b/>
        </w:rPr>
      </w:pPr>
      <w:r>
        <w:rPr>
          <w:b/>
        </w:rPr>
        <w:t>What additi</w:t>
      </w:r>
      <w:r w:rsidR="00E1184B">
        <w:rPr>
          <w:b/>
        </w:rPr>
        <w:t xml:space="preserve">onal </w:t>
      </w:r>
      <w:r w:rsidR="00471DFE">
        <w:rPr>
          <w:b/>
        </w:rPr>
        <w:t xml:space="preserve">strengths </w:t>
      </w:r>
      <w:r w:rsidR="00E1184B">
        <w:rPr>
          <w:b/>
        </w:rPr>
        <w:t>do you see in this application</w:t>
      </w:r>
      <w:r w:rsidRPr="00DC7DC1">
        <w:rPr>
          <w:b/>
        </w:rPr>
        <w:t>?</w:t>
      </w:r>
    </w:p>
    <w:p w:rsidR="0015301A" w:rsidRDefault="0015301A" w:rsidP="00A16FF4"/>
    <w:p w:rsidR="00DC7DC1" w:rsidRDefault="00DC7DC1" w:rsidP="00A16FF4">
      <w:pPr>
        <w:pStyle w:val="Heading2"/>
      </w:pPr>
      <w:r>
        <w:t xml:space="preserve">Question </w:t>
      </w:r>
      <w:r w:rsidR="00260F13">
        <w:t>6</w:t>
      </w:r>
    </w:p>
    <w:p w:rsidR="00913138" w:rsidRPr="005442A5" w:rsidRDefault="00913138" w:rsidP="005442A5">
      <w:pPr>
        <w:shd w:val="clear" w:color="auto" w:fill="C2D69B" w:themeFill="accent3" w:themeFillTint="99"/>
        <w:rPr>
          <w:b/>
        </w:rPr>
      </w:pPr>
      <w:r w:rsidRPr="00DC7DC1">
        <w:rPr>
          <w:b/>
        </w:rPr>
        <w:t xml:space="preserve">What </w:t>
      </w:r>
      <w:r w:rsidR="00D8589B">
        <w:rPr>
          <w:b/>
        </w:rPr>
        <w:t xml:space="preserve">specific </w:t>
      </w:r>
      <w:bookmarkStart w:id="0" w:name="_GoBack"/>
      <w:bookmarkEnd w:id="0"/>
      <w:r w:rsidRPr="00DC7DC1">
        <w:rPr>
          <w:b/>
        </w:rPr>
        <w:t>recommendations do you have</w:t>
      </w:r>
      <w:r w:rsidR="00781EC3">
        <w:rPr>
          <w:b/>
        </w:rPr>
        <w:t xml:space="preserve"> about this application</w:t>
      </w:r>
      <w:r w:rsidRPr="00DC7DC1">
        <w:rPr>
          <w:b/>
        </w:rPr>
        <w:t xml:space="preserve">, including recommendations to improve alignment to the local </w:t>
      </w:r>
      <w:r w:rsidR="00D12348">
        <w:rPr>
          <w:b/>
        </w:rPr>
        <w:t xml:space="preserve">or regional </w:t>
      </w:r>
      <w:r w:rsidRPr="00DC7DC1">
        <w:rPr>
          <w:b/>
        </w:rPr>
        <w:t>workforce development plan?</w:t>
      </w:r>
    </w:p>
    <w:p w:rsidR="00913138" w:rsidRDefault="00913138" w:rsidP="00913138"/>
    <w:p w:rsidR="00DC7DC1" w:rsidRDefault="00DC7DC1" w:rsidP="00A16FF4">
      <w:pPr>
        <w:pStyle w:val="Heading2"/>
      </w:pPr>
      <w:r>
        <w:t xml:space="preserve">Question </w:t>
      </w:r>
      <w:r w:rsidR="00260F13">
        <w:t>7</w:t>
      </w:r>
    </w:p>
    <w:p w:rsidR="00913138" w:rsidRDefault="00913138" w:rsidP="005442A5">
      <w:pPr>
        <w:shd w:val="clear" w:color="auto" w:fill="C2D69B" w:themeFill="accent3" w:themeFillTint="99"/>
        <w:rPr>
          <w:b/>
        </w:rPr>
      </w:pPr>
      <w:r w:rsidRPr="00DC7DC1">
        <w:rPr>
          <w:b/>
        </w:rPr>
        <w:t>What questions do you have about this application?</w:t>
      </w:r>
    </w:p>
    <w:p w:rsidR="005442A5" w:rsidRPr="005442A5" w:rsidRDefault="005442A5" w:rsidP="005442A5">
      <w:pPr>
        <w:rPr>
          <w:b/>
        </w:rPr>
      </w:pPr>
    </w:p>
    <w:sectPr w:rsidR="005442A5" w:rsidRPr="005442A5" w:rsidSect="00A5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38" w:rsidRDefault="00AA2538" w:rsidP="00232178">
      <w:pPr>
        <w:spacing w:after="0" w:line="240" w:lineRule="auto"/>
      </w:pPr>
      <w:r>
        <w:separator/>
      </w:r>
    </w:p>
  </w:endnote>
  <w:endnote w:type="continuationSeparator" w:id="0">
    <w:p w:rsidR="00AA2538" w:rsidRDefault="00AA2538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04" w:rsidRDefault="00682D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04" w:rsidRDefault="00682D0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04" w:rsidRDefault="00682D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38" w:rsidRDefault="00AA2538" w:rsidP="00232178">
      <w:pPr>
        <w:spacing w:after="0" w:line="240" w:lineRule="auto"/>
      </w:pPr>
      <w:r>
        <w:separator/>
      </w:r>
    </w:p>
  </w:footnote>
  <w:footnote w:type="continuationSeparator" w:id="0">
    <w:p w:rsidR="00AA2538" w:rsidRDefault="00AA2538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04" w:rsidRDefault="00682D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324838"/>
      <w:docPartObj>
        <w:docPartGallery w:val="Watermarks"/>
        <w:docPartUnique/>
      </w:docPartObj>
    </w:sdtPr>
    <w:sdtEndPr/>
    <w:sdtContent>
      <w:p w:rsidR="00682D04" w:rsidRDefault="00AA2538"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04" w:rsidRDefault="00682D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3E08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BA675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ACCA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86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FE75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B8F2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16D5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E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1E1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AAD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82780"/>
    <w:multiLevelType w:val="multilevel"/>
    <w:tmpl w:val="94260236"/>
    <w:numStyleLink w:val="BulletLists"/>
  </w:abstractNum>
  <w:abstractNum w:abstractNumId="14" w15:restartNumberingAfterBreak="0">
    <w:nsid w:val="25986B6A"/>
    <w:multiLevelType w:val="hybridMultilevel"/>
    <w:tmpl w:val="43EC3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C01E0"/>
    <w:multiLevelType w:val="multilevel"/>
    <w:tmpl w:val="94260236"/>
    <w:numStyleLink w:val="BulletLists"/>
  </w:abstractNum>
  <w:abstractNum w:abstractNumId="16" w15:restartNumberingAfterBreak="0">
    <w:nsid w:val="33811F4B"/>
    <w:multiLevelType w:val="multilevel"/>
    <w:tmpl w:val="94260236"/>
    <w:numStyleLink w:val="BulletLists"/>
  </w:abstractNum>
  <w:abstractNum w:abstractNumId="17" w15:restartNumberingAfterBreak="0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91FCA"/>
    <w:multiLevelType w:val="multilevel"/>
    <w:tmpl w:val="F926CB24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83EF4"/>
    <w:multiLevelType w:val="multilevel"/>
    <w:tmpl w:val="EE10623A"/>
    <w:styleLink w:val="ListStylefor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4550EC8"/>
    <w:multiLevelType w:val="hybridMultilevel"/>
    <w:tmpl w:val="8E18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356F2"/>
    <w:multiLevelType w:val="multilevel"/>
    <w:tmpl w:val="94260236"/>
    <w:styleLink w:val="BulletLis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D4C047D"/>
    <w:multiLevelType w:val="multilevel"/>
    <w:tmpl w:val="94260236"/>
    <w:numStyleLink w:val="BulletLists"/>
  </w:abstractNum>
  <w:abstractNum w:abstractNumId="24" w15:restartNumberingAfterBreak="0">
    <w:nsid w:val="5ED31FDD"/>
    <w:multiLevelType w:val="multilevel"/>
    <w:tmpl w:val="F926CB24"/>
    <w:numStyleLink w:val="ListNumbers"/>
  </w:abstractNum>
  <w:abstractNum w:abstractNumId="25" w15:restartNumberingAfterBreak="0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F3AD9"/>
    <w:multiLevelType w:val="multilevel"/>
    <w:tmpl w:val="F926CB24"/>
    <w:numStyleLink w:val="ListNumbers"/>
  </w:abstractNum>
  <w:abstractNum w:abstractNumId="28" w15:restartNumberingAfterBreak="0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26"/>
  </w:num>
  <w:num w:numId="15">
    <w:abstractNumId w:val="17"/>
  </w:num>
  <w:num w:numId="16">
    <w:abstractNumId w:val="10"/>
  </w:num>
  <w:num w:numId="17">
    <w:abstractNumId w:val="19"/>
  </w:num>
  <w:num w:numId="18">
    <w:abstractNumId w:val="11"/>
  </w:num>
  <w:num w:numId="19">
    <w:abstractNumId w:val="12"/>
  </w:num>
  <w:num w:numId="20">
    <w:abstractNumId w:val="22"/>
  </w:num>
  <w:num w:numId="21">
    <w:abstractNumId w:val="23"/>
  </w:num>
  <w:num w:numId="22">
    <w:abstractNumId w:val="20"/>
  </w:num>
  <w:num w:numId="23">
    <w:abstractNumId w:val="15"/>
  </w:num>
  <w:num w:numId="24">
    <w:abstractNumId w:val="13"/>
  </w:num>
  <w:num w:numId="25">
    <w:abstractNumId w:val="16"/>
  </w:num>
  <w:num w:numId="26">
    <w:abstractNumId w:val="18"/>
  </w:num>
  <w:num w:numId="27">
    <w:abstractNumId w:val="24"/>
  </w:num>
  <w:num w:numId="28">
    <w:abstractNumId w:val="27"/>
  </w:num>
  <w:num w:numId="29">
    <w:abstractNumId w:val="2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DateAndTime/>
  <w:proofState w:spelling="clean" w:grammar="clean"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38"/>
    <w:rsid w:val="0001359D"/>
    <w:rsid w:val="000169CB"/>
    <w:rsid w:val="00044093"/>
    <w:rsid w:val="0005190D"/>
    <w:rsid w:val="00054C47"/>
    <w:rsid w:val="000955C4"/>
    <w:rsid w:val="000E05B8"/>
    <w:rsid w:val="000F2B3E"/>
    <w:rsid w:val="000F303F"/>
    <w:rsid w:val="000F689F"/>
    <w:rsid w:val="000F7AD4"/>
    <w:rsid w:val="00103EFD"/>
    <w:rsid w:val="00120761"/>
    <w:rsid w:val="0012477A"/>
    <w:rsid w:val="00130D81"/>
    <w:rsid w:val="0015301A"/>
    <w:rsid w:val="00175597"/>
    <w:rsid w:val="00181DA2"/>
    <w:rsid w:val="00183D7A"/>
    <w:rsid w:val="001927BF"/>
    <w:rsid w:val="001B6A67"/>
    <w:rsid w:val="002234F4"/>
    <w:rsid w:val="00230FFD"/>
    <w:rsid w:val="00232178"/>
    <w:rsid w:val="002423D4"/>
    <w:rsid w:val="002434A2"/>
    <w:rsid w:val="00260F13"/>
    <w:rsid w:val="00280EC8"/>
    <w:rsid w:val="00281A86"/>
    <w:rsid w:val="002C220F"/>
    <w:rsid w:val="002C4CA8"/>
    <w:rsid w:val="002D25CC"/>
    <w:rsid w:val="002D52ED"/>
    <w:rsid w:val="003070FA"/>
    <w:rsid w:val="00314473"/>
    <w:rsid w:val="00316150"/>
    <w:rsid w:val="00345755"/>
    <w:rsid w:val="00347C0B"/>
    <w:rsid w:val="003521E3"/>
    <w:rsid w:val="003718B2"/>
    <w:rsid w:val="0037771A"/>
    <w:rsid w:val="00385A6D"/>
    <w:rsid w:val="003A40B9"/>
    <w:rsid w:val="004025C1"/>
    <w:rsid w:val="00411872"/>
    <w:rsid w:val="00413F48"/>
    <w:rsid w:val="00415F94"/>
    <w:rsid w:val="00444D5F"/>
    <w:rsid w:val="00471DFE"/>
    <w:rsid w:val="0048171E"/>
    <w:rsid w:val="0048187E"/>
    <w:rsid w:val="004821E5"/>
    <w:rsid w:val="00483F2F"/>
    <w:rsid w:val="004B349B"/>
    <w:rsid w:val="004D53E3"/>
    <w:rsid w:val="004F6C30"/>
    <w:rsid w:val="005442A5"/>
    <w:rsid w:val="0056177F"/>
    <w:rsid w:val="005926FE"/>
    <w:rsid w:val="00593071"/>
    <w:rsid w:val="005C791C"/>
    <w:rsid w:val="005F4C20"/>
    <w:rsid w:val="0060670D"/>
    <w:rsid w:val="00612EB2"/>
    <w:rsid w:val="00632FFF"/>
    <w:rsid w:val="00651E36"/>
    <w:rsid w:val="0067107B"/>
    <w:rsid w:val="0067111F"/>
    <w:rsid w:val="00682D04"/>
    <w:rsid w:val="00696B26"/>
    <w:rsid w:val="006C4B43"/>
    <w:rsid w:val="006D206B"/>
    <w:rsid w:val="006D234D"/>
    <w:rsid w:val="006F0369"/>
    <w:rsid w:val="007072E6"/>
    <w:rsid w:val="007315A1"/>
    <w:rsid w:val="00745591"/>
    <w:rsid w:val="007562EC"/>
    <w:rsid w:val="00781EC3"/>
    <w:rsid w:val="007D3F74"/>
    <w:rsid w:val="00812CE4"/>
    <w:rsid w:val="00831FF5"/>
    <w:rsid w:val="008339B9"/>
    <w:rsid w:val="00840257"/>
    <w:rsid w:val="008706BC"/>
    <w:rsid w:val="00881C88"/>
    <w:rsid w:val="0089305C"/>
    <w:rsid w:val="008964C0"/>
    <w:rsid w:val="008C4938"/>
    <w:rsid w:val="008E2E18"/>
    <w:rsid w:val="00913138"/>
    <w:rsid w:val="009611EB"/>
    <w:rsid w:val="009628F6"/>
    <w:rsid w:val="0097447D"/>
    <w:rsid w:val="009A1D2A"/>
    <w:rsid w:val="009A3FC0"/>
    <w:rsid w:val="009B4BEA"/>
    <w:rsid w:val="009D351D"/>
    <w:rsid w:val="009D763C"/>
    <w:rsid w:val="009F5A65"/>
    <w:rsid w:val="00A16FF4"/>
    <w:rsid w:val="00A40872"/>
    <w:rsid w:val="00A504E1"/>
    <w:rsid w:val="00A51265"/>
    <w:rsid w:val="00A5387D"/>
    <w:rsid w:val="00A62864"/>
    <w:rsid w:val="00A75B7C"/>
    <w:rsid w:val="00A96FA4"/>
    <w:rsid w:val="00AA2538"/>
    <w:rsid w:val="00AA3C09"/>
    <w:rsid w:val="00AC166F"/>
    <w:rsid w:val="00AC3ED8"/>
    <w:rsid w:val="00AD75ED"/>
    <w:rsid w:val="00AD7C1E"/>
    <w:rsid w:val="00B446BE"/>
    <w:rsid w:val="00B45AD2"/>
    <w:rsid w:val="00B524CB"/>
    <w:rsid w:val="00B525E4"/>
    <w:rsid w:val="00B866DC"/>
    <w:rsid w:val="00BD663B"/>
    <w:rsid w:val="00BF6B56"/>
    <w:rsid w:val="00C41023"/>
    <w:rsid w:val="00C839B3"/>
    <w:rsid w:val="00C87EDD"/>
    <w:rsid w:val="00C93A93"/>
    <w:rsid w:val="00CA41F5"/>
    <w:rsid w:val="00CB1034"/>
    <w:rsid w:val="00CB61D2"/>
    <w:rsid w:val="00CE6EDA"/>
    <w:rsid w:val="00D019F7"/>
    <w:rsid w:val="00D12348"/>
    <w:rsid w:val="00D63A44"/>
    <w:rsid w:val="00D65CBB"/>
    <w:rsid w:val="00D8589B"/>
    <w:rsid w:val="00D91A46"/>
    <w:rsid w:val="00D967E0"/>
    <w:rsid w:val="00DC122C"/>
    <w:rsid w:val="00DC56DA"/>
    <w:rsid w:val="00DC7DC1"/>
    <w:rsid w:val="00DF3981"/>
    <w:rsid w:val="00E059B4"/>
    <w:rsid w:val="00E1184B"/>
    <w:rsid w:val="00E11991"/>
    <w:rsid w:val="00E24619"/>
    <w:rsid w:val="00E46743"/>
    <w:rsid w:val="00E473FC"/>
    <w:rsid w:val="00E557AE"/>
    <w:rsid w:val="00E63F01"/>
    <w:rsid w:val="00E70A23"/>
    <w:rsid w:val="00E9376A"/>
    <w:rsid w:val="00E93B6F"/>
    <w:rsid w:val="00EC07E3"/>
    <w:rsid w:val="00ED0B5D"/>
    <w:rsid w:val="00ED48F4"/>
    <w:rsid w:val="00EE2C6E"/>
    <w:rsid w:val="00EF2C00"/>
    <w:rsid w:val="00F150C2"/>
    <w:rsid w:val="00F4200C"/>
    <w:rsid w:val="00F614A8"/>
    <w:rsid w:val="00F94EF3"/>
    <w:rsid w:val="00F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79BEC9F-F0A6-400E-BBDD-727033A2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D663B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D663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28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28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28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28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28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20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2"/>
      </w:numPr>
    </w:pPr>
  </w:style>
  <w:style w:type="numbering" w:customStyle="1" w:styleId="ListNumbers">
    <w:name w:val="ListNumbers"/>
    <w:uiPriority w:val="99"/>
    <w:rsid w:val="00E24619"/>
    <w:pPr>
      <w:numPr>
        <w:numId w:val="26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locked/>
    <w:rsid w:val="00913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rie.eichinger@state.mn.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A52F-B02D-4D75-A4CF-67205F42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Hasskamp, Brad</dc:creator>
  <cp:keywords/>
  <dc:description/>
  <cp:lastModifiedBy>Hasskamp, Brad</cp:lastModifiedBy>
  <cp:revision>20</cp:revision>
  <dcterms:created xsi:type="dcterms:W3CDTF">2016-08-31T19:04:00Z</dcterms:created>
  <dcterms:modified xsi:type="dcterms:W3CDTF">2016-11-16T22:27:00Z</dcterms:modified>
</cp:coreProperties>
</file>