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3865"/>
          <w:sz w:val="40"/>
          <w:szCs w:val="40"/>
        </w:rPr>
        <w:id w:val="10729564"/>
        <w:docPartObj>
          <w:docPartGallery w:val="Cover Pages"/>
          <w:docPartUnique/>
        </w:docPartObj>
      </w:sdtPr>
      <w:sdtEndPr>
        <w:rPr>
          <w:rFonts w:ascii="Arial" w:eastAsiaTheme="majorEastAsia" w:hAnsi="Arial" w:cstheme="majorBidi"/>
          <w:bCs/>
          <w:szCs w:val="20"/>
          <w:lang w:bidi="ar-SA"/>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DF51CB" w:rsidRDefault="006C0533" w:rsidP="00197518">
          <w:pPr>
            <w:pStyle w:val="Heading1"/>
            <w:rPr>
              <w:sz w:val="52"/>
              <w:lang w:bidi="ar-SA"/>
            </w:rPr>
          </w:pPr>
          <w:bookmarkStart w:id="0" w:name="_Toc503969808"/>
          <w:r w:rsidRPr="00DF51CB">
            <w:rPr>
              <w:sz w:val="52"/>
              <w:lang w:bidi="ar-SA"/>
            </w:rPr>
            <w:t>2018-2019 Assessment Policy</w:t>
          </w:r>
        </w:p>
      </w:sdtContent>
    </w:sdt>
    <w:bookmarkEnd w:id="0" w:displacedByCustomXml="prev"/>
    <w:p w:rsidR="006C0533" w:rsidRDefault="006C0533" w:rsidP="006C0533">
      <w:pPr>
        <w:pStyle w:val="Heading2"/>
        <w:rPr>
          <w:rFonts w:eastAsia="Times New Roman"/>
        </w:rPr>
      </w:pPr>
      <w:bookmarkStart w:id="1" w:name="_Toc329871892"/>
      <w:bookmarkStart w:id="2" w:name="_Toc329872007"/>
      <w:bookmarkStart w:id="3" w:name="_Toc375327164"/>
      <w:bookmarkStart w:id="4" w:name="_Toc375329114"/>
      <w:bookmarkStart w:id="5" w:name="_Toc470859339"/>
      <w:bookmarkStart w:id="6" w:name="_Toc503969809"/>
      <w:r w:rsidRPr="0035687C">
        <w:rPr>
          <w:rFonts w:eastAsia="Times New Roman"/>
        </w:rPr>
        <w:t>Minnesota Adult Basic Education (ABE)</w:t>
      </w:r>
      <w:bookmarkEnd w:id="1"/>
      <w:bookmarkEnd w:id="2"/>
      <w:bookmarkEnd w:id="3"/>
      <w:bookmarkEnd w:id="4"/>
      <w:bookmarkEnd w:id="5"/>
      <w:bookmarkEnd w:id="6"/>
    </w:p>
    <w:p w:rsidR="006C0533" w:rsidRDefault="006C0533" w:rsidP="006C0533">
      <w:pPr>
        <w:rPr>
          <w:b/>
          <w:i/>
        </w:rPr>
      </w:pPr>
      <w:r w:rsidRPr="00F954FF">
        <w:rPr>
          <w:b/>
          <w:i/>
        </w:rPr>
        <w:t xml:space="preserve">Effective July </w:t>
      </w:r>
      <w:r w:rsidR="00470D55">
        <w:rPr>
          <w:b/>
          <w:i/>
        </w:rPr>
        <w:t xml:space="preserve">1, </w:t>
      </w:r>
      <w:r w:rsidRPr="00F954FF">
        <w:rPr>
          <w:b/>
          <w:i/>
        </w:rPr>
        <w:t>201</w:t>
      </w:r>
      <w:r>
        <w:rPr>
          <w:b/>
          <w:i/>
        </w:rPr>
        <w:t>8</w:t>
      </w:r>
    </w:p>
    <w:p w:rsidR="006C0533" w:rsidRPr="00F954FF" w:rsidRDefault="006C0533" w:rsidP="006C0533">
      <w:pPr>
        <w:rPr>
          <w:b/>
          <w:i/>
        </w:rPr>
      </w:pPr>
    </w:p>
    <w:p w:rsidR="006C0533" w:rsidRPr="00C64D63" w:rsidRDefault="006C0533" w:rsidP="006C0533">
      <w:pPr>
        <w:ind w:left="720"/>
        <w:rPr>
          <w:b/>
        </w:rPr>
      </w:pPr>
      <w:r w:rsidRPr="00C64D63">
        <w:rPr>
          <w:b/>
        </w:rPr>
        <w:t xml:space="preserve">Policy Development Date: </w:t>
      </w:r>
      <w:r w:rsidRPr="00C64D63">
        <w:rPr>
          <w:b/>
        </w:rPr>
        <w:tab/>
        <w:t>April 1, 2006</w:t>
      </w:r>
    </w:p>
    <w:p w:rsidR="006C0533" w:rsidRPr="00C64D63" w:rsidRDefault="006C0533" w:rsidP="006C0533">
      <w:pPr>
        <w:ind w:left="720"/>
        <w:rPr>
          <w:b/>
        </w:rPr>
      </w:pPr>
      <w:bookmarkStart w:id="7" w:name="_Toc329871894"/>
      <w:bookmarkStart w:id="8" w:name="_Toc329872009"/>
      <w:r w:rsidRPr="00C64D63">
        <w:rPr>
          <w:b/>
        </w:rPr>
        <w:t xml:space="preserve">Policy Implementation Date: </w:t>
      </w:r>
      <w:r w:rsidRPr="00C64D63">
        <w:rPr>
          <w:b/>
        </w:rPr>
        <w:tab/>
      </w:r>
      <w:bookmarkEnd w:id="7"/>
      <w:bookmarkEnd w:id="8"/>
      <w:r w:rsidRPr="00C64D63">
        <w:rPr>
          <w:b/>
        </w:rPr>
        <w:t>July 1, 2006</w:t>
      </w:r>
    </w:p>
    <w:p w:rsidR="006C0533" w:rsidRPr="00C64D63" w:rsidRDefault="006C0533" w:rsidP="006C0533">
      <w:pPr>
        <w:ind w:left="720"/>
        <w:rPr>
          <w:b/>
        </w:rPr>
      </w:pPr>
      <w:bookmarkStart w:id="9" w:name="_Toc329871895"/>
      <w:bookmarkStart w:id="10" w:name="_Toc329872010"/>
      <w:r w:rsidRPr="00C64D63">
        <w:rPr>
          <w:b/>
        </w:rPr>
        <w:t xml:space="preserve">Latest Policy Revision Date: </w:t>
      </w:r>
      <w:r w:rsidRPr="00C64D63">
        <w:rPr>
          <w:b/>
        </w:rPr>
        <w:tab/>
      </w:r>
      <w:bookmarkEnd w:id="9"/>
      <w:bookmarkEnd w:id="10"/>
      <w:r w:rsidR="009C2A9C">
        <w:rPr>
          <w:b/>
        </w:rPr>
        <w:t xml:space="preserve">January </w:t>
      </w:r>
      <w:r w:rsidR="007B57F9">
        <w:rPr>
          <w:b/>
        </w:rPr>
        <w:t>1</w:t>
      </w:r>
      <w:r w:rsidR="009C2A9C">
        <w:rPr>
          <w:b/>
        </w:rPr>
        <w:t>8, 2018</w:t>
      </w:r>
    </w:p>
    <w:p w:rsidR="006C0533" w:rsidRDefault="006C0533" w:rsidP="006C0533">
      <w:pPr>
        <w:rPr>
          <w:rFonts w:cstheme="majorBidi"/>
          <w:b/>
          <w:bCs/>
          <w:sz w:val="28"/>
          <w:szCs w:val="28"/>
        </w:rPr>
      </w:pPr>
      <w:bookmarkStart w:id="11" w:name="_Toc329872011"/>
      <w:bookmarkStart w:id="12" w:name="_Toc329871896"/>
      <w:r>
        <w:br w:type="page"/>
      </w:r>
    </w:p>
    <w:bookmarkEnd w:id="12" w:displacedByCustomXml="next"/>
    <w:bookmarkEnd w:id="11" w:displacedByCustomXml="next"/>
    <w:sdt>
      <w:sdtPr>
        <w:rPr>
          <w:rFonts w:ascii="Calibri" w:eastAsiaTheme="minorHAnsi" w:hAnsi="Calibri" w:cstheme="minorBidi"/>
          <w:b w:val="0"/>
          <w:bCs w:val="0"/>
          <w:color w:val="auto"/>
          <w:sz w:val="22"/>
          <w:szCs w:val="22"/>
        </w:rPr>
        <w:id w:val="1054818259"/>
        <w:docPartObj>
          <w:docPartGallery w:val="Table of Contents"/>
          <w:docPartUnique/>
        </w:docPartObj>
      </w:sdtPr>
      <w:sdtEndPr>
        <w:rPr>
          <w:rFonts w:eastAsia="Times New Roman" w:cs="Times New Roman"/>
          <w:noProof/>
        </w:rPr>
      </w:sdtEndPr>
      <w:sdtContent>
        <w:p w:rsidR="006C0533" w:rsidRPr="0057484C" w:rsidRDefault="006C0533" w:rsidP="006C0533">
          <w:pPr>
            <w:pStyle w:val="TOCHeading"/>
            <w:spacing w:before="0"/>
            <w:rPr>
              <w:i/>
              <w:sz w:val="26"/>
              <w:szCs w:val="26"/>
            </w:rPr>
          </w:pPr>
          <w:r w:rsidRPr="0057484C">
            <w:rPr>
              <w:i/>
              <w:sz w:val="26"/>
              <w:szCs w:val="26"/>
            </w:rPr>
            <w:t>Contents</w:t>
          </w:r>
        </w:p>
        <w:p w:rsidR="00C125E7" w:rsidRDefault="006C0533">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503969810" w:history="1">
            <w:r w:rsidR="00C125E7" w:rsidRPr="00A27CC8">
              <w:rPr>
                <w:rStyle w:val="Hyperlink"/>
                <w:noProof/>
                <w:lang w:bidi="en-US"/>
              </w:rPr>
              <w:t>Policy Overview</w:t>
            </w:r>
            <w:r w:rsidR="00C125E7">
              <w:rPr>
                <w:noProof/>
                <w:webHidden/>
              </w:rPr>
              <w:tab/>
            </w:r>
            <w:r w:rsidR="00C125E7">
              <w:rPr>
                <w:noProof/>
                <w:webHidden/>
              </w:rPr>
              <w:fldChar w:fldCharType="begin"/>
            </w:r>
            <w:r w:rsidR="00C125E7">
              <w:rPr>
                <w:noProof/>
                <w:webHidden/>
              </w:rPr>
              <w:instrText xml:space="preserve"> PAGEREF _Toc503969810 \h </w:instrText>
            </w:r>
            <w:r w:rsidR="00C125E7">
              <w:rPr>
                <w:noProof/>
                <w:webHidden/>
              </w:rPr>
            </w:r>
            <w:r w:rsidR="00C125E7">
              <w:rPr>
                <w:noProof/>
                <w:webHidden/>
              </w:rPr>
              <w:fldChar w:fldCharType="separate"/>
            </w:r>
            <w:r w:rsidR="0002377F">
              <w:rPr>
                <w:noProof/>
                <w:webHidden/>
              </w:rPr>
              <w:t>3</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11" w:history="1">
            <w:r w:rsidR="00C125E7" w:rsidRPr="00A27CC8">
              <w:rPr>
                <w:rStyle w:val="Hyperlink"/>
                <w:rFonts w:eastAsia="Times New Roman"/>
                <w:noProof/>
                <w:lang w:bidi="en-US"/>
              </w:rPr>
              <w:t>Introduction and Context</w:t>
            </w:r>
            <w:r w:rsidR="00C125E7">
              <w:rPr>
                <w:noProof/>
                <w:webHidden/>
              </w:rPr>
              <w:tab/>
            </w:r>
            <w:r w:rsidR="00C125E7">
              <w:rPr>
                <w:noProof/>
                <w:webHidden/>
              </w:rPr>
              <w:fldChar w:fldCharType="begin"/>
            </w:r>
            <w:r w:rsidR="00C125E7">
              <w:rPr>
                <w:noProof/>
                <w:webHidden/>
              </w:rPr>
              <w:instrText xml:space="preserve"> PAGEREF _Toc503969811 \h </w:instrText>
            </w:r>
            <w:r w:rsidR="00C125E7">
              <w:rPr>
                <w:noProof/>
                <w:webHidden/>
              </w:rPr>
            </w:r>
            <w:r w:rsidR="00C125E7">
              <w:rPr>
                <w:noProof/>
                <w:webHidden/>
              </w:rPr>
              <w:fldChar w:fldCharType="separate"/>
            </w:r>
            <w:r w:rsidR="0002377F">
              <w:rPr>
                <w:noProof/>
                <w:webHidden/>
              </w:rPr>
              <w:t>3</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12" w:history="1">
            <w:r w:rsidR="00C125E7" w:rsidRPr="00A27CC8">
              <w:rPr>
                <w:rStyle w:val="Hyperlink"/>
                <w:rFonts w:eastAsia="Times New Roman"/>
                <w:noProof/>
                <w:lang w:bidi="en-US"/>
              </w:rPr>
              <w:t>Need for Assessment Policy</w:t>
            </w:r>
            <w:r w:rsidR="00C125E7">
              <w:rPr>
                <w:noProof/>
                <w:webHidden/>
              </w:rPr>
              <w:tab/>
            </w:r>
            <w:r w:rsidR="00C125E7">
              <w:rPr>
                <w:noProof/>
                <w:webHidden/>
              </w:rPr>
              <w:fldChar w:fldCharType="begin"/>
            </w:r>
            <w:r w:rsidR="00C125E7">
              <w:rPr>
                <w:noProof/>
                <w:webHidden/>
              </w:rPr>
              <w:instrText xml:space="preserve"> PAGEREF _Toc503969812 \h </w:instrText>
            </w:r>
            <w:r w:rsidR="00C125E7">
              <w:rPr>
                <w:noProof/>
                <w:webHidden/>
              </w:rPr>
            </w:r>
            <w:r w:rsidR="00C125E7">
              <w:rPr>
                <w:noProof/>
                <w:webHidden/>
              </w:rPr>
              <w:fldChar w:fldCharType="separate"/>
            </w:r>
            <w:r w:rsidR="0002377F">
              <w:rPr>
                <w:noProof/>
                <w:webHidden/>
              </w:rPr>
              <w:t>3</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13" w:history="1">
            <w:r w:rsidR="00C125E7" w:rsidRPr="00A27CC8">
              <w:rPr>
                <w:rStyle w:val="Hyperlink"/>
                <w:rFonts w:eastAsia="Times New Roman"/>
                <w:noProof/>
                <w:lang w:bidi="en-US"/>
              </w:rPr>
              <w:t>Purposes and Uses of Assessment</w:t>
            </w:r>
            <w:r w:rsidR="00C125E7">
              <w:rPr>
                <w:noProof/>
                <w:webHidden/>
              </w:rPr>
              <w:tab/>
            </w:r>
            <w:r w:rsidR="00C125E7">
              <w:rPr>
                <w:noProof/>
                <w:webHidden/>
              </w:rPr>
              <w:fldChar w:fldCharType="begin"/>
            </w:r>
            <w:r w:rsidR="00C125E7">
              <w:rPr>
                <w:noProof/>
                <w:webHidden/>
              </w:rPr>
              <w:instrText xml:space="preserve"> PAGEREF _Toc503969813 \h </w:instrText>
            </w:r>
            <w:r w:rsidR="00C125E7">
              <w:rPr>
                <w:noProof/>
                <w:webHidden/>
              </w:rPr>
            </w:r>
            <w:r w:rsidR="00C125E7">
              <w:rPr>
                <w:noProof/>
                <w:webHidden/>
              </w:rPr>
              <w:fldChar w:fldCharType="separate"/>
            </w:r>
            <w:r w:rsidR="0002377F">
              <w:rPr>
                <w:noProof/>
                <w:webHidden/>
              </w:rPr>
              <w:t>5</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14" w:history="1">
            <w:r w:rsidR="00C125E7" w:rsidRPr="00A27CC8">
              <w:rPr>
                <w:rStyle w:val="Hyperlink"/>
                <w:rFonts w:eastAsia="Times New Roman"/>
                <w:noProof/>
                <w:lang w:bidi="en-US"/>
              </w:rPr>
              <w:t>Use of Informal Assessments</w:t>
            </w:r>
            <w:r w:rsidR="00C125E7">
              <w:rPr>
                <w:noProof/>
                <w:webHidden/>
              </w:rPr>
              <w:tab/>
            </w:r>
            <w:r w:rsidR="00C125E7">
              <w:rPr>
                <w:noProof/>
                <w:webHidden/>
              </w:rPr>
              <w:fldChar w:fldCharType="begin"/>
            </w:r>
            <w:r w:rsidR="00C125E7">
              <w:rPr>
                <w:noProof/>
                <w:webHidden/>
              </w:rPr>
              <w:instrText xml:space="preserve"> PAGEREF _Toc503969814 \h </w:instrText>
            </w:r>
            <w:r w:rsidR="00C125E7">
              <w:rPr>
                <w:noProof/>
                <w:webHidden/>
              </w:rPr>
            </w:r>
            <w:r w:rsidR="00C125E7">
              <w:rPr>
                <w:noProof/>
                <w:webHidden/>
              </w:rPr>
              <w:fldChar w:fldCharType="separate"/>
            </w:r>
            <w:r w:rsidR="0002377F">
              <w:rPr>
                <w:noProof/>
                <w:webHidden/>
              </w:rPr>
              <w:t>5</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15" w:history="1">
            <w:r w:rsidR="00C125E7" w:rsidRPr="00A27CC8">
              <w:rPr>
                <w:rStyle w:val="Hyperlink"/>
                <w:rFonts w:eastAsia="Times New Roman"/>
                <w:noProof/>
                <w:lang w:bidi="en-US"/>
              </w:rPr>
              <w:t>Summary and Overview</w:t>
            </w:r>
            <w:r w:rsidR="00C125E7">
              <w:rPr>
                <w:noProof/>
                <w:webHidden/>
              </w:rPr>
              <w:tab/>
            </w:r>
            <w:r w:rsidR="00C125E7">
              <w:rPr>
                <w:noProof/>
                <w:webHidden/>
              </w:rPr>
              <w:fldChar w:fldCharType="begin"/>
            </w:r>
            <w:r w:rsidR="00C125E7">
              <w:rPr>
                <w:noProof/>
                <w:webHidden/>
              </w:rPr>
              <w:instrText xml:space="preserve"> PAGEREF _Toc503969815 \h </w:instrText>
            </w:r>
            <w:r w:rsidR="00C125E7">
              <w:rPr>
                <w:noProof/>
                <w:webHidden/>
              </w:rPr>
            </w:r>
            <w:r w:rsidR="00C125E7">
              <w:rPr>
                <w:noProof/>
                <w:webHidden/>
              </w:rPr>
              <w:fldChar w:fldCharType="separate"/>
            </w:r>
            <w:r w:rsidR="0002377F">
              <w:rPr>
                <w:noProof/>
                <w:webHidden/>
              </w:rPr>
              <w:t>5</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16" w:history="1">
            <w:r w:rsidR="00C125E7" w:rsidRPr="00A27CC8">
              <w:rPr>
                <w:rStyle w:val="Hyperlink"/>
                <w:rFonts w:eastAsia="Times New Roman"/>
                <w:noProof/>
                <w:lang w:bidi="en-US"/>
              </w:rPr>
              <w:t>Resources for Information and Assistance</w:t>
            </w:r>
            <w:r w:rsidR="00C125E7">
              <w:rPr>
                <w:noProof/>
                <w:webHidden/>
              </w:rPr>
              <w:tab/>
            </w:r>
            <w:r w:rsidR="00C125E7">
              <w:rPr>
                <w:noProof/>
                <w:webHidden/>
              </w:rPr>
              <w:fldChar w:fldCharType="begin"/>
            </w:r>
            <w:r w:rsidR="00C125E7">
              <w:rPr>
                <w:noProof/>
                <w:webHidden/>
              </w:rPr>
              <w:instrText xml:space="preserve"> PAGEREF _Toc503969816 \h </w:instrText>
            </w:r>
            <w:r w:rsidR="00C125E7">
              <w:rPr>
                <w:noProof/>
                <w:webHidden/>
              </w:rPr>
            </w:r>
            <w:r w:rsidR="00C125E7">
              <w:rPr>
                <w:noProof/>
                <w:webHidden/>
              </w:rPr>
              <w:fldChar w:fldCharType="separate"/>
            </w:r>
            <w:r w:rsidR="0002377F">
              <w:rPr>
                <w:noProof/>
                <w:webHidden/>
              </w:rPr>
              <w:t>6</w:t>
            </w:r>
            <w:r w:rsidR="00C125E7">
              <w:rPr>
                <w:noProof/>
                <w:webHidden/>
              </w:rPr>
              <w:fldChar w:fldCharType="end"/>
            </w:r>
          </w:hyperlink>
        </w:p>
        <w:p w:rsidR="00C125E7" w:rsidRDefault="00B3302D">
          <w:pPr>
            <w:pStyle w:val="TOC1"/>
            <w:tabs>
              <w:tab w:val="right" w:leader="dot" w:pos="9350"/>
            </w:tabs>
            <w:rPr>
              <w:rFonts w:asciiTheme="minorHAnsi" w:eastAsiaTheme="minorEastAsia" w:hAnsiTheme="minorHAnsi"/>
              <w:noProof/>
            </w:rPr>
          </w:pPr>
          <w:hyperlink w:anchor="_Toc503969817" w:history="1">
            <w:r w:rsidR="00C125E7" w:rsidRPr="00A27CC8">
              <w:rPr>
                <w:rStyle w:val="Hyperlink"/>
                <w:noProof/>
                <w:lang w:bidi="en-US"/>
              </w:rPr>
              <w:t>General Assessment Requirements</w:t>
            </w:r>
            <w:r w:rsidR="00C125E7">
              <w:rPr>
                <w:noProof/>
                <w:webHidden/>
              </w:rPr>
              <w:tab/>
            </w:r>
            <w:r w:rsidR="00C125E7">
              <w:rPr>
                <w:noProof/>
                <w:webHidden/>
              </w:rPr>
              <w:fldChar w:fldCharType="begin"/>
            </w:r>
            <w:r w:rsidR="00C125E7">
              <w:rPr>
                <w:noProof/>
                <w:webHidden/>
              </w:rPr>
              <w:instrText xml:space="preserve"> PAGEREF _Toc503969817 \h </w:instrText>
            </w:r>
            <w:r w:rsidR="00C125E7">
              <w:rPr>
                <w:noProof/>
                <w:webHidden/>
              </w:rPr>
            </w:r>
            <w:r w:rsidR="00C125E7">
              <w:rPr>
                <w:noProof/>
                <w:webHidden/>
              </w:rPr>
              <w:fldChar w:fldCharType="separate"/>
            </w:r>
            <w:r w:rsidR="0002377F">
              <w:rPr>
                <w:noProof/>
                <w:webHidden/>
              </w:rPr>
              <w:t>7</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18" w:history="1">
            <w:r w:rsidR="00C125E7" w:rsidRPr="00A27CC8">
              <w:rPr>
                <w:rStyle w:val="Hyperlink"/>
                <w:rFonts w:eastAsia="Times New Roman"/>
                <w:noProof/>
                <w:lang w:bidi="en-US"/>
              </w:rPr>
              <w:t>Learners to be Assessed</w:t>
            </w:r>
            <w:r w:rsidR="00C125E7">
              <w:rPr>
                <w:noProof/>
                <w:webHidden/>
              </w:rPr>
              <w:tab/>
            </w:r>
            <w:r w:rsidR="00C125E7">
              <w:rPr>
                <w:noProof/>
                <w:webHidden/>
              </w:rPr>
              <w:fldChar w:fldCharType="begin"/>
            </w:r>
            <w:r w:rsidR="00C125E7">
              <w:rPr>
                <w:noProof/>
                <w:webHidden/>
              </w:rPr>
              <w:instrText xml:space="preserve"> PAGEREF _Toc503969818 \h </w:instrText>
            </w:r>
            <w:r w:rsidR="00C125E7">
              <w:rPr>
                <w:noProof/>
                <w:webHidden/>
              </w:rPr>
            </w:r>
            <w:r w:rsidR="00C125E7">
              <w:rPr>
                <w:noProof/>
                <w:webHidden/>
              </w:rPr>
              <w:fldChar w:fldCharType="separate"/>
            </w:r>
            <w:r w:rsidR="0002377F">
              <w:rPr>
                <w:noProof/>
                <w:webHidden/>
              </w:rPr>
              <w:t>7</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19" w:history="1">
            <w:r w:rsidR="00C125E7" w:rsidRPr="00A27CC8">
              <w:rPr>
                <w:rStyle w:val="Hyperlink"/>
                <w:rFonts w:eastAsia="Times New Roman"/>
                <w:noProof/>
                <w:lang w:bidi="en-US"/>
              </w:rPr>
              <w:t>Assessments Permitted</w:t>
            </w:r>
            <w:r w:rsidR="00C125E7">
              <w:rPr>
                <w:noProof/>
                <w:webHidden/>
              </w:rPr>
              <w:tab/>
            </w:r>
            <w:r w:rsidR="00C125E7">
              <w:rPr>
                <w:noProof/>
                <w:webHidden/>
              </w:rPr>
              <w:fldChar w:fldCharType="begin"/>
            </w:r>
            <w:r w:rsidR="00C125E7">
              <w:rPr>
                <w:noProof/>
                <w:webHidden/>
              </w:rPr>
              <w:instrText xml:space="preserve"> PAGEREF _Toc503969819 \h </w:instrText>
            </w:r>
            <w:r w:rsidR="00C125E7">
              <w:rPr>
                <w:noProof/>
                <w:webHidden/>
              </w:rPr>
            </w:r>
            <w:r w:rsidR="00C125E7">
              <w:rPr>
                <w:noProof/>
                <w:webHidden/>
              </w:rPr>
              <w:fldChar w:fldCharType="separate"/>
            </w:r>
            <w:r w:rsidR="0002377F">
              <w:rPr>
                <w:noProof/>
                <w:webHidden/>
              </w:rPr>
              <w:t>7</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3" w:history="1">
            <w:r w:rsidR="00C125E7" w:rsidRPr="00A27CC8">
              <w:rPr>
                <w:rStyle w:val="Hyperlink"/>
                <w:rFonts w:eastAsia="Times New Roman"/>
                <w:noProof/>
                <w:lang w:bidi="en-US"/>
              </w:rPr>
              <w:t>Accommodations for Learners with Disabilities or Other Special Needs</w:t>
            </w:r>
            <w:r w:rsidR="00C125E7">
              <w:rPr>
                <w:noProof/>
                <w:webHidden/>
              </w:rPr>
              <w:tab/>
            </w:r>
            <w:r w:rsidR="00C125E7">
              <w:rPr>
                <w:noProof/>
                <w:webHidden/>
              </w:rPr>
              <w:fldChar w:fldCharType="begin"/>
            </w:r>
            <w:r w:rsidR="00C125E7">
              <w:rPr>
                <w:noProof/>
                <w:webHidden/>
              </w:rPr>
              <w:instrText xml:space="preserve"> PAGEREF _Toc503969823 \h </w:instrText>
            </w:r>
            <w:r w:rsidR="00C125E7">
              <w:rPr>
                <w:noProof/>
                <w:webHidden/>
              </w:rPr>
            </w:r>
            <w:r w:rsidR="00C125E7">
              <w:rPr>
                <w:noProof/>
                <w:webHidden/>
              </w:rPr>
              <w:fldChar w:fldCharType="separate"/>
            </w:r>
            <w:r w:rsidR="0002377F">
              <w:rPr>
                <w:noProof/>
                <w:webHidden/>
              </w:rPr>
              <w:t>10</w:t>
            </w:r>
            <w:r w:rsidR="00C125E7">
              <w:rPr>
                <w:noProof/>
                <w:webHidden/>
              </w:rPr>
              <w:fldChar w:fldCharType="end"/>
            </w:r>
          </w:hyperlink>
        </w:p>
        <w:p w:rsidR="00C125E7" w:rsidRDefault="00B3302D">
          <w:pPr>
            <w:pStyle w:val="TOC1"/>
            <w:tabs>
              <w:tab w:val="right" w:leader="dot" w:pos="9350"/>
            </w:tabs>
            <w:rPr>
              <w:rFonts w:asciiTheme="minorHAnsi" w:eastAsiaTheme="minorEastAsia" w:hAnsiTheme="minorHAnsi"/>
              <w:noProof/>
            </w:rPr>
          </w:pPr>
          <w:hyperlink w:anchor="_Toc503969824" w:history="1">
            <w:r w:rsidR="00C125E7" w:rsidRPr="00A27CC8">
              <w:rPr>
                <w:rStyle w:val="Hyperlink"/>
                <w:noProof/>
                <w:lang w:bidi="en-US"/>
              </w:rPr>
              <w:t>Guidelines for Each Assessment</w:t>
            </w:r>
            <w:r w:rsidR="00C125E7">
              <w:rPr>
                <w:noProof/>
                <w:webHidden/>
              </w:rPr>
              <w:tab/>
            </w:r>
            <w:r w:rsidR="00C125E7">
              <w:rPr>
                <w:noProof/>
                <w:webHidden/>
              </w:rPr>
              <w:fldChar w:fldCharType="begin"/>
            </w:r>
            <w:r w:rsidR="00C125E7">
              <w:rPr>
                <w:noProof/>
                <w:webHidden/>
              </w:rPr>
              <w:instrText xml:space="preserve"> PAGEREF _Toc503969824 \h </w:instrText>
            </w:r>
            <w:r w:rsidR="00C125E7">
              <w:rPr>
                <w:noProof/>
                <w:webHidden/>
              </w:rPr>
            </w:r>
            <w:r w:rsidR="00C125E7">
              <w:rPr>
                <w:noProof/>
                <w:webHidden/>
              </w:rPr>
              <w:fldChar w:fldCharType="separate"/>
            </w:r>
            <w:r w:rsidR="0002377F">
              <w:rPr>
                <w:noProof/>
                <w:webHidden/>
              </w:rPr>
              <w:t>11</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5" w:history="1">
            <w:r w:rsidR="00C125E7" w:rsidRPr="00A27CC8">
              <w:rPr>
                <w:rStyle w:val="Hyperlink"/>
                <w:rFonts w:eastAsia="Times New Roman"/>
                <w:noProof/>
                <w:lang w:bidi="en-US"/>
              </w:rPr>
              <w:t>Test Administration Manuals</w:t>
            </w:r>
            <w:r w:rsidR="00C125E7">
              <w:rPr>
                <w:noProof/>
                <w:webHidden/>
              </w:rPr>
              <w:tab/>
            </w:r>
            <w:r w:rsidR="00C125E7">
              <w:rPr>
                <w:noProof/>
                <w:webHidden/>
              </w:rPr>
              <w:fldChar w:fldCharType="begin"/>
            </w:r>
            <w:r w:rsidR="00C125E7">
              <w:rPr>
                <w:noProof/>
                <w:webHidden/>
              </w:rPr>
              <w:instrText xml:space="preserve"> PAGEREF _Toc503969825 \h </w:instrText>
            </w:r>
            <w:r w:rsidR="00C125E7">
              <w:rPr>
                <w:noProof/>
                <w:webHidden/>
              </w:rPr>
            </w:r>
            <w:r w:rsidR="00C125E7">
              <w:rPr>
                <w:noProof/>
                <w:webHidden/>
              </w:rPr>
              <w:fldChar w:fldCharType="separate"/>
            </w:r>
            <w:r w:rsidR="0002377F">
              <w:rPr>
                <w:noProof/>
                <w:webHidden/>
              </w:rPr>
              <w:t>11</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6" w:history="1">
            <w:r w:rsidR="00C125E7" w:rsidRPr="00A27CC8">
              <w:rPr>
                <w:rStyle w:val="Hyperlink"/>
                <w:rFonts w:eastAsia="Times New Roman"/>
                <w:noProof/>
                <w:lang w:bidi="en-US"/>
              </w:rPr>
              <w:t>Training Requirements for Administering Assessments</w:t>
            </w:r>
            <w:r w:rsidR="00C125E7">
              <w:rPr>
                <w:noProof/>
                <w:webHidden/>
              </w:rPr>
              <w:tab/>
            </w:r>
            <w:r w:rsidR="00C125E7">
              <w:rPr>
                <w:noProof/>
                <w:webHidden/>
              </w:rPr>
              <w:fldChar w:fldCharType="begin"/>
            </w:r>
            <w:r w:rsidR="00C125E7">
              <w:rPr>
                <w:noProof/>
                <w:webHidden/>
              </w:rPr>
              <w:instrText xml:space="preserve"> PAGEREF _Toc503969826 \h </w:instrText>
            </w:r>
            <w:r w:rsidR="00C125E7">
              <w:rPr>
                <w:noProof/>
                <w:webHidden/>
              </w:rPr>
            </w:r>
            <w:r w:rsidR="00C125E7">
              <w:rPr>
                <w:noProof/>
                <w:webHidden/>
              </w:rPr>
              <w:fldChar w:fldCharType="separate"/>
            </w:r>
            <w:r w:rsidR="0002377F">
              <w:rPr>
                <w:noProof/>
                <w:webHidden/>
              </w:rPr>
              <w:t>11</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7" w:history="1">
            <w:r w:rsidR="00C125E7" w:rsidRPr="00A27CC8">
              <w:rPr>
                <w:rStyle w:val="Hyperlink"/>
                <w:rFonts w:eastAsia="Times New Roman"/>
                <w:noProof/>
                <w:lang w:bidi="en-US"/>
              </w:rPr>
              <w:t>Post-Testing</w:t>
            </w:r>
            <w:r w:rsidR="00C125E7">
              <w:rPr>
                <w:noProof/>
                <w:webHidden/>
              </w:rPr>
              <w:tab/>
            </w:r>
            <w:r w:rsidR="00C125E7">
              <w:rPr>
                <w:noProof/>
                <w:webHidden/>
              </w:rPr>
              <w:fldChar w:fldCharType="begin"/>
            </w:r>
            <w:r w:rsidR="00C125E7">
              <w:rPr>
                <w:noProof/>
                <w:webHidden/>
              </w:rPr>
              <w:instrText xml:space="preserve"> PAGEREF _Toc503969827 \h </w:instrText>
            </w:r>
            <w:r w:rsidR="00C125E7">
              <w:rPr>
                <w:noProof/>
                <w:webHidden/>
              </w:rPr>
            </w:r>
            <w:r w:rsidR="00C125E7">
              <w:rPr>
                <w:noProof/>
                <w:webHidden/>
              </w:rPr>
              <w:fldChar w:fldCharType="separate"/>
            </w:r>
            <w:r w:rsidR="0002377F">
              <w:rPr>
                <w:noProof/>
                <w:webHidden/>
              </w:rPr>
              <w:t>12</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8" w:history="1">
            <w:r w:rsidR="00C125E7" w:rsidRPr="00A27CC8">
              <w:rPr>
                <w:rStyle w:val="Hyperlink"/>
                <w:noProof/>
                <w:lang w:bidi="en-US"/>
              </w:rPr>
              <w:t>Guidelines for Developing and Using Scale Scores</w:t>
            </w:r>
            <w:r w:rsidR="00C125E7">
              <w:rPr>
                <w:noProof/>
                <w:webHidden/>
              </w:rPr>
              <w:tab/>
            </w:r>
            <w:r w:rsidR="00C125E7">
              <w:rPr>
                <w:noProof/>
                <w:webHidden/>
              </w:rPr>
              <w:fldChar w:fldCharType="begin"/>
            </w:r>
            <w:r w:rsidR="00C125E7">
              <w:rPr>
                <w:noProof/>
                <w:webHidden/>
              </w:rPr>
              <w:instrText xml:space="preserve"> PAGEREF _Toc503969828 \h </w:instrText>
            </w:r>
            <w:r w:rsidR="00C125E7">
              <w:rPr>
                <w:noProof/>
                <w:webHidden/>
              </w:rPr>
            </w:r>
            <w:r w:rsidR="00C125E7">
              <w:rPr>
                <w:noProof/>
                <w:webHidden/>
              </w:rPr>
              <w:fldChar w:fldCharType="separate"/>
            </w:r>
            <w:r w:rsidR="0002377F">
              <w:rPr>
                <w:noProof/>
                <w:webHidden/>
              </w:rPr>
              <w:t>12</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29" w:history="1">
            <w:r w:rsidR="00C125E7" w:rsidRPr="00A27CC8">
              <w:rPr>
                <w:rStyle w:val="Hyperlink"/>
                <w:rFonts w:eastAsia="Times New Roman"/>
                <w:noProof/>
                <w:lang w:bidi="en-US"/>
              </w:rPr>
              <w:t>Test Security Agreements</w:t>
            </w:r>
            <w:r w:rsidR="00C125E7">
              <w:rPr>
                <w:noProof/>
                <w:webHidden/>
              </w:rPr>
              <w:tab/>
            </w:r>
            <w:r w:rsidR="00C125E7">
              <w:rPr>
                <w:noProof/>
                <w:webHidden/>
              </w:rPr>
              <w:fldChar w:fldCharType="begin"/>
            </w:r>
            <w:r w:rsidR="00C125E7">
              <w:rPr>
                <w:noProof/>
                <w:webHidden/>
              </w:rPr>
              <w:instrText xml:space="preserve"> PAGEREF _Toc503969829 \h </w:instrText>
            </w:r>
            <w:r w:rsidR="00C125E7">
              <w:rPr>
                <w:noProof/>
                <w:webHidden/>
              </w:rPr>
            </w:r>
            <w:r w:rsidR="00C125E7">
              <w:rPr>
                <w:noProof/>
                <w:webHidden/>
              </w:rPr>
              <w:fldChar w:fldCharType="separate"/>
            </w:r>
            <w:r w:rsidR="0002377F">
              <w:rPr>
                <w:noProof/>
                <w:webHidden/>
              </w:rPr>
              <w:t>13</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30" w:history="1">
            <w:r w:rsidR="00C125E7" w:rsidRPr="00A27CC8">
              <w:rPr>
                <w:rStyle w:val="Hyperlink"/>
                <w:rFonts w:eastAsia="Times New Roman"/>
                <w:noProof/>
                <w:lang w:bidi="en-US"/>
              </w:rPr>
              <w:t>Quality Control Procedures</w:t>
            </w:r>
            <w:r w:rsidR="00C125E7">
              <w:rPr>
                <w:noProof/>
                <w:webHidden/>
              </w:rPr>
              <w:tab/>
            </w:r>
            <w:r w:rsidR="00C125E7">
              <w:rPr>
                <w:noProof/>
                <w:webHidden/>
              </w:rPr>
              <w:fldChar w:fldCharType="begin"/>
            </w:r>
            <w:r w:rsidR="00C125E7">
              <w:rPr>
                <w:noProof/>
                <w:webHidden/>
              </w:rPr>
              <w:instrText xml:space="preserve"> PAGEREF _Toc503969830 \h </w:instrText>
            </w:r>
            <w:r w:rsidR="00C125E7">
              <w:rPr>
                <w:noProof/>
                <w:webHidden/>
              </w:rPr>
            </w:r>
            <w:r w:rsidR="00C125E7">
              <w:rPr>
                <w:noProof/>
                <w:webHidden/>
              </w:rPr>
              <w:fldChar w:fldCharType="separate"/>
            </w:r>
            <w:r w:rsidR="0002377F">
              <w:rPr>
                <w:noProof/>
                <w:webHidden/>
              </w:rPr>
              <w:t>13</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31" w:history="1">
            <w:r w:rsidR="00C125E7" w:rsidRPr="00A27CC8">
              <w:rPr>
                <w:rStyle w:val="Hyperlink"/>
                <w:noProof/>
                <w:lang w:bidi="en-US"/>
              </w:rPr>
              <w:t>Methods that are not acceptable for determining NRS Educational Functioning Level</w:t>
            </w:r>
            <w:r w:rsidR="00C125E7">
              <w:rPr>
                <w:noProof/>
                <w:webHidden/>
              </w:rPr>
              <w:tab/>
            </w:r>
            <w:r w:rsidR="00C125E7">
              <w:rPr>
                <w:noProof/>
                <w:webHidden/>
              </w:rPr>
              <w:fldChar w:fldCharType="begin"/>
            </w:r>
            <w:r w:rsidR="00C125E7">
              <w:rPr>
                <w:noProof/>
                <w:webHidden/>
              </w:rPr>
              <w:instrText xml:space="preserve"> PAGEREF _Toc503969831 \h </w:instrText>
            </w:r>
            <w:r w:rsidR="00C125E7">
              <w:rPr>
                <w:noProof/>
                <w:webHidden/>
              </w:rPr>
            </w:r>
            <w:r w:rsidR="00C125E7">
              <w:rPr>
                <w:noProof/>
                <w:webHidden/>
              </w:rPr>
              <w:fldChar w:fldCharType="separate"/>
            </w:r>
            <w:r w:rsidR="0002377F">
              <w:rPr>
                <w:noProof/>
                <w:webHidden/>
              </w:rPr>
              <w:t>14</w:t>
            </w:r>
            <w:r w:rsidR="00C125E7">
              <w:rPr>
                <w:noProof/>
                <w:webHidden/>
              </w:rPr>
              <w:fldChar w:fldCharType="end"/>
            </w:r>
          </w:hyperlink>
        </w:p>
        <w:p w:rsidR="00C125E7" w:rsidRDefault="00B3302D">
          <w:pPr>
            <w:pStyle w:val="TOC1"/>
            <w:tabs>
              <w:tab w:val="right" w:leader="dot" w:pos="9350"/>
            </w:tabs>
            <w:rPr>
              <w:rFonts w:asciiTheme="minorHAnsi" w:eastAsiaTheme="minorEastAsia" w:hAnsiTheme="minorHAnsi"/>
              <w:noProof/>
            </w:rPr>
          </w:pPr>
          <w:hyperlink w:anchor="_Toc503969832" w:history="1">
            <w:r w:rsidR="00C125E7" w:rsidRPr="00A27CC8">
              <w:rPr>
                <w:rStyle w:val="Hyperlink"/>
                <w:noProof/>
                <w:lang w:bidi="en-US"/>
              </w:rPr>
              <w:t>Distance Education</w:t>
            </w:r>
            <w:r w:rsidR="00C125E7">
              <w:rPr>
                <w:noProof/>
                <w:webHidden/>
              </w:rPr>
              <w:tab/>
            </w:r>
            <w:r w:rsidR="00C125E7">
              <w:rPr>
                <w:noProof/>
                <w:webHidden/>
              </w:rPr>
              <w:fldChar w:fldCharType="begin"/>
            </w:r>
            <w:r w:rsidR="00C125E7">
              <w:rPr>
                <w:noProof/>
                <w:webHidden/>
              </w:rPr>
              <w:instrText xml:space="preserve"> PAGEREF _Toc503969832 \h </w:instrText>
            </w:r>
            <w:r w:rsidR="00C125E7">
              <w:rPr>
                <w:noProof/>
                <w:webHidden/>
              </w:rPr>
            </w:r>
            <w:r w:rsidR="00C125E7">
              <w:rPr>
                <w:noProof/>
                <w:webHidden/>
              </w:rPr>
              <w:fldChar w:fldCharType="separate"/>
            </w:r>
            <w:r w:rsidR="0002377F">
              <w:rPr>
                <w:noProof/>
                <w:webHidden/>
              </w:rPr>
              <w:t>14</w:t>
            </w:r>
            <w:r w:rsidR="00C125E7">
              <w:rPr>
                <w:noProof/>
                <w:webHidden/>
              </w:rPr>
              <w:fldChar w:fldCharType="end"/>
            </w:r>
          </w:hyperlink>
        </w:p>
        <w:p w:rsidR="00C125E7" w:rsidRDefault="00B3302D">
          <w:pPr>
            <w:pStyle w:val="TOC1"/>
            <w:tabs>
              <w:tab w:val="right" w:leader="dot" w:pos="9350"/>
            </w:tabs>
            <w:rPr>
              <w:rFonts w:asciiTheme="minorHAnsi" w:eastAsiaTheme="minorEastAsia" w:hAnsiTheme="minorHAnsi"/>
              <w:noProof/>
            </w:rPr>
          </w:pPr>
          <w:hyperlink w:anchor="_Toc503969838" w:history="1">
            <w:r w:rsidR="00C125E7" w:rsidRPr="00A27CC8">
              <w:rPr>
                <w:rStyle w:val="Hyperlink"/>
                <w:noProof/>
                <w:lang w:bidi="en-US"/>
              </w:rPr>
              <w:t>Outcome Measures Definitions</w:t>
            </w:r>
            <w:r w:rsidR="00C125E7">
              <w:rPr>
                <w:noProof/>
                <w:webHidden/>
              </w:rPr>
              <w:tab/>
            </w:r>
            <w:r w:rsidR="00C125E7">
              <w:rPr>
                <w:noProof/>
                <w:webHidden/>
              </w:rPr>
              <w:fldChar w:fldCharType="begin"/>
            </w:r>
            <w:r w:rsidR="00C125E7">
              <w:rPr>
                <w:noProof/>
                <w:webHidden/>
              </w:rPr>
              <w:instrText xml:space="preserve"> PAGEREF _Toc503969838 \h </w:instrText>
            </w:r>
            <w:r w:rsidR="00C125E7">
              <w:rPr>
                <w:noProof/>
                <w:webHidden/>
              </w:rPr>
            </w:r>
            <w:r w:rsidR="00C125E7">
              <w:rPr>
                <w:noProof/>
                <w:webHidden/>
              </w:rPr>
              <w:fldChar w:fldCharType="separate"/>
            </w:r>
            <w:r w:rsidR="0002377F">
              <w:rPr>
                <w:noProof/>
                <w:webHidden/>
              </w:rPr>
              <w:t>17</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39" w:history="1">
            <w:r w:rsidR="00C125E7" w:rsidRPr="00A27CC8">
              <w:rPr>
                <w:rStyle w:val="Hyperlink"/>
                <w:noProof/>
                <w:lang w:bidi="en-US"/>
              </w:rPr>
              <w:t>Test Benchmarks</w:t>
            </w:r>
            <w:r w:rsidR="00C125E7">
              <w:rPr>
                <w:noProof/>
                <w:webHidden/>
              </w:rPr>
              <w:tab/>
            </w:r>
            <w:r w:rsidR="00C125E7">
              <w:rPr>
                <w:noProof/>
                <w:webHidden/>
              </w:rPr>
              <w:fldChar w:fldCharType="begin"/>
            </w:r>
            <w:r w:rsidR="00C125E7">
              <w:rPr>
                <w:noProof/>
                <w:webHidden/>
              </w:rPr>
              <w:instrText xml:space="preserve"> PAGEREF _Toc503969839 \h </w:instrText>
            </w:r>
            <w:r w:rsidR="00C125E7">
              <w:rPr>
                <w:noProof/>
                <w:webHidden/>
              </w:rPr>
            </w:r>
            <w:r w:rsidR="00C125E7">
              <w:rPr>
                <w:noProof/>
                <w:webHidden/>
              </w:rPr>
              <w:fldChar w:fldCharType="separate"/>
            </w:r>
            <w:r w:rsidR="0002377F">
              <w:rPr>
                <w:noProof/>
                <w:webHidden/>
              </w:rPr>
              <w:t>17</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42" w:history="1">
            <w:r w:rsidR="00C125E7" w:rsidRPr="00A27CC8">
              <w:rPr>
                <w:rStyle w:val="Hyperlink"/>
                <w:noProof/>
                <w:lang w:bidi="en-US"/>
              </w:rPr>
              <w:t>EDUCATIONAL</w:t>
            </w:r>
            <w:r w:rsidR="00C125E7" w:rsidRPr="00A27CC8">
              <w:rPr>
                <w:rStyle w:val="Hyperlink"/>
                <w:noProof/>
                <w:spacing w:val="-21"/>
                <w:lang w:bidi="en-US"/>
              </w:rPr>
              <w:t xml:space="preserve"> </w:t>
            </w:r>
            <w:r w:rsidR="00C125E7" w:rsidRPr="00A27CC8">
              <w:rPr>
                <w:rStyle w:val="Hyperlink"/>
                <w:noProof/>
                <w:lang w:bidi="en-US"/>
              </w:rPr>
              <w:t>FUNCTIONING</w:t>
            </w:r>
            <w:r w:rsidR="00C125E7" w:rsidRPr="00A27CC8">
              <w:rPr>
                <w:rStyle w:val="Hyperlink"/>
                <w:noProof/>
                <w:spacing w:val="-23"/>
                <w:lang w:bidi="en-US"/>
              </w:rPr>
              <w:t xml:space="preserve"> </w:t>
            </w:r>
            <w:r w:rsidR="00C125E7" w:rsidRPr="00A27CC8">
              <w:rPr>
                <w:rStyle w:val="Hyperlink"/>
                <w:noProof/>
                <w:lang w:bidi="en-US"/>
              </w:rPr>
              <w:t>LEVEL</w:t>
            </w:r>
            <w:r w:rsidR="00C125E7" w:rsidRPr="00A27CC8">
              <w:rPr>
                <w:rStyle w:val="Hyperlink"/>
                <w:noProof/>
                <w:spacing w:val="-19"/>
                <w:lang w:bidi="en-US"/>
              </w:rPr>
              <w:t xml:space="preserve"> </w:t>
            </w:r>
            <w:r w:rsidR="00C125E7" w:rsidRPr="00A27CC8">
              <w:rPr>
                <w:rStyle w:val="Hyperlink"/>
                <w:noProof/>
                <w:spacing w:val="-1"/>
                <w:lang w:bidi="en-US"/>
              </w:rPr>
              <w:t>DESCRIPTORS</w:t>
            </w:r>
            <w:r w:rsidR="00C125E7" w:rsidRPr="00A27CC8">
              <w:rPr>
                <w:rStyle w:val="Hyperlink"/>
                <w:noProof/>
                <w:spacing w:val="34"/>
                <w:w w:val="99"/>
                <w:lang w:bidi="en-US"/>
              </w:rPr>
              <w:t xml:space="preserve"> </w:t>
            </w:r>
            <w:r w:rsidR="00C125E7" w:rsidRPr="00A27CC8">
              <w:rPr>
                <w:rStyle w:val="Hyperlink"/>
                <w:noProof/>
                <w:spacing w:val="-1"/>
                <w:lang w:bidi="en-US"/>
              </w:rPr>
              <w:t>FOR</w:t>
            </w:r>
            <w:r w:rsidR="00C125E7" w:rsidRPr="00A27CC8">
              <w:rPr>
                <w:rStyle w:val="Hyperlink"/>
                <w:noProof/>
                <w:spacing w:val="-14"/>
                <w:lang w:bidi="en-US"/>
              </w:rPr>
              <w:t xml:space="preserve"> </w:t>
            </w:r>
            <w:r w:rsidR="00C125E7" w:rsidRPr="00A27CC8">
              <w:rPr>
                <w:rStyle w:val="Hyperlink"/>
                <w:noProof/>
                <w:lang w:bidi="en-US"/>
              </w:rPr>
              <w:t>ADULT</w:t>
            </w:r>
            <w:r w:rsidR="00C125E7" w:rsidRPr="00A27CC8">
              <w:rPr>
                <w:rStyle w:val="Hyperlink"/>
                <w:noProof/>
                <w:spacing w:val="-15"/>
                <w:lang w:bidi="en-US"/>
              </w:rPr>
              <w:t xml:space="preserve"> </w:t>
            </w:r>
            <w:r w:rsidR="00C125E7" w:rsidRPr="00A27CC8">
              <w:rPr>
                <w:rStyle w:val="Hyperlink"/>
                <w:noProof/>
                <w:lang w:bidi="en-US"/>
              </w:rPr>
              <w:t>BASIC</w:t>
            </w:r>
            <w:r w:rsidR="00C125E7" w:rsidRPr="00A27CC8">
              <w:rPr>
                <w:rStyle w:val="Hyperlink"/>
                <w:noProof/>
                <w:spacing w:val="-15"/>
                <w:lang w:bidi="en-US"/>
              </w:rPr>
              <w:t xml:space="preserve"> </w:t>
            </w:r>
            <w:r w:rsidR="00C125E7" w:rsidRPr="00A27CC8">
              <w:rPr>
                <w:rStyle w:val="Hyperlink"/>
                <w:noProof/>
                <w:lang w:bidi="en-US"/>
              </w:rPr>
              <w:t>EDUCATION</w:t>
            </w:r>
            <w:r w:rsidR="00C125E7" w:rsidRPr="00A27CC8">
              <w:rPr>
                <w:rStyle w:val="Hyperlink"/>
                <w:noProof/>
                <w:spacing w:val="-14"/>
                <w:lang w:bidi="en-US"/>
              </w:rPr>
              <w:t xml:space="preserve"> </w:t>
            </w:r>
            <w:r w:rsidR="00C125E7" w:rsidRPr="00A27CC8">
              <w:rPr>
                <w:rStyle w:val="Hyperlink"/>
                <w:noProof/>
                <w:spacing w:val="1"/>
                <w:lang w:bidi="en-US"/>
              </w:rPr>
              <w:t>(ABE)</w:t>
            </w:r>
            <w:r w:rsidR="00C125E7">
              <w:rPr>
                <w:noProof/>
                <w:webHidden/>
              </w:rPr>
              <w:tab/>
            </w:r>
            <w:r w:rsidR="00C125E7">
              <w:rPr>
                <w:noProof/>
                <w:webHidden/>
              </w:rPr>
              <w:fldChar w:fldCharType="begin"/>
            </w:r>
            <w:r w:rsidR="00C125E7">
              <w:rPr>
                <w:noProof/>
                <w:webHidden/>
              </w:rPr>
              <w:instrText xml:space="preserve"> PAGEREF _Toc503969842 \h </w:instrText>
            </w:r>
            <w:r w:rsidR="00C125E7">
              <w:rPr>
                <w:noProof/>
                <w:webHidden/>
              </w:rPr>
            </w:r>
            <w:r w:rsidR="00C125E7">
              <w:rPr>
                <w:noProof/>
                <w:webHidden/>
              </w:rPr>
              <w:fldChar w:fldCharType="separate"/>
            </w:r>
            <w:r w:rsidR="0002377F">
              <w:rPr>
                <w:noProof/>
                <w:webHidden/>
              </w:rPr>
              <w:t>21</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43" w:history="1">
            <w:r w:rsidR="00C125E7" w:rsidRPr="00A27CC8">
              <w:rPr>
                <w:rStyle w:val="Hyperlink"/>
                <w:noProof/>
                <w:lang w:bidi="en-US"/>
              </w:rPr>
              <w:t>LITERACY/ENGLISH</w:t>
            </w:r>
            <w:r w:rsidR="00C125E7" w:rsidRPr="00A27CC8">
              <w:rPr>
                <w:rStyle w:val="Hyperlink"/>
                <w:noProof/>
                <w:spacing w:val="-26"/>
                <w:lang w:bidi="en-US"/>
              </w:rPr>
              <w:t xml:space="preserve"> </w:t>
            </w:r>
            <w:r w:rsidR="00C125E7" w:rsidRPr="00A27CC8">
              <w:rPr>
                <w:rStyle w:val="Hyperlink"/>
                <w:noProof/>
                <w:lang w:bidi="en-US"/>
              </w:rPr>
              <w:t>LANGUAGE</w:t>
            </w:r>
            <w:r w:rsidR="00C125E7" w:rsidRPr="00A27CC8">
              <w:rPr>
                <w:rStyle w:val="Hyperlink"/>
                <w:noProof/>
                <w:spacing w:val="-24"/>
                <w:lang w:bidi="en-US"/>
              </w:rPr>
              <w:t xml:space="preserve"> </w:t>
            </w:r>
            <w:r w:rsidR="00C125E7" w:rsidRPr="00A27CC8">
              <w:rPr>
                <w:rStyle w:val="Hyperlink"/>
                <w:noProof/>
                <w:lang w:bidi="en-US"/>
              </w:rPr>
              <w:t>ARTS</w:t>
            </w:r>
            <w:r w:rsidR="00C125E7">
              <w:rPr>
                <w:noProof/>
                <w:webHidden/>
              </w:rPr>
              <w:tab/>
            </w:r>
            <w:r w:rsidR="00C125E7">
              <w:rPr>
                <w:noProof/>
                <w:webHidden/>
              </w:rPr>
              <w:fldChar w:fldCharType="begin"/>
            </w:r>
            <w:r w:rsidR="00C125E7">
              <w:rPr>
                <w:noProof/>
                <w:webHidden/>
              </w:rPr>
              <w:instrText xml:space="preserve"> PAGEREF _Toc503969843 \h </w:instrText>
            </w:r>
            <w:r w:rsidR="00C125E7">
              <w:rPr>
                <w:noProof/>
                <w:webHidden/>
              </w:rPr>
            </w:r>
            <w:r w:rsidR="00C125E7">
              <w:rPr>
                <w:noProof/>
                <w:webHidden/>
              </w:rPr>
              <w:fldChar w:fldCharType="separate"/>
            </w:r>
            <w:r w:rsidR="0002377F">
              <w:rPr>
                <w:noProof/>
                <w:webHidden/>
              </w:rPr>
              <w:t>21</w:t>
            </w:r>
            <w:r w:rsidR="00C125E7">
              <w:rPr>
                <w:noProof/>
                <w:webHidden/>
              </w:rPr>
              <w:fldChar w:fldCharType="end"/>
            </w:r>
          </w:hyperlink>
        </w:p>
        <w:p w:rsidR="00C125E7" w:rsidRDefault="00B3302D">
          <w:pPr>
            <w:pStyle w:val="TOC3"/>
            <w:tabs>
              <w:tab w:val="right" w:leader="dot" w:pos="9350"/>
            </w:tabs>
            <w:rPr>
              <w:rFonts w:asciiTheme="minorHAnsi" w:eastAsiaTheme="minorEastAsia" w:hAnsiTheme="minorHAnsi"/>
              <w:noProof/>
            </w:rPr>
          </w:pPr>
          <w:hyperlink w:anchor="_Toc503969851" w:history="1">
            <w:r w:rsidR="00C125E7" w:rsidRPr="00A27CC8">
              <w:rPr>
                <w:rStyle w:val="Hyperlink"/>
                <w:noProof/>
                <w:lang w:bidi="en-US"/>
              </w:rPr>
              <w:t>MATHEMATICS</w:t>
            </w:r>
            <w:r w:rsidR="00C125E7">
              <w:rPr>
                <w:noProof/>
                <w:webHidden/>
              </w:rPr>
              <w:tab/>
            </w:r>
            <w:r w:rsidR="00C125E7">
              <w:rPr>
                <w:noProof/>
                <w:webHidden/>
              </w:rPr>
              <w:fldChar w:fldCharType="begin"/>
            </w:r>
            <w:r w:rsidR="00C125E7">
              <w:rPr>
                <w:noProof/>
                <w:webHidden/>
              </w:rPr>
              <w:instrText xml:space="preserve"> PAGEREF _Toc503969851 \h </w:instrText>
            </w:r>
            <w:r w:rsidR="00C125E7">
              <w:rPr>
                <w:noProof/>
                <w:webHidden/>
              </w:rPr>
            </w:r>
            <w:r w:rsidR="00C125E7">
              <w:rPr>
                <w:noProof/>
                <w:webHidden/>
              </w:rPr>
              <w:fldChar w:fldCharType="separate"/>
            </w:r>
            <w:r w:rsidR="0002377F">
              <w:rPr>
                <w:noProof/>
                <w:webHidden/>
              </w:rPr>
              <w:t>31</w:t>
            </w:r>
            <w:r w:rsidR="00C125E7">
              <w:rPr>
                <w:noProof/>
                <w:webHidden/>
              </w:rPr>
              <w:fldChar w:fldCharType="end"/>
            </w:r>
          </w:hyperlink>
        </w:p>
        <w:p w:rsidR="00C125E7" w:rsidRDefault="00B3302D">
          <w:pPr>
            <w:pStyle w:val="TOC2"/>
            <w:tabs>
              <w:tab w:val="right" w:leader="dot" w:pos="9350"/>
            </w:tabs>
            <w:rPr>
              <w:rFonts w:asciiTheme="minorHAnsi" w:eastAsiaTheme="minorEastAsia" w:hAnsiTheme="minorHAnsi"/>
              <w:noProof/>
            </w:rPr>
          </w:pPr>
          <w:hyperlink w:anchor="_Toc503969858" w:history="1">
            <w:r w:rsidR="00C125E7" w:rsidRPr="00A27CC8">
              <w:rPr>
                <w:rStyle w:val="Hyperlink"/>
                <w:noProof/>
                <w:lang w:bidi="en-US"/>
              </w:rPr>
              <w:t>EDUCATIONAL</w:t>
            </w:r>
            <w:r w:rsidR="00C125E7" w:rsidRPr="00A27CC8">
              <w:rPr>
                <w:rStyle w:val="Hyperlink"/>
                <w:noProof/>
                <w:spacing w:val="-21"/>
                <w:lang w:bidi="en-US"/>
              </w:rPr>
              <w:t xml:space="preserve"> </w:t>
            </w:r>
            <w:r w:rsidR="00C125E7" w:rsidRPr="00A27CC8">
              <w:rPr>
                <w:rStyle w:val="Hyperlink"/>
                <w:noProof/>
                <w:lang w:bidi="en-US"/>
              </w:rPr>
              <w:t>FUNCTIONING</w:t>
            </w:r>
            <w:r w:rsidR="00C125E7" w:rsidRPr="00A27CC8">
              <w:rPr>
                <w:rStyle w:val="Hyperlink"/>
                <w:noProof/>
                <w:spacing w:val="-23"/>
                <w:lang w:bidi="en-US"/>
              </w:rPr>
              <w:t xml:space="preserve"> </w:t>
            </w:r>
            <w:r w:rsidR="00C125E7" w:rsidRPr="00A27CC8">
              <w:rPr>
                <w:rStyle w:val="Hyperlink"/>
                <w:noProof/>
                <w:lang w:bidi="en-US"/>
              </w:rPr>
              <w:t>LEVEL</w:t>
            </w:r>
            <w:r w:rsidR="00C125E7" w:rsidRPr="00A27CC8">
              <w:rPr>
                <w:rStyle w:val="Hyperlink"/>
                <w:noProof/>
                <w:spacing w:val="-19"/>
                <w:lang w:bidi="en-US"/>
              </w:rPr>
              <w:t xml:space="preserve"> </w:t>
            </w:r>
            <w:r w:rsidR="00C125E7" w:rsidRPr="00A27CC8">
              <w:rPr>
                <w:rStyle w:val="Hyperlink"/>
                <w:noProof/>
                <w:spacing w:val="-1"/>
                <w:lang w:bidi="en-US"/>
              </w:rPr>
              <w:t>DESCRIPTORS</w:t>
            </w:r>
            <w:r w:rsidR="00C125E7" w:rsidRPr="00A27CC8">
              <w:rPr>
                <w:rStyle w:val="Hyperlink"/>
                <w:noProof/>
                <w:spacing w:val="34"/>
                <w:w w:val="99"/>
                <w:lang w:bidi="en-US"/>
              </w:rPr>
              <w:t xml:space="preserve"> </w:t>
            </w:r>
            <w:r w:rsidR="00C125E7" w:rsidRPr="00A27CC8">
              <w:rPr>
                <w:rStyle w:val="Hyperlink"/>
                <w:noProof/>
                <w:spacing w:val="-1"/>
                <w:lang w:bidi="en-US"/>
              </w:rPr>
              <w:t>FOR</w:t>
            </w:r>
            <w:r w:rsidR="00C125E7" w:rsidRPr="00A27CC8">
              <w:rPr>
                <w:rStyle w:val="Hyperlink"/>
                <w:noProof/>
                <w:spacing w:val="-14"/>
                <w:lang w:bidi="en-US"/>
              </w:rPr>
              <w:t xml:space="preserve"> </w:t>
            </w:r>
            <w:r w:rsidR="00C125E7" w:rsidRPr="00A27CC8">
              <w:rPr>
                <w:rStyle w:val="Hyperlink"/>
                <w:noProof/>
                <w:lang w:bidi="en-US"/>
              </w:rPr>
              <w:t>ADULT</w:t>
            </w:r>
            <w:r w:rsidR="00C125E7" w:rsidRPr="00A27CC8">
              <w:rPr>
                <w:rStyle w:val="Hyperlink"/>
                <w:noProof/>
                <w:spacing w:val="-15"/>
                <w:lang w:bidi="en-US"/>
              </w:rPr>
              <w:t xml:space="preserve"> </w:t>
            </w:r>
            <w:r w:rsidR="00C125E7" w:rsidRPr="00A27CC8">
              <w:rPr>
                <w:rStyle w:val="Hyperlink"/>
                <w:noProof/>
                <w:lang w:bidi="en-US"/>
              </w:rPr>
              <w:t>BASIC</w:t>
            </w:r>
            <w:r w:rsidR="00C125E7" w:rsidRPr="00A27CC8">
              <w:rPr>
                <w:rStyle w:val="Hyperlink"/>
                <w:noProof/>
                <w:spacing w:val="-15"/>
                <w:lang w:bidi="en-US"/>
              </w:rPr>
              <w:t xml:space="preserve"> </w:t>
            </w:r>
            <w:r w:rsidR="00C125E7" w:rsidRPr="00A27CC8">
              <w:rPr>
                <w:rStyle w:val="Hyperlink"/>
                <w:noProof/>
                <w:lang w:bidi="en-US"/>
              </w:rPr>
              <w:t>EDUCATION</w:t>
            </w:r>
            <w:r w:rsidR="00C125E7" w:rsidRPr="00A27CC8">
              <w:rPr>
                <w:rStyle w:val="Hyperlink"/>
                <w:noProof/>
                <w:spacing w:val="-14"/>
                <w:lang w:bidi="en-US"/>
              </w:rPr>
              <w:t xml:space="preserve"> ENGLISH AS A SECOND LANGUAGE LEVELS </w:t>
            </w:r>
            <w:r w:rsidR="00C125E7" w:rsidRPr="00A27CC8">
              <w:rPr>
                <w:rStyle w:val="Hyperlink"/>
                <w:noProof/>
                <w:spacing w:val="1"/>
                <w:lang w:bidi="en-US"/>
              </w:rPr>
              <w:t>(ESL)</w:t>
            </w:r>
            <w:r w:rsidR="00C125E7">
              <w:rPr>
                <w:noProof/>
                <w:webHidden/>
              </w:rPr>
              <w:tab/>
            </w:r>
            <w:r w:rsidR="00C125E7">
              <w:rPr>
                <w:noProof/>
                <w:webHidden/>
              </w:rPr>
              <w:fldChar w:fldCharType="begin"/>
            </w:r>
            <w:r w:rsidR="00C125E7">
              <w:rPr>
                <w:noProof/>
                <w:webHidden/>
              </w:rPr>
              <w:instrText xml:space="preserve"> PAGEREF _Toc503969858 \h </w:instrText>
            </w:r>
            <w:r w:rsidR="00C125E7">
              <w:rPr>
                <w:noProof/>
                <w:webHidden/>
              </w:rPr>
            </w:r>
            <w:r w:rsidR="00C125E7">
              <w:rPr>
                <w:noProof/>
                <w:webHidden/>
              </w:rPr>
              <w:fldChar w:fldCharType="separate"/>
            </w:r>
            <w:r w:rsidR="0002377F">
              <w:rPr>
                <w:noProof/>
                <w:webHidden/>
              </w:rPr>
              <w:t>38</w:t>
            </w:r>
            <w:r w:rsidR="00C125E7">
              <w:rPr>
                <w:noProof/>
                <w:webHidden/>
              </w:rPr>
              <w:fldChar w:fldCharType="end"/>
            </w:r>
          </w:hyperlink>
        </w:p>
        <w:p w:rsidR="00C125E7" w:rsidRDefault="00B3302D">
          <w:pPr>
            <w:pStyle w:val="TOC1"/>
            <w:tabs>
              <w:tab w:val="right" w:leader="dot" w:pos="9350"/>
            </w:tabs>
            <w:rPr>
              <w:rFonts w:asciiTheme="minorHAnsi" w:eastAsiaTheme="minorEastAsia" w:hAnsiTheme="minorHAnsi"/>
              <w:noProof/>
            </w:rPr>
          </w:pPr>
          <w:hyperlink w:anchor="_Toc503969859" w:history="1">
            <w:r w:rsidR="00C125E7" w:rsidRPr="00A27CC8">
              <w:rPr>
                <w:rStyle w:val="Hyperlink"/>
                <w:noProof/>
                <w:lang w:bidi="en-US"/>
              </w:rPr>
              <w:t>For More Information</w:t>
            </w:r>
            <w:r w:rsidR="00C125E7">
              <w:rPr>
                <w:noProof/>
                <w:webHidden/>
              </w:rPr>
              <w:tab/>
            </w:r>
            <w:r w:rsidR="00C125E7">
              <w:rPr>
                <w:noProof/>
                <w:webHidden/>
              </w:rPr>
              <w:fldChar w:fldCharType="begin"/>
            </w:r>
            <w:r w:rsidR="00C125E7">
              <w:rPr>
                <w:noProof/>
                <w:webHidden/>
              </w:rPr>
              <w:instrText xml:space="preserve"> PAGEREF _Toc503969859 \h </w:instrText>
            </w:r>
            <w:r w:rsidR="00C125E7">
              <w:rPr>
                <w:noProof/>
                <w:webHidden/>
              </w:rPr>
            </w:r>
            <w:r w:rsidR="00C125E7">
              <w:rPr>
                <w:noProof/>
                <w:webHidden/>
              </w:rPr>
              <w:fldChar w:fldCharType="separate"/>
            </w:r>
            <w:r w:rsidR="0002377F">
              <w:rPr>
                <w:noProof/>
                <w:webHidden/>
              </w:rPr>
              <w:t>40</w:t>
            </w:r>
            <w:r w:rsidR="00C125E7">
              <w:rPr>
                <w:noProof/>
                <w:webHidden/>
              </w:rPr>
              <w:fldChar w:fldCharType="end"/>
            </w:r>
          </w:hyperlink>
        </w:p>
        <w:p w:rsidR="006C0533" w:rsidRDefault="006C0533" w:rsidP="006C0533">
          <w:pPr>
            <w:spacing w:before="0" w:after="0"/>
          </w:pPr>
          <w:r>
            <w:rPr>
              <w:b/>
              <w:bCs/>
              <w:noProof/>
            </w:rPr>
            <w:fldChar w:fldCharType="end"/>
          </w:r>
        </w:p>
      </w:sdtContent>
    </w:sdt>
    <w:p w:rsidR="006C0533" w:rsidRDefault="006C0533" w:rsidP="006C0533">
      <w:pPr>
        <w:rPr>
          <w:rFonts w:cstheme="majorBidi"/>
          <w:b/>
          <w:bCs/>
          <w:sz w:val="28"/>
          <w:szCs w:val="28"/>
        </w:rPr>
      </w:pPr>
      <w:bookmarkStart w:id="13" w:name="_Toc115251056"/>
      <w:r>
        <w:br w:type="page"/>
      </w:r>
    </w:p>
    <w:p w:rsidR="006C0533" w:rsidRPr="0035687C" w:rsidRDefault="006C0533" w:rsidP="006C0533">
      <w:pPr>
        <w:pStyle w:val="Heading1"/>
        <w:rPr>
          <w:rFonts w:ascii="Times New Roman" w:hAnsi="Times New Roman"/>
        </w:rPr>
      </w:pPr>
      <w:bookmarkStart w:id="14" w:name="_Toc503969810"/>
      <w:r w:rsidRPr="0035687C">
        <w:lastRenderedPageBreak/>
        <w:t>Policy Overview</w:t>
      </w:r>
      <w:bookmarkEnd w:id="14"/>
    </w:p>
    <w:p w:rsidR="006C0533" w:rsidRPr="0035687C" w:rsidRDefault="006C0533" w:rsidP="006C0533">
      <w:pPr>
        <w:pStyle w:val="Heading2"/>
        <w:rPr>
          <w:rFonts w:ascii="Times New Roman" w:eastAsia="Times New Roman" w:hAnsi="Times New Roman" w:cs="Times New Roman"/>
          <w:sz w:val="48"/>
          <w:szCs w:val="48"/>
        </w:rPr>
      </w:pPr>
      <w:bookmarkStart w:id="15" w:name="_Toc503969811"/>
      <w:r>
        <w:rPr>
          <w:rFonts w:eastAsia="Times New Roman"/>
        </w:rPr>
        <w:t>Introduction and Context</w:t>
      </w:r>
      <w:bookmarkEnd w:id="15"/>
    </w:p>
    <w:bookmarkEnd w:id="13"/>
    <w:p w:rsidR="006C0533" w:rsidRPr="001A2021" w:rsidRDefault="006C0533" w:rsidP="006C0533">
      <w:pPr>
        <w:rPr>
          <w:rFonts w:cs="Arial"/>
          <w:sz w:val="24"/>
        </w:rPr>
      </w:pPr>
      <w:r w:rsidRPr="001A2021">
        <w:rPr>
          <w:rFonts w:cs="Arial"/>
          <w:sz w:val="24"/>
        </w:rPr>
        <w:t xml:space="preserve">This document provides the Minnesota Department of Education’s guidelines for developing and implementing a comprehensive state and local assessment policy for ABE, </w:t>
      </w:r>
      <w:r>
        <w:rPr>
          <w:rFonts w:cs="Arial"/>
          <w:sz w:val="24"/>
        </w:rPr>
        <w:t>English as a Second Language (</w:t>
      </w:r>
      <w:r w:rsidRPr="001A2021">
        <w:rPr>
          <w:rFonts w:cs="Arial"/>
          <w:sz w:val="24"/>
        </w:rPr>
        <w:t>ESL</w:t>
      </w:r>
      <w:r>
        <w:rPr>
          <w:rFonts w:cs="Arial"/>
          <w:sz w:val="24"/>
        </w:rPr>
        <w:t>),</w:t>
      </w:r>
      <w:r w:rsidRPr="001A2021">
        <w:rPr>
          <w:rFonts w:cs="Arial"/>
          <w:sz w:val="24"/>
        </w:rPr>
        <w:t xml:space="preserve"> and Adult Secondary Education (ASE)/GED programs, including workforce and family literacy programs. This document identifies key assessment policies that support:</w:t>
      </w:r>
    </w:p>
    <w:p w:rsidR="006C0533" w:rsidRPr="001A2021" w:rsidRDefault="006C0533" w:rsidP="00DF51CB">
      <w:pPr>
        <w:numPr>
          <w:ilvl w:val="0"/>
          <w:numId w:val="11"/>
        </w:numPr>
        <w:spacing w:before="120" w:line="240" w:lineRule="auto"/>
        <w:rPr>
          <w:rFonts w:cs="Arial"/>
          <w:sz w:val="24"/>
        </w:rPr>
      </w:pPr>
      <w:r w:rsidRPr="001A2021">
        <w:rPr>
          <w:rFonts w:cs="Arial"/>
          <w:sz w:val="24"/>
        </w:rPr>
        <w:t>Selection and use of appropriate assessment instruments</w:t>
      </w:r>
    </w:p>
    <w:p w:rsidR="006C0533" w:rsidRPr="001A2021" w:rsidRDefault="006C0533" w:rsidP="00DF51CB">
      <w:pPr>
        <w:numPr>
          <w:ilvl w:val="0"/>
          <w:numId w:val="11"/>
        </w:numPr>
        <w:spacing w:before="120" w:line="240" w:lineRule="auto"/>
        <w:rPr>
          <w:rFonts w:cs="Arial"/>
          <w:sz w:val="24"/>
        </w:rPr>
      </w:pPr>
      <w:r w:rsidRPr="001A2021">
        <w:rPr>
          <w:rFonts w:cs="Arial"/>
          <w:sz w:val="24"/>
        </w:rPr>
        <w:t>Appropriate test administration, scoring, and reporting of test scores</w:t>
      </w:r>
    </w:p>
    <w:p w:rsidR="006C0533" w:rsidRPr="001A2021" w:rsidRDefault="006C0533" w:rsidP="00DF51CB">
      <w:pPr>
        <w:numPr>
          <w:ilvl w:val="0"/>
          <w:numId w:val="11"/>
        </w:numPr>
        <w:spacing w:before="120" w:line="240" w:lineRule="auto"/>
        <w:rPr>
          <w:rFonts w:cs="Arial"/>
          <w:sz w:val="24"/>
        </w:rPr>
      </w:pPr>
      <w:r w:rsidRPr="001A2021">
        <w:rPr>
          <w:rFonts w:cs="Arial"/>
          <w:sz w:val="24"/>
        </w:rPr>
        <w:t xml:space="preserve">Appropriate use of test results to inform instruction and improve programs </w:t>
      </w:r>
    </w:p>
    <w:p w:rsidR="006C0533" w:rsidRPr="001A2021" w:rsidRDefault="006C0533" w:rsidP="00DF51CB">
      <w:pPr>
        <w:numPr>
          <w:ilvl w:val="0"/>
          <w:numId w:val="11"/>
        </w:numPr>
        <w:spacing w:before="120" w:line="240" w:lineRule="auto"/>
        <w:rPr>
          <w:rFonts w:cs="Arial"/>
          <w:sz w:val="24"/>
        </w:rPr>
      </w:pPr>
      <w:r w:rsidRPr="001A2021">
        <w:rPr>
          <w:rFonts w:cs="Arial"/>
          <w:sz w:val="24"/>
        </w:rPr>
        <w:t>Reporting valid and reliable assessment results and related information for accountability to local, state, and federal funding sources and policymakers</w:t>
      </w:r>
    </w:p>
    <w:p w:rsidR="006C0533" w:rsidRPr="001A2021" w:rsidRDefault="006C0533" w:rsidP="006C0533">
      <w:pPr>
        <w:rPr>
          <w:rFonts w:cs="Arial"/>
          <w:sz w:val="24"/>
        </w:rPr>
      </w:pPr>
      <w:r w:rsidRPr="001A2021">
        <w:rPr>
          <w:rFonts w:cs="Arial"/>
          <w:sz w:val="24"/>
        </w:rPr>
        <w:t xml:space="preserve">Minnesota’s </w:t>
      </w:r>
      <w:r>
        <w:rPr>
          <w:rFonts w:cs="Arial"/>
          <w:sz w:val="24"/>
        </w:rPr>
        <w:t>A</w:t>
      </w:r>
      <w:r w:rsidRPr="001A2021">
        <w:rPr>
          <w:rFonts w:cs="Arial"/>
          <w:sz w:val="24"/>
        </w:rPr>
        <w:t xml:space="preserve">ssessment </w:t>
      </w:r>
      <w:r>
        <w:rPr>
          <w:rFonts w:cs="Arial"/>
          <w:sz w:val="24"/>
        </w:rPr>
        <w:t>P</w:t>
      </w:r>
      <w:r w:rsidRPr="001A2021">
        <w:rPr>
          <w:rFonts w:cs="Arial"/>
          <w:sz w:val="24"/>
        </w:rPr>
        <w:t>olicy guidelines include the selection and use of appropriate learner assessment and procedures for:</w:t>
      </w:r>
    </w:p>
    <w:p w:rsidR="006C0533" w:rsidRPr="001A2021" w:rsidRDefault="006C0533" w:rsidP="00DF51CB">
      <w:pPr>
        <w:numPr>
          <w:ilvl w:val="0"/>
          <w:numId w:val="12"/>
        </w:numPr>
        <w:spacing w:before="120" w:line="240" w:lineRule="auto"/>
        <w:rPr>
          <w:rFonts w:cs="Arial"/>
          <w:sz w:val="24"/>
        </w:rPr>
      </w:pPr>
      <w:r w:rsidRPr="001A2021">
        <w:rPr>
          <w:rFonts w:cs="Arial"/>
          <w:sz w:val="24"/>
        </w:rPr>
        <w:t>Accurate learner placement into appropriate program and instructional level</w:t>
      </w:r>
    </w:p>
    <w:p w:rsidR="006C0533" w:rsidRPr="001A2021" w:rsidRDefault="006C0533" w:rsidP="00DF51CB">
      <w:pPr>
        <w:numPr>
          <w:ilvl w:val="0"/>
          <w:numId w:val="12"/>
        </w:numPr>
        <w:spacing w:before="120" w:line="240" w:lineRule="auto"/>
        <w:rPr>
          <w:rFonts w:cs="Arial"/>
          <w:sz w:val="24"/>
        </w:rPr>
      </w:pPr>
      <w:r w:rsidRPr="001A2021">
        <w:rPr>
          <w:rFonts w:cs="Arial"/>
          <w:sz w:val="24"/>
        </w:rPr>
        <w:t>Diagnostic information to inform instruction</w:t>
      </w:r>
    </w:p>
    <w:p w:rsidR="006C0533" w:rsidRPr="001A2021" w:rsidRDefault="006C0533" w:rsidP="00DF51CB">
      <w:pPr>
        <w:numPr>
          <w:ilvl w:val="0"/>
          <w:numId w:val="12"/>
        </w:numPr>
        <w:spacing w:before="120" w:line="240" w:lineRule="auto"/>
        <w:rPr>
          <w:rFonts w:cs="Arial"/>
          <w:sz w:val="24"/>
        </w:rPr>
      </w:pPr>
      <w:r w:rsidRPr="001A2021">
        <w:rPr>
          <w:rFonts w:cs="Arial"/>
          <w:sz w:val="24"/>
        </w:rPr>
        <w:t>Pre- and post- testing to monitor progress toward goals</w:t>
      </w:r>
    </w:p>
    <w:p w:rsidR="006C0533" w:rsidRPr="001A2021" w:rsidRDefault="006C0533" w:rsidP="00DF51CB">
      <w:pPr>
        <w:numPr>
          <w:ilvl w:val="0"/>
          <w:numId w:val="12"/>
        </w:numPr>
        <w:spacing w:before="120" w:line="240" w:lineRule="auto"/>
        <w:rPr>
          <w:rFonts w:cs="Arial"/>
          <w:sz w:val="24"/>
        </w:rPr>
      </w:pPr>
      <w:r w:rsidRPr="001A2021">
        <w:rPr>
          <w:rFonts w:cs="Arial"/>
          <w:sz w:val="24"/>
        </w:rPr>
        <w:t>Certification of level and program completion.</w:t>
      </w:r>
    </w:p>
    <w:p w:rsidR="006C0533" w:rsidRPr="001A2021" w:rsidRDefault="006C0533" w:rsidP="006C0533">
      <w:pPr>
        <w:rPr>
          <w:rFonts w:cs="Arial"/>
          <w:sz w:val="24"/>
        </w:rPr>
      </w:pPr>
      <w:r w:rsidRPr="001A2021">
        <w:rPr>
          <w:rFonts w:cs="Arial"/>
          <w:sz w:val="24"/>
        </w:rPr>
        <w:t xml:space="preserve">These policy guidelines also include staff training and test security requirements for all staff that administer assessments and use the results from these assessments. </w:t>
      </w:r>
    </w:p>
    <w:p w:rsidR="006C0533" w:rsidRPr="0035687C" w:rsidRDefault="006C0533" w:rsidP="006C0533">
      <w:pPr>
        <w:pStyle w:val="Heading2"/>
        <w:rPr>
          <w:rFonts w:ascii="Times New Roman" w:eastAsia="Times New Roman" w:hAnsi="Times New Roman" w:cs="Times New Roman"/>
          <w:sz w:val="36"/>
          <w:szCs w:val="36"/>
        </w:rPr>
      </w:pPr>
      <w:bookmarkStart w:id="16" w:name="_Toc503969812"/>
      <w:bookmarkStart w:id="17" w:name="_Toc115251057"/>
      <w:r>
        <w:rPr>
          <w:rFonts w:eastAsia="Times New Roman"/>
        </w:rPr>
        <w:t>Need for Assessment Policy</w:t>
      </w:r>
      <w:bookmarkEnd w:id="16"/>
    </w:p>
    <w:bookmarkEnd w:id="17"/>
    <w:p w:rsidR="006C0533" w:rsidRPr="001A2021" w:rsidRDefault="006C0533" w:rsidP="006C0533">
      <w:pPr>
        <w:rPr>
          <w:rFonts w:cs="Arial"/>
          <w:sz w:val="24"/>
        </w:rPr>
      </w:pPr>
      <w:r w:rsidRPr="001A2021">
        <w:rPr>
          <w:rFonts w:cs="Arial"/>
          <w:sz w:val="24"/>
        </w:rP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6C0533" w:rsidRPr="00094F3C" w:rsidRDefault="006C0533" w:rsidP="006C0533">
      <w:pPr>
        <w:rPr>
          <w:sz w:val="24"/>
          <w:szCs w:val="24"/>
        </w:rPr>
      </w:pPr>
      <w:bookmarkStart w:id="18" w:name="_Toc329871900"/>
      <w:bookmarkStart w:id="19" w:name="_Toc329872015"/>
      <w:r w:rsidRPr="00094F3C">
        <w:rPr>
          <w:rFonts w:cs="Arial"/>
          <w:b/>
          <w:bCs/>
          <w:iCs/>
          <w:color w:val="000000"/>
          <w:sz w:val="24"/>
          <w:szCs w:val="24"/>
        </w:rPr>
        <w:lastRenderedPageBreak/>
        <w:t>Validity and Reliability</w:t>
      </w:r>
      <w:r w:rsidRPr="00094F3C">
        <w:rPr>
          <w:sz w:val="24"/>
          <w:szCs w:val="24"/>
        </w:rPr>
        <w:t>:  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18"/>
      <w:bookmarkEnd w:id="19"/>
      <w:r w:rsidRPr="00094F3C">
        <w:rPr>
          <w:sz w:val="24"/>
          <w:szCs w:val="24"/>
        </w:rPr>
        <w:t xml:space="preserve"> </w:t>
      </w:r>
    </w:p>
    <w:p w:rsidR="006C0533" w:rsidRPr="001A2021" w:rsidRDefault="006C0533" w:rsidP="006C0533">
      <w:pPr>
        <w:jc w:val="both"/>
        <w:rPr>
          <w:rFonts w:cs="Arial"/>
          <w:b/>
          <w:bCs/>
          <w:iCs/>
          <w:sz w:val="24"/>
          <w:szCs w:val="24"/>
        </w:rPr>
      </w:pPr>
      <w:r w:rsidRPr="00094F3C">
        <w:rPr>
          <w:rFonts w:cs="Arial"/>
          <w:bCs/>
          <w:i/>
          <w:sz w:val="24"/>
          <w:szCs w:val="24"/>
        </w:rPr>
        <w:t>Validity:</w:t>
      </w:r>
      <w:r w:rsidRPr="00094F3C">
        <w:rPr>
          <w:rFonts w:cs="Arial"/>
          <w:b/>
          <w:bCs/>
          <w:sz w:val="24"/>
          <w:szCs w:val="24"/>
        </w:rPr>
        <w:t xml:space="preserve">  </w:t>
      </w:r>
      <w:r w:rsidRPr="00094F3C">
        <w:rPr>
          <w:rFonts w:cs="Arial"/>
          <w:i/>
          <w:iCs/>
          <w:sz w:val="24"/>
          <w:szCs w:val="24"/>
        </w:rPr>
        <w:t>The Standards for Educational and Psychological Testing</w:t>
      </w:r>
      <w:r w:rsidRPr="00094F3C">
        <w:rPr>
          <w:rFonts w:cs="Arial"/>
          <w:sz w:val="24"/>
          <w:szCs w:val="24"/>
        </w:rPr>
        <w:t xml:space="preserve"> (1999) states that</w:t>
      </w:r>
      <w:r w:rsidRPr="004F56E7">
        <w:rPr>
          <w:rFonts w:cs="Arial"/>
          <w:sz w:val="24"/>
          <w:szCs w:val="24"/>
        </w:rPr>
        <w:t xml:space="preserve">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4F56E7">
        <w:rPr>
          <w:rFonts w:cs="Arial"/>
          <w:iCs/>
          <w:sz w:val="24"/>
          <w:szCs w:val="24"/>
        </w:rPr>
        <w:t>respective technical manuals.</w:t>
      </w:r>
    </w:p>
    <w:p w:rsidR="006C0533" w:rsidRPr="004F56E7" w:rsidRDefault="006C0533" w:rsidP="006C0533">
      <w:pPr>
        <w:rPr>
          <w:rFonts w:cs="Arial"/>
          <w:sz w:val="24"/>
          <w:szCs w:val="24"/>
        </w:rPr>
      </w:pPr>
      <w:r w:rsidRPr="004F56E7">
        <w:rPr>
          <w:rFonts w:cs="Arial"/>
          <w:sz w:val="24"/>
          <w:szCs w:val="24"/>
        </w:rPr>
        <w:t>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w:t>
      </w:r>
      <w:r>
        <w:rPr>
          <w:rFonts w:cs="Arial"/>
          <w:sz w:val="24"/>
          <w:szCs w:val="24"/>
        </w:rPr>
        <w:t xml:space="preserve">h the skill levels of the NRS. </w:t>
      </w:r>
    </w:p>
    <w:p w:rsidR="006C0533" w:rsidRPr="004F56E7" w:rsidRDefault="006C0533" w:rsidP="006C0533">
      <w:pPr>
        <w:jc w:val="both"/>
        <w:rPr>
          <w:rFonts w:cs="Arial"/>
          <w:sz w:val="24"/>
          <w:szCs w:val="24"/>
        </w:rPr>
      </w:pPr>
      <w:r w:rsidRPr="00C74FBF">
        <w:rPr>
          <w:rFonts w:cs="Arial"/>
          <w:bCs/>
          <w:i/>
          <w:sz w:val="24"/>
          <w:szCs w:val="24"/>
        </w:rPr>
        <w:t>Reliability:</w:t>
      </w:r>
      <w:r>
        <w:rPr>
          <w:rFonts w:cs="Arial"/>
          <w:b/>
          <w:bCs/>
          <w:sz w:val="24"/>
          <w:szCs w:val="24"/>
        </w:rPr>
        <w:t xml:space="preserve">  </w:t>
      </w:r>
      <w:r w:rsidRPr="004F56E7">
        <w:rPr>
          <w:rFonts w:cs="Arial"/>
          <w:sz w:val="24"/>
          <w:szCs w:val="24"/>
        </w:rPr>
        <w:t xml:space="preserve">The TABE, CASAS and BEST Plus </w:t>
      </w:r>
      <w:r w:rsidRPr="004F56E7">
        <w:rPr>
          <w:rFonts w:cs="Arial"/>
          <w:iCs/>
          <w:sz w:val="24"/>
          <w:szCs w:val="24"/>
        </w:rPr>
        <w:t>technical manuals</w:t>
      </w:r>
      <w:r w:rsidRPr="004F56E7">
        <w:rPr>
          <w:rFonts w:cs="Arial"/>
          <w:sz w:val="24"/>
          <w:szCs w:val="24"/>
        </w:rPr>
        <w:t xml:space="preserve"> provide data on the reliability of their respective item banks and specific test series. The test administration manuals for each test series also contain</w:t>
      </w:r>
      <w:r>
        <w:rPr>
          <w:rFonts w:cs="Arial"/>
          <w:sz w:val="24"/>
          <w:szCs w:val="24"/>
        </w:rPr>
        <w:t xml:space="preserve"> information about reliability.</w:t>
      </w:r>
    </w:p>
    <w:p w:rsidR="006C0533" w:rsidRPr="006C0533" w:rsidRDefault="006C0533" w:rsidP="006C0533">
      <w:pPr>
        <w:pStyle w:val="Body"/>
        <w:spacing w:before="120" w:after="200"/>
        <w:jc w:val="left"/>
        <w:rPr>
          <w:rStyle w:val="Strong"/>
          <w:rFonts w:asciiTheme="minorHAnsi" w:hAnsiTheme="minorHAnsi" w:cs="Arial"/>
          <w:b w:val="0"/>
          <w:bCs w:val="0"/>
          <w:sz w:val="24"/>
          <w:szCs w:val="24"/>
        </w:rPr>
      </w:pPr>
      <w:r w:rsidRPr="006C0533">
        <w:rPr>
          <w:rStyle w:val="Strong"/>
          <w:rFonts w:asciiTheme="minorHAnsi" w:eastAsiaTheme="majorEastAsia" w:hAnsiTheme="minorHAnsi" w:cs="Arial"/>
          <w:b w:val="0"/>
          <w:bCs w:val="0"/>
          <w:sz w:val="24"/>
          <w:szCs w:val="24"/>
        </w:rPr>
        <w:t xml:space="preserve">For each scale score, all three testing systems provide a conditional standard error of measurement and a range of accuracy for each test form. For every score in the accurate range, a SEM for each scale score is given. </w:t>
      </w:r>
    </w:p>
    <w:p w:rsidR="006C0533" w:rsidRPr="006C0533" w:rsidRDefault="006C0533" w:rsidP="006C0533">
      <w:pPr>
        <w:pStyle w:val="Body"/>
        <w:spacing w:before="120" w:after="200"/>
        <w:jc w:val="left"/>
        <w:rPr>
          <w:rFonts w:asciiTheme="minorHAnsi" w:hAnsiTheme="minorHAnsi" w:cs="Arial"/>
          <w:sz w:val="24"/>
          <w:szCs w:val="24"/>
        </w:rPr>
      </w:pPr>
      <w:r w:rsidRPr="006C0533">
        <w:rPr>
          <w:rStyle w:val="Strong"/>
          <w:rFonts w:asciiTheme="minorHAnsi" w:eastAsiaTheme="majorEastAsia" w:hAnsiTheme="minorHAnsi" w:cs="Arial"/>
          <w:b w:val="0"/>
          <w:bCs w:val="0"/>
          <w:sz w:val="24"/>
          <w:szCs w:val="24"/>
        </w:rPr>
        <w:t>TABE, CASAS and BEST Plus tests are all constructed using</w:t>
      </w:r>
      <w:r w:rsidRPr="006C0533">
        <w:rPr>
          <w:rFonts w:asciiTheme="minorHAnsi" w:hAnsiTheme="minorHAnsi" w:cs="Arial"/>
          <w:sz w:val="24"/>
          <w:szCs w:val="24"/>
        </w:rPr>
        <w:t xml:space="preserve"> the most currently researched and recommended methodology in educational measurement practice — Item Response Theory (IRT) — to establish indexes of item bank, test, and test score </w:t>
      </w:r>
      <w:r w:rsidRPr="006C0533">
        <w:rPr>
          <w:rStyle w:val="Strong"/>
          <w:rFonts w:asciiTheme="minorHAnsi" w:eastAsiaTheme="majorEastAsia" w:hAnsiTheme="minorHAnsi" w:cs="Arial"/>
          <w:b w:val="0"/>
          <w:bCs w:val="0"/>
          <w:sz w:val="24"/>
          <w:szCs w:val="24"/>
        </w:rPr>
        <w:t xml:space="preserve">reliability. </w:t>
      </w:r>
      <w:r w:rsidRPr="006C0533">
        <w:rPr>
          <w:rFonts w:asciiTheme="minorHAnsi" w:hAnsiTheme="minorHAnsi" w:cs="Arial"/>
          <w:sz w:val="24"/>
          <w:szCs w:val="24"/>
        </w:rPr>
        <w:t xml:space="preserve">In addition, traditional item statistics, including item point </w:t>
      </w:r>
      <w:proofErr w:type="spellStart"/>
      <w:r w:rsidRPr="006C0533">
        <w:rPr>
          <w:rFonts w:asciiTheme="minorHAnsi" w:hAnsiTheme="minorHAnsi" w:cs="Arial"/>
          <w:sz w:val="24"/>
          <w:szCs w:val="24"/>
        </w:rPr>
        <w:t>biserial</w:t>
      </w:r>
      <w:proofErr w:type="spellEnd"/>
      <w:r w:rsidRPr="006C0533">
        <w:rPr>
          <w:rFonts w:asciiTheme="minorHAnsi" w:hAnsiTheme="minorHAnsi" w:cs="Arial"/>
          <w:sz w:val="24"/>
          <w:szCs w:val="24"/>
        </w:rPr>
        <w:t xml:space="preserve"> correlations and their p-values, are presented for all the test series.</w:t>
      </w:r>
    </w:p>
    <w:p w:rsidR="006C0533" w:rsidRPr="0035687C" w:rsidRDefault="006C0533" w:rsidP="006C0533">
      <w:pPr>
        <w:pStyle w:val="Heading3"/>
        <w:rPr>
          <w:rFonts w:ascii="Times New Roman" w:eastAsia="Times New Roman" w:hAnsi="Times New Roman" w:cs="Times New Roman"/>
          <w:sz w:val="36"/>
          <w:szCs w:val="36"/>
        </w:rPr>
      </w:pPr>
      <w:bookmarkStart w:id="20" w:name="_Toc470859344"/>
      <w:bookmarkStart w:id="21" w:name="_Toc503969813"/>
      <w:bookmarkStart w:id="22" w:name="_Toc115251058"/>
      <w:r>
        <w:rPr>
          <w:rFonts w:eastAsia="Times New Roman"/>
        </w:rPr>
        <w:lastRenderedPageBreak/>
        <w:t>Purposes and Uses of Assessment</w:t>
      </w:r>
      <w:bookmarkEnd w:id="20"/>
      <w:bookmarkEnd w:id="21"/>
    </w:p>
    <w:bookmarkEnd w:id="22"/>
    <w:p w:rsidR="006C0533" w:rsidRPr="00C74FBF" w:rsidRDefault="006C0533" w:rsidP="006C0533">
      <w:pPr>
        <w:rPr>
          <w:rFonts w:cs="Arial"/>
          <w:sz w:val="24"/>
          <w:szCs w:val="24"/>
        </w:rPr>
      </w:pPr>
      <w:r w:rsidRPr="00C74FBF">
        <w:rPr>
          <w:rFonts w:cs="Arial"/>
          <w:sz w:val="24"/>
          <w:szCs w:val="24"/>
        </w:rPr>
        <w:t xml:space="preserve">Subsequent sections of this document provide a more detailed discussion of the purposes, descriptions, policies, and test administration procedures for the TABE, CASAS and BEST </w:t>
      </w:r>
      <w:proofErr w:type="gramStart"/>
      <w:r w:rsidRPr="00C74FBF">
        <w:rPr>
          <w:rFonts w:cs="Arial"/>
          <w:sz w:val="24"/>
          <w:szCs w:val="24"/>
        </w:rPr>
        <w:t>Plus</w:t>
      </w:r>
      <w:proofErr w:type="gramEnd"/>
      <w:r w:rsidRPr="00C74FBF">
        <w:rPr>
          <w:rFonts w:cs="Arial"/>
          <w:sz w:val="24"/>
          <w:szCs w:val="24"/>
        </w:rPr>
        <w:t xml:space="preserve">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6C0533" w:rsidRPr="0035687C" w:rsidRDefault="006C0533" w:rsidP="006C0533">
      <w:pPr>
        <w:pStyle w:val="Heading3"/>
        <w:rPr>
          <w:rFonts w:ascii="Times New Roman" w:eastAsia="Times New Roman" w:hAnsi="Times New Roman" w:cs="Times New Roman"/>
          <w:sz w:val="36"/>
          <w:szCs w:val="36"/>
        </w:rPr>
      </w:pPr>
      <w:bookmarkStart w:id="23" w:name="_Toc470859345"/>
      <w:bookmarkStart w:id="24" w:name="_Toc503969814"/>
      <w:r>
        <w:rPr>
          <w:rFonts w:eastAsia="Times New Roman"/>
        </w:rPr>
        <w:t>Use of Informal Assessments</w:t>
      </w:r>
      <w:bookmarkEnd w:id="23"/>
      <w:bookmarkEnd w:id="24"/>
    </w:p>
    <w:p w:rsidR="006C0533" w:rsidRPr="00C74FBF" w:rsidRDefault="006C0533" w:rsidP="006C0533">
      <w:pPr>
        <w:rPr>
          <w:rFonts w:cs="Arial"/>
          <w:sz w:val="24"/>
          <w:szCs w:val="24"/>
        </w:rPr>
      </w:pPr>
      <w:r w:rsidRPr="00C74FBF">
        <w:rPr>
          <w:rFonts w:cs="Arial"/>
          <w:sz w:val="24"/>
          <w:szCs w:val="24"/>
        </w:rP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6C0533" w:rsidRPr="0035687C" w:rsidRDefault="006C0533" w:rsidP="006C0533">
      <w:pPr>
        <w:pStyle w:val="Heading3"/>
        <w:rPr>
          <w:rFonts w:ascii="Times New Roman" w:eastAsia="Times New Roman" w:hAnsi="Times New Roman" w:cs="Times New Roman"/>
          <w:sz w:val="36"/>
          <w:szCs w:val="36"/>
        </w:rPr>
      </w:pPr>
      <w:bookmarkStart w:id="25" w:name="_Toc470859346"/>
      <w:bookmarkStart w:id="26" w:name="_Toc503969815"/>
      <w:bookmarkStart w:id="27" w:name="_Toc115251059"/>
      <w:r>
        <w:rPr>
          <w:rFonts w:eastAsia="Times New Roman"/>
        </w:rPr>
        <w:t>Summary and Overview</w:t>
      </w:r>
      <w:bookmarkEnd w:id="25"/>
      <w:bookmarkEnd w:id="26"/>
    </w:p>
    <w:bookmarkEnd w:id="27"/>
    <w:p w:rsidR="006C0533" w:rsidRPr="00C74FBF" w:rsidRDefault="006C0533" w:rsidP="006C0533">
      <w:pPr>
        <w:rPr>
          <w:rFonts w:cs="Arial"/>
          <w:sz w:val="24"/>
          <w:szCs w:val="24"/>
        </w:rPr>
      </w:pPr>
      <w:r w:rsidRPr="00C74FBF">
        <w:rPr>
          <w:rFonts w:cs="Arial"/>
          <w:b/>
          <w:bCs/>
          <w:sz w:val="24"/>
          <w:szCs w:val="24"/>
        </w:rPr>
        <w:t xml:space="preserve">Appraisal Tests:  </w:t>
      </w:r>
      <w:r w:rsidRPr="00C74FBF">
        <w:rPr>
          <w:rFonts w:cs="Arial"/>
          <w:sz w:val="24"/>
          <w:szCs w:val="24"/>
        </w:rPr>
        <w:t>Appraisal tests identify the appropriate pre-test level. The Minnesota Department of Education strongly encourages the use of appraisals whenever feasible to ensure that appropriate decisions are made regarding:</w:t>
      </w:r>
    </w:p>
    <w:p w:rsidR="006C0533" w:rsidRPr="00C74FBF"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 xml:space="preserve">Pre-test form to administer </w:t>
      </w:r>
    </w:p>
    <w:p w:rsidR="006C0533" w:rsidRPr="001A2021"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Selection of short- and long-term instructional goals</w:t>
      </w:r>
    </w:p>
    <w:p w:rsidR="006C0533" w:rsidRPr="00C74FBF" w:rsidRDefault="006C0533" w:rsidP="006C0533">
      <w:pPr>
        <w:rPr>
          <w:rFonts w:cs="Arial"/>
          <w:sz w:val="24"/>
          <w:szCs w:val="24"/>
        </w:rPr>
      </w:pPr>
      <w:r w:rsidRPr="00C74FBF">
        <w:rPr>
          <w:rFonts w:cs="Arial"/>
          <w:sz w:val="24"/>
          <w:szCs w:val="24"/>
        </w:rP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rPr>
          <w:rFonts w:cs="Arial"/>
          <w:sz w:val="24"/>
          <w:szCs w:val="24"/>
        </w:rPr>
        <w:t xml:space="preserve"> the learner exits the program.</w:t>
      </w:r>
    </w:p>
    <w:p w:rsidR="006C0533" w:rsidRPr="00C74FBF" w:rsidRDefault="006C0533" w:rsidP="006C0533">
      <w:pPr>
        <w:rPr>
          <w:rFonts w:cs="Arial"/>
          <w:sz w:val="24"/>
          <w:szCs w:val="24"/>
        </w:rPr>
      </w:pPr>
      <w:r w:rsidRPr="00C74FBF">
        <w:rPr>
          <w:rFonts w:cs="Arial"/>
          <w:sz w:val="24"/>
          <w:szCs w:val="24"/>
        </w:rPr>
        <w:t xml:space="preserve">Appraisals </w:t>
      </w:r>
      <w:r>
        <w:rPr>
          <w:rFonts w:cs="Arial"/>
          <w:sz w:val="24"/>
          <w:szCs w:val="24"/>
        </w:rPr>
        <w:t xml:space="preserve">and/or locators </w:t>
      </w:r>
      <w:r w:rsidRPr="00C74FBF">
        <w:rPr>
          <w:rFonts w:cs="Arial"/>
          <w:sz w:val="24"/>
          <w:szCs w:val="24"/>
        </w:rPr>
        <w:t>may not be used as a pre-test or to measure learner progress. The TABE and CASAS test administration manuals includes specific recommendations about which level of pre-test to administer, based on the appraisal</w:t>
      </w:r>
      <w:r w:rsidRPr="00C076DF">
        <w:rPr>
          <w:rFonts w:cs="Arial"/>
          <w:sz w:val="24"/>
          <w:szCs w:val="24"/>
        </w:rPr>
        <w:t xml:space="preserve"> </w:t>
      </w:r>
      <w:r>
        <w:rPr>
          <w:rFonts w:cs="Arial"/>
          <w:sz w:val="24"/>
          <w:szCs w:val="24"/>
        </w:rPr>
        <w:t>and/or locator</w:t>
      </w:r>
      <w:r w:rsidRPr="00C74FBF">
        <w:rPr>
          <w:rFonts w:cs="Arial"/>
          <w:sz w:val="24"/>
          <w:szCs w:val="24"/>
        </w:rPr>
        <w:t xml:space="preserve"> test score. Agencies </w:t>
      </w:r>
      <w:r w:rsidRPr="00C74FBF">
        <w:rPr>
          <w:rFonts w:cs="Arial"/>
          <w:sz w:val="24"/>
          <w:szCs w:val="24"/>
        </w:rPr>
        <w:lastRenderedPageBreak/>
        <w:t>should administer appraisal</w:t>
      </w:r>
      <w:r>
        <w:rPr>
          <w:rFonts w:cs="Arial"/>
          <w:sz w:val="24"/>
          <w:szCs w:val="24"/>
        </w:rPr>
        <w:t>/locator</w:t>
      </w:r>
      <w:r w:rsidRPr="00C74FBF">
        <w:rPr>
          <w:rFonts w:cs="Arial"/>
          <w:sz w:val="24"/>
          <w:szCs w:val="24"/>
        </w:rPr>
        <w:t xml:space="preserve"> tests prior to learner placement and prior to administering the appropriate pre-test.</w:t>
      </w:r>
    </w:p>
    <w:p w:rsidR="006C0533" w:rsidRPr="00C74FBF" w:rsidRDefault="006C0533" w:rsidP="006C0533">
      <w:pPr>
        <w:rPr>
          <w:rFonts w:cs="Arial"/>
          <w:sz w:val="24"/>
          <w:szCs w:val="24"/>
        </w:rPr>
      </w:pPr>
      <w:r w:rsidRPr="00C74FBF">
        <w:rPr>
          <w:rFonts w:cs="Arial"/>
          <w:sz w:val="24"/>
          <w:szCs w:val="24"/>
        </w:rPr>
        <w:t>Note that the BEST Plus, which is computer adaptive, does not require use of an appraisal.</w:t>
      </w:r>
    </w:p>
    <w:p w:rsidR="006C0533" w:rsidRPr="00C74FBF" w:rsidRDefault="006C0533" w:rsidP="006C0533">
      <w:pPr>
        <w:rPr>
          <w:rFonts w:cs="Arial"/>
          <w:sz w:val="24"/>
          <w:szCs w:val="24"/>
        </w:rPr>
      </w:pPr>
      <w:r>
        <w:rPr>
          <w:rFonts w:cs="Arial"/>
          <w:b/>
          <w:bCs/>
          <w:sz w:val="24"/>
          <w:szCs w:val="24"/>
        </w:rPr>
        <w:t>Progress Testing (</w:t>
      </w:r>
      <w:r w:rsidRPr="00C74FBF">
        <w:rPr>
          <w:rFonts w:cs="Arial"/>
          <w:b/>
          <w:bCs/>
          <w:sz w:val="24"/>
          <w:szCs w:val="24"/>
        </w:rPr>
        <w:t>Pre-test and Post-Test</w:t>
      </w:r>
      <w:r>
        <w:rPr>
          <w:rFonts w:cs="Arial"/>
          <w:b/>
          <w:bCs/>
          <w:sz w:val="24"/>
          <w:szCs w:val="24"/>
        </w:rPr>
        <w:t xml:space="preserve">):  </w:t>
      </w:r>
      <w:r w:rsidRPr="00C74FBF">
        <w:rPr>
          <w:rFonts w:cs="Arial"/>
          <w:sz w:val="24"/>
          <w:szCs w:val="24"/>
        </w:rPr>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rPr>
          <w:rFonts w:cs="Arial"/>
          <w:sz w:val="24"/>
          <w:szCs w:val="24"/>
        </w:rPr>
        <w:t xml:space="preserve">lel in content and difficulty. </w:t>
      </w:r>
    </w:p>
    <w:p w:rsidR="006C0533" w:rsidRPr="00C74FBF" w:rsidRDefault="006C0533" w:rsidP="006C0533">
      <w:pPr>
        <w:rPr>
          <w:rFonts w:cs="Arial"/>
          <w:sz w:val="24"/>
          <w:szCs w:val="24"/>
        </w:rPr>
      </w:pPr>
      <w:r w:rsidRPr="00C74FBF">
        <w:rPr>
          <w:rFonts w:cs="Arial"/>
          <w:sz w:val="24"/>
          <w:szCs w:val="24"/>
        </w:rPr>
        <w:t xml:space="preserve">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w:t>
      </w:r>
      <w:r>
        <w:rPr>
          <w:rFonts w:cs="Arial"/>
          <w:sz w:val="24"/>
          <w:szCs w:val="24"/>
        </w:rPr>
        <w:t xml:space="preserve">and/or locator </w:t>
      </w:r>
      <w:r w:rsidRPr="00C74FBF">
        <w:rPr>
          <w:rFonts w:cs="Arial"/>
          <w:sz w:val="24"/>
          <w:szCs w:val="24"/>
        </w:rPr>
        <w:t>is given. Suggested “next test” charts provided by TABE and CASAS should be consulted to guide pre- and post-test selection. Post-testing will be at either the same level or a higher level, depending on the pre-test score. An alternate test form within the same test series and content area is required for post-testing. Programs cannot use a reading pre-test and a math post-t</w:t>
      </w:r>
      <w:r>
        <w:rPr>
          <w:rFonts w:cs="Arial"/>
          <w:sz w:val="24"/>
          <w:szCs w:val="24"/>
        </w:rPr>
        <w:t>est to determine learner gains.</w:t>
      </w:r>
    </w:p>
    <w:p w:rsidR="006C0533" w:rsidRPr="00C74FBF" w:rsidRDefault="006C0533" w:rsidP="006C0533">
      <w:pPr>
        <w:rPr>
          <w:rFonts w:cs="Arial"/>
          <w:sz w:val="24"/>
          <w:szCs w:val="24"/>
        </w:rPr>
      </w:pPr>
      <w:r w:rsidRPr="00C74FBF">
        <w:rPr>
          <w:rFonts w:cs="Arial"/>
          <w:sz w:val="24"/>
          <w:szCs w:val="24"/>
        </w:rPr>
        <w:t xml:space="preserve">Post-testing policies and procedures are covered at greater length in </w:t>
      </w:r>
      <w:r>
        <w:rPr>
          <w:rFonts w:cs="Arial"/>
          <w:sz w:val="24"/>
          <w:szCs w:val="24"/>
        </w:rPr>
        <w:t xml:space="preserve">“Uniform Test Administration Times” later in </w:t>
      </w:r>
      <w:r w:rsidRPr="00C74FBF">
        <w:rPr>
          <w:rFonts w:cs="Arial"/>
          <w:sz w:val="24"/>
          <w:szCs w:val="24"/>
        </w:rPr>
        <w:t>this document.</w:t>
      </w:r>
    </w:p>
    <w:p w:rsidR="006C0533" w:rsidRPr="0035687C" w:rsidRDefault="006C0533" w:rsidP="006C0533">
      <w:pPr>
        <w:pStyle w:val="Heading3"/>
        <w:rPr>
          <w:rFonts w:ascii="Times New Roman" w:eastAsia="Times New Roman" w:hAnsi="Times New Roman" w:cs="Times New Roman"/>
          <w:sz w:val="36"/>
          <w:szCs w:val="36"/>
        </w:rPr>
      </w:pPr>
      <w:bookmarkStart w:id="28" w:name="_Toc470859347"/>
      <w:bookmarkStart w:id="29" w:name="_Toc503969816"/>
      <w:bookmarkStart w:id="30" w:name="_Toc115251060"/>
      <w:r>
        <w:rPr>
          <w:rFonts w:eastAsia="Times New Roman"/>
        </w:rPr>
        <w:t>Resources for Information and Assistance</w:t>
      </w:r>
      <w:bookmarkEnd w:id="28"/>
      <w:bookmarkEnd w:id="29"/>
    </w:p>
    <w:bookmarkEnd w:id="30"/>
    <w:p w:rsidR="006C0533" w:rsidRDefault="006C0533" w:rsidP="006C0533">
      <w:pPr>
        <w:rPr>
          <w:rFonts w:cs="Arial"/>
          <w:sz w:val="24"/>
          <w:szCs w:val="24"/>
        </w:rPr>
      </w:pPr>
      <w:r w:rsidRPr="000033FF">
        <w:rPr>
          <w:rFonts w:cs="Arial"/>
          <w:b/>
          <w:sz w:val="24"/>
          <w:szCs w:val="24"/>
        </w:rPr>
        <w:t xml:space="preserve">Minnesota Department of Education:  </w:t>
      </w:r>
      <w:r w:rsidRPr="00C74FBF">
        <w:rPr>
          <w:rFonts w:cs="Arial"/>
          <w:sz w:val="24"/>
          <w:szCs w:val="24"/>
        </w:rPr>
        <w:t xml:space="preserve">Individuals requiring information or assistance related to assessment policy or procedures in Minnesota should contact </w:t>
      </w:r>
      <w:r w:rsidR="00C125E7">
        <w:rPr>
          <w:rFonts w:cs="Arial"/>
          <w:sz w:val="24"/>
          <w:szCs w:val="24"/>
        </w:rPr>
        <w:t>Brad Hasskamp</w:t>
      </w:r>
      <w:r w:rsidRPr="00C74FBF">
        <w:rPr>
          <w:rFonts w:cs="Arial"/>
          <w:sz w:val="24"/>
          <w:szCs w:val="24"/>
        </w:rPr>
        <w:t xml:space="preserve"> </w:t>
      </w:r>
      <w:r>
        <w:rPr>
          <w:rFonts w:cs="Arial"/>
          <w:sz w:val="24"/>
          <w:szCs w:val="24"/>
        </w:rPr>
        <w:t xml:space="preserve">via phone </w:t>
      </w:r>
      <w:r w:rsidRPr="00C74FBF">
        <w:rPr>
          <w:rFonts w:cs="Arial"/>
          <w:sz w:val="24"/>
          <w:szCs w:val="24"/>
        </w:rPr>
        <w:t>at 651-582-8</w:t>
      </w:r>
      <w:r w:rsidR="00C125E7">
        <w:rPr>
          <w:rFonts w:cs="Arial"/>
          <w:sz w:val="24"/>
          <w:szCs w:val="24"/>
        </w:rPr>
        <w:t>594</w:t>
      </w:r>
      <w:r w:rsidRPr="00C74FBF">
        <w:rPr>
          <w:rFonts w:cs="Arial"/>
          <w:sz w:val="24"/>
          <w:szCs w:val="24"/>
        </w:rPr>
        <w:t xml:space="preserve"> or </w:t>
      </w:r>
      <w:r>
        <w:rPr>
          <w:rFonts w:cs="Arial"/>
          <w:sz w:val="24"/>
          <w:szCs w:val="24"/>
        </w:rPr>
        <w:t xml:space="preserve">via </w:t>
      </w:r>
      <w:hyperlink r:id="rId12" w:history="1">
        <w:r w:rsidRPr="007E744C">
          <w:rPr>
            <w:rStyle w:val="Hyperlink"/>
            <w:rFonts w:cs="Arial"/>
            <w:sz w:val="24"/>
            <w:szCs w:val="24"/>
          </w:rPr>
          <w:t>email</w:t>
        </w:r>
      </w:hyperlink>
      <w:r>
        <w:rPr>
          <w:rFonts w:cs="Arial"/>
          <w:sz w:val="24"/>
          <w:szCs w:val="24"/>
        </w:rPr>
        <w:t xml:space="preserve"> (</w:t>
      </w:r>
      <w:r w:rsidR="00C125E7">
        <w:rPr>
          <w:rFonts w:cs="Arial"/>
          <w:sz w:val="24"/>
          <w:szCs w:val="24"/>
        </w:rPr>
        <w:t>brad.hasskamp</w:t>
      </w:r>
      <w:r w:rsidRPr="007E744C">
        <w:rPr>
          <w:rFonts w:cs="Arial"/>
          <w:sz w:val="24"/>
          <w:szCs w:val="24"/>
        </w:rPr>
        <w:t>@state.mn.us</w:t>
      </w:r>
      <w:r>
        <w:rPr>
          <w:rFonts w:cs="Arial"/>
          <w:sz w:val="24"/>
          <w:szCs w:val="24"/>
        </w:rPr>
        <w:t>)</w:t>
      </w:r>
      <w:r w:rsidRPr="00C74FBF">
        <w:rPr>
          <w:rFonts w:cs="Arial"/>
          <w:sz w:val="24"/>
          <w:szCs w:val="24"/>
        </w:rPr>
        <w:t xml:space="preserve">. </w:t>
      </w:r>
    </w:p>
    <w:p w:rsidR="006C0533" w:rsidRPr="00C74FBF" w:rsidRDefault="006C0533" w:rsidP="006C0533">
      <w:pPr>
        <w:rPr>
          <w:rFonts w:cs="Arial"/>
          <w:sz w:val="24"/>
          <w:szCs w:val="24"/>
        </w:rPr>
      </w:pPr>
      <w:r w:rsidRPr="00F954FF">
        <w:rPr>
          <w:rFonts w:cs="Arial"/>
          <w:b/>
          <w:sz w:val="24"/>
          <w:szCs w:val="24"/>
        </w:rPr>
        <w:t>Southwest ABE</w:t>
      </w:r>
      <w:r>
        <w:rPr>
          <w:rFonts w:cs="Arial"/>
          <w:sz w:val="24"/>
          <w:szCs w:val="24"/>
        </w:rPr>
        <w:t xml:space="preserve">:  State assessment trainers and information can be found on their </w:t>
      </w:r>
      <w:hyperlink r:id="rId13" w:history="1">
        <w:r w:rsidRPr="00F954FF">
          <w:rPr>
            <w:rStyle w:val="Hyperlink"/>
            <w:rFonts w:cs="Arial"/>
            <w:sz w:val="24"/>
            <w:szCs w:val="24"/>
          </w:rPr>
          <w:t>web site</w:t>
        </w:r>
      </w:hyperlink>
      <w:r>
        <w:rPr>
          <w:rFonts w:cs="Arial"/>
          <w:sz w:val="24"/>
          <w:szCs w:val="24"/>
        </w:rPr>
        <w:t xml:space="preserve"> (www.mnabeassessment.com).</w:t>
      </w:r>
    </w:p>
    <w:p w:rsidR="006C0533" w:rsidRPr="00980462" w:rsidRDefault="006C0533" w:rsidP="006C0533">
      <w:pPr>
        <w:rPr>
          <w:rFonts w:cs="Arial"/>
          <w:sz w:val="24"/>
          <w:szCs w:val="24"/>
        </w:rPr>
      </w:pPr>
      <w:r w:rsidRPr="00CC686E">
        <w:rPr>
          <w:rFonts w:cs="Arial"/>
          <w:b/>
          <w:sz w:val="24"/>
          <w:szCs w:val="24"/>
        </w:rPr>
        <w:t xml:space="preserve">BEST Plus:  </w:t>
      </w:r>
      <w:r w:rsidRPr="00CC686E">
        <w:rPr>
          <w:rFonts w:cs="Arial"/>
          <w:iCs/>
          <w:color w:val="231D1D"/>
          <w:sz w:val="24"/>
          <w:szCs w:val="24"/>
        </w:rPr>
        <w:t>Center for Applied Linguistics, the publisher of the BEST Plus, has information available at</w:t>
      </w:r>
      <w:r>
        <w:rPr>
          <w:rFonts w:cs="Arial"/>
          <w:iCs/>
          <w:color w:val="231D1D"/>
          <w:sz w:val="24"/>
          <w:szCs w:val="24"/>
        </w:rPr>
        <w:t xml:space="preserve"> their </w:t>
      </w:r>
      <w:hyperlink r:id="rId14" w:history="1">
        <w:r w:rsidRPr="00C64D63">
          <w:rPr>
            <w:rStyle w:val="Hyperlink"/>
            <w:rFonts w:cs="Arial"/>
            <w:iCs/>
            <w:sz w:val="24"/>
            <w:szCs w:val="24"/>
          </w:rPr>
          <w:t>web site</w:t>
        </w:r>
      </w:hyperlink>
      <w:r w:rsidRPr="00CC686E">
        <w:rPr>
          <w:rFonts w:cs="Arial"/>
          <w:iCs/>
          <w:color w:val="231D1D"/>
          <w:sz w:val="24"/>
          <w:szCs w:val="24"/>
        </w:rPr>
        <w:t xml:space="preserve"> </w:t>
      </w:r>
      <w:r>
        <w:rPr>
          <w:rFonts w:cs="Arial"/>
          <w:sz w:val="24"/>
          <w:szCs w:val="24"/>
        </w:rPr>
        <w:t>(</w:t>
      </w:r>
      <w:r w:rsidRPr="00C64D63">
        <w:rPr>
          <w:rFonts w:cs="Arial"/>
          <w:sz w:val="24"/>
          <w:szCs w:val="24"/>
        </w:rPr>
        <w:t>www.cal.org/BESTPlus/</w:t>
      </w:r>
      <w:r>
        <w:rPr>
          <w:rFonts w:cs="Arial"/>
          <w:sz w:val="24"/>
          <w:szCs w:val="24"/>
        </w:rPr>
        <w:t>).</w:t>
      </w:r>
    </w:p>
    <w:p w:rsidR="006C0533" w:rsidRDefault="006C0533" w:rsidP="006C0533">
      <w:pPr>
        <w:rPr>
          <w:rFonts w:cs="Arial"/>
          <w:sz w:val="24"/>
          <w:szCs w:val="24"/>
        </w:rPr>
      </w:pPr>
      <w:r w:rsidRPr="000033FF">
        <w:rPr>
          <w:rFonts w:cs="Arial"/>
          <w:b/>
          <w:sz w:val="24"/>
          <w:szCs w:val="24"/>
        </w:rPr>
        <w:t>CASAS:</w:t>
      </w:r>
      <w:r>
        <w:rPr>
          <w:rFonts w:cs="Arial"/>
          <w:sz w:val="24"/>
          <w:szCs w:val="24"/>
        </w:rPr>
        <w:t xml:space="preserve">  </w:t>
      </w:r>
      <w:r w:rsidRPr="00C74FBF">
        <w:rPr>
          <w:rFonts w:cs="Arial"/>
          <w:sz w:val="24"/>
          <w:szCs w:val="24"/>
        </w:rPr>
        <w:t>Individuals should contact Linda Taylor, Director of Assessment Development, at CASAS for more specific information about CASAS assessments.</w:t>
      </w:r>
      <w:r>
        <w:rPr>
          <w:rFonts w:cs="Arial"/>
          <w:sz w:val="24"/>
          <w:szCs w:val="24"/>
        </w:rPr>
        <w:t xml:space="preserve"> Contact Linda Taylor via phone at</w:t>
      </w:r>
      <w:r w:rsidRPr="00C74FBF">
        <w:rPr>
          <w:rFonts w:cs="Arial"/>
          <w:sz w:val="24"/>
          <w:szCs w:val="24"/>
        </w:rPr>
        <w:t xml:space="preserve"> 1-800-255-1036, ext. 186, or</w:t>
      </w:r>
      <w:r>
        <w:rPr>
          <w:rFonts w:cs="Arial"/>
          <w:sz w:val="24"/>
          <w:szCs w:val="24"/>
        </w:rPr>
        <w:t xml:space="preserve"> via</w:t>
      </w:r>
      <w:r w:rsidRPr="00C74FBF">
        <w:rPr>
          <w:rFonts w:cs="Arial"/>
          <w:sz w:val="24"/>
          <w:szCs w:val="24"/>
        </w:rPr>
        <w:t xml:space="preserve"> </w:t>
      </w:r>
      <w:hyperlink r:id="rId15" w:history="1">
        <w:r w:rsidRPr="007E744C">
          <w:rPr>
            <w:rStyle w:val="Hyperlink"/>
            <w:rFonts w:cs="Arial"/>
            <w:sz w:val="24"/>
            <w:szCs w:val="24"/>
          </w:rPr>
          <w:t>e-mail</w:t>
        </w:r>
      </w:hyperlink>
      <w:r w:rsidRPr="00C74FBF">
        <w:rPr>
          <w:rFonts w:cs="Arial"/>
          <w:sz w:val="24"/>
          <w:szCs w:val="24"/>
        </w:rPr>
        <w:t xml:space="preserve"> </w:t>
      </w:r>
      <w:r>
        <w:rPr>
          <w:rFonts w:cs="Arial"/>
          <w:sz w:val="24"/>
          <w:szCs w:val="24"/>
        </w:rPr>
        <w:t>(</w:t>
      </w:r>
      <w:r w:rsidRPr="007E744C">
        <w:rPr>
          <w:rFonts w:cs="Arial"/>
          <w:sz w:val="24"/>
          <w:szCs w:val="24"/>
        </w:rPr>
        <w:t>ltaylor@casas.org</w:t>
      </w:r>
      <w:r>
        <w:rPr>
          <w:rFonts w:cs="Arial"/>
          <w:sz w:val="24"/>
          <w:szCs w:val="24"/>
        </w:rPr>
        <w:t>)</w:t>
      </w:r>
      <w:r w:rsidRPr="00C74FBF">
        <w:rPr>
          <w:rFonts w:cs="Arial"/>
          <w:sz w:val="24"/>
          <w:szCs w:val="24"/>
        </w:rPr>
        <w:t>.</w:t>
      </w:r>
    </w:p>
    <w:p w:rsidR="006C0533" w:rsidRPr="00CC686E" w:rsidRDefault="006C0533" w:rsidP="006C0533">
      <w:pPr>
        <w:rPr>
          <w:rFonts w:cs="Arial"/>
          <w:sz w:val="24"/>
          <w:szCs w:val="24"/>
        </w:rPr>
      </w:pPr>
      <w:r w:rsidRPr="00CC686E">
        <w:rPr>
          <w:rFonts w:cs="Arial"/>
          <w:b/>
          <w:color w:val="231D1D"/>
          <w:sz w:val="24"/>
          <w:szCs w:val="24"/>
        </w:rPr>
        <w:t>TABE:</w:t>
      </w:r>
      <w:r w:rsidRPr="00CC686E">
        <w:rPr>
          <w:rFonts w:cs="Arial"/>
          <w:color w:val="231D1D"/>
          <w:sz w:val="24"/>
          <w:szCs w:val="24"/>
        </w:rPr>
        <w:t xml:space="preserve">  </w:t>
      </w:r>
      <w:r>
        <w:rPr>
          <w:rFonts w:cs="Arial"/>
          <w:color w:val="231D1D"/>
          <w:sz w:val="24"/>
          <w:szCs w:val="24"/>
        </w:rPr>
        <w:t>Data Recognition Corporation/</w:t>
      </w:r>
      <w:r w:rsidRPr="00CC686E">
        <w:rPr>
          <w:rFonts w:cs="Arial"/>
          <w:color w:val="231D1D"/>
          <w:sz w:val="24"/>
          <w:szCs w:val="24"/>
        </w:rPr>
        <w:t>CTB, the publisher of the TABE, has information available</w:t>
      </w:r>
      <w:r w:rsidRPr="00CC686E">
        <w:rPr>
          <w:rFonts w:cs="Arial"/>
          <w:bCs/>
          <w:sz w:val="24"/>
          <w:szCs w:val="24"/>
        </w:rPr>
        <w:t xml:space="preserve"> at</w:t>
      </w:r>
      <w:r>
        <w:rPr>
          <w:rFonts w:cs="Arial"/>
          <w:bCs/>
          <w:sz w:val="24"/>
          <w:szCs w:val="24"/>
        </w:rPr>
        <w:t xml:space="preserve"> their </w:t>
      </w:r>
      <w:hyperlink r:id="rId16" w:history="1">
        <w:r w:rsidRPr="00C64D63">
          <w:rPr>
            <w:rStyle w:val="Hyperlink"/>
            <w:rFonts w:cs="Arial"/>
            <w:bCs/>
            <w:sz w:val="24"/>
            <w:szCs w:val="24"/>
          </w:rPr>
          <w:t>web site</w:t>
        </w:r>
      </w:hyperlink>
      <w:r>
        <w:rPr>
          <w:rFonts w:cs="Arial"/>
          <w:bCs/>
          <w:sz w:val="24"/>
          <w:szCs w:val="24"/>
        </w:rPr>
        <w:t xml:space="preserve"> (</w:t>
      </w:r>
      <w:r w:rsidRPr="00C64D63">
        <w:rPr>
          <w:rFonts w:cs="Arial"/>
          <w:sz w:val="24"/>
          <w:szCs w:val="24"/>
        </w:rPr>
        <w:t>www.</w:t>
      </w:r>
      <w:r>
        <w:rPr>
          <w:rFonts w:cs="Arial"/>
          <w:sz w:val="24"/>
          <w:szCs w:val="24"/>
        </w:rPr>
        <w:t>datarecognitioncorp.com)</w:t>
      </w:r>
      <w:r w:rsidRPr="00CC686E">
        <w:rPr>
          <w:rFonts w:cs="Arial"/>
          <w:sz w:val="24"/>
          <w:szCs w:val="24"/>
        </w:rPr>
        <w:t>.</w:t>
      </w:r>
    </w:p>
    <w:p w:rsidR="006C0533" w:rsidRPr="0035687C" w:rsidRDefault="006C0533" w:rsidP="006C0533">
      <w:pPr>
        <w:pStyle w:val="Heading1"/>
        <w:rPr>
          <w:rFonts w:ascii="Times New Roman" w:hAnsi="Times New Roman"/>
          <w:sz w:val="48"/>
          <w:szCs w:val="48"/>
        </w:rPr>
      </w:pPr>
      <w:bookmarkStart w:id="31" w:name="_Toc503969817"/>
      <w:bookmarkStart w:id="32" w:name="_Toc115251061"/>
      <w:r>
        <w:lastRenderedPageBreak/>
        <w:t>General Assessment Requirements</w:t>
      </w:r>
      <w:bookmarkEnd w:id="31"/>
    </w:p>
    <w:p w:rsidR="006C0533" w:rsidRPr="0035687C" w:rsidRDefault="006C0533" w:rsidP="006C0533">
      <w:pPr>
        <w:pStyle w:val="Heading2"/>
        <w:rPr>
          <w:rFonts w:ascii="Times New Roman" w:eastAsia="Times New Roman" w:hAnsi="Times New Roman" w:cs="Times New Roman"/>
          <w:sz w:val="36"/>
          <w:szCs w:val="36"/>
        </w:rPr>
      </w:pPr>
      <w:bookmarkStart w:id="33" w:name="_Toc503969818"/>
      <w:bookmarkStart w:id="34" w:name="_Toc115251062"/>
      <w:bookmarkEnd w:id="32"/>
      <w:r>
        <w:rPr>
          <w:rFonts w:eastAsia="Times New Roman"/>
        </w:rPr>
        <w:t xml:space="preserve">Learners to be </w:t>
      </w:r>
      <w:proofErr w:type="gramStart"/>
      <w:r>
        <w:rPr>
          <w:rFonts w:eastAsia="Times New Roman"/>
        </w:rPr>
        <w:t>Assessed</w:t>
      </w:r>
      <w:bookmarkEnd w:id="33"/>
      <w:proofErr w:type="gramEnd"/>
    </w:p>
    <w:bookmarkEnd w:id="34"/>
    <w:p w:rsidR="006C0533" w:rsidRPr="00C74FBF" w:rsidRDefault="006C0533" w:rsidP="006C0533">
      <w:pPr>
        <w:rPr>
          <w:rFonts w:cs="Arial"/>
          <w:sz w:val="24"/>
          <w:szCs w:val="24"/>
        </w:rPr>
      </w:pPr>
      <w:r w:rsidRPr="00C74FBF">
        <w:rPr>
          <w:rFonts w:cs="Arial"/>
          <w:sz w:val="24"/>
          <w:szCs w:val="24"/>
        </w:rPr>
        <w:t xml:space="preserve">All learners reported in the National Reporting System, with the exception of learners given the designation of Work-based Project Learners, must be assessed using </w:t>
      </w:r>
      <w:r>
        <w:rPr>
          <w:rFonts w:cs="Arial"/>
          <w:sz w:val="24"/>
          <w:szCs w:val="24"/>
        </w:rPr>
        <w:t>federally</w:t>
      </w:r>
      <w:r w:rsidRPr="00C74FBF">
        <w:rPr>
          <w:rFonts w:cs="Arial"/>
          <w:sz w:val="24"/>
          <w:szCs w:val="24"/>
        </w:rPr>
        <w:t>-</w:t>
      </w:r>
      <w:r>
        <w:rPr>
          <w:rFonts w:cs="Arial"/>
          <w:sz w:val="24"/>
          <w:szCs w:val="24"/>
        </w:rPr>
        <w:t xml:space="preserve"> and state-</w:t>
      </w:r>
      <w:r w:rsidRPr="00C74FBF">
        <w:rPr>
          <w:rFonts w:cs="Arial"/>
          <w:sz w:val="24"/>
          <w:szCs w:val="24"/>
        </w:rPr>
        <w:t xml:space="preserve">approved standardized assessments.  </w:t>
      </w:r>
    </w:p>
    <w:p w:rsidR="006C0533" w:rsidRPr="0035687C" w:rsidRDefault="006C0533" w:rsidP="006C0533">
      <w:pPr>
        <w:pStyle w:val="Heading2"/>
        <w:rPr>
          <w:rFonts w:ascii="Times New Roman" w:eastAsia="Times New Roman" w:hAnsi="Times New Roman" w:cs="Times New Roman"/>
          <w:sz w:val="36"/>
          <w:szCs w:val="36"/>
        </w:rPr>
      </w:pPr>
      <w:bookmarkStart w:id="35" w:name="_Toc503969819"/>
      <w:bookmarkStart w:id="36" w:name="_Toc115251063"/>
      <w:r>
        <w:rPr>
          <w:rFonts w:eastAsia="Times New Roman"/>
        </w:rPr>
        <w:t>Assessments Permitted</w:t>
      </w:r>
      <w:bookmarkEnd w:id="35"/>
    </w:p>
    <w:bookmarkEnd w:id="36"/>
    <w:p w:rsidR="006C0533" w:rsidRPr="00C74FBF" w:rsidRDefault="006C0533" w:rsidP="006C0533">
      <w:pPr>
        <w:rPr>
          <w:rFonts w:cs="Arial"/>
          <w:sz w:val="24"/>
          <w:szCs w:val="24"/>
        </w:rPr>
      </w:pPr>
      <w:r w:rsidRPr="00C74FBF">
        <w:rPr>
          <w:rFonts w:cs="Arial"/>
          <w:sz w:val="24"/>
          <w:szCs w:val="24"/>
        </w:rPr>
        <w:t xml:space="preserve">Minnesota has authorized the TABE, CASAS and BEST </w:t>
      </w:r>
      <w:proofErr w:type="gramStart"/>
      <w:r w:rsidRPr="00C74FBF">
        <w:rPr>
          <w:rFonts w:cs="Arial"/>
          <w:sz w:val="24"/>
          <w:szCs w:val="24"/>
        </w:rPr>
        <w:t>Plus</w:t>
      </w:r>
      <w:proofErr w:type="gramEnd"/>
      <w:r w:rsidRPr="00C74FBF">
        <w:rPr>
          <w:rFonts w:cs="Arial"/>
          <w:sz w:val="24"/>
          <w:szCs w:val="24"/>
        </w:rPr>
        <w:t xml:space="preserve"> standardized assessments for use in establishing NRS educational functioning levels. Additionally, assessment within these test systems:</w:t>
      </w:r>
    </w:p>
    <w:p w:rsidR="006C0533" w:rsidRPr="000033FF" w:rsidRDefault="006C0533" w:rsidP="00DF51CB">
      <w:pPr>
        <w:pStyle w:val="ListParagraph"/>
        <w:numPr>
          <w:ilvl w:val="0"/>
          <w:numId w:val="15"/>
        </w:numPr>
        <w:spacing w:before="0" w:after="0" w:line="240" w:lineRule="auto"/>
        <w:ind w:right="720"/>
      </w:pPr>
      <w:r w:rsidRPr="000033FF">
        <w:t>Are appropriate for measuring literacy and language development of adult learners</w:t>
      </w:r>
    </w:p>
    <w:p w:rsidR="006C0533" w:rsidRPr="000033FF" w:rsidRDefault="006C0533" w:rsidP="00DF51CB">
      <w:pPr>
        <w:pStyle w:val="ListParagraph"/>
        <w:numPr>
          <w:ilvl w:val="0"/>
          <w:numId w:val="15"/>
        </w:numPr>
        <w:spacing w:before="0" w:after="0" w:line="240" w:lineRule="auto"/>
        <w:ind w:right="720"/>
      </w:pPr>
      <w:r w:rsidRPr="000033FF">
        <w:t>Have standardized administration and scoring procedures</w:t>
      </w:r>
    </w:p>
    <w:p w:rsidR="006C0533" w:rsidRPr="000033FF" w:rsidRDefault="006C0533" w:rsidP="00DF51CB">
      <w:pPr>
        <w:pStyle w:val="ListParagraph"/>
        <w:numPr>
          <w:ilvl w:val="0"/>
          <w:numId w:val="15"/>
        </w:numPr>
        <w:spacing w:before="0" w:after="0" w:line="240" w:lineRule="auto"/>
        <w:ind w:right="720"/>
      </w:pPr>
      <w:r w:rsidRPr="000033FF">
        <w:t>Have alternate, equivalent, forms for pre- and post-testing</w:t>
      </w:r>
    </w:p>
    <w:p w:rsidR="006C0533" w:rsidRPr="000033FF" w:rsidRDefault="006C0533" w:rsidP="00DF51CB">
      <w:pPr>
        <w:pStyle w:val="ListParagraph"/>
        <w:numPr>
          <w:ilvl w:val="0"/>
          <w:numId w:val="15"/>
        </w:numPr>
        <w:spacing w:before="0" w:after="0" w:line="240" w:lineRule="auto"/>
        <w:ind w:right="720"/>
      </w:pPr>
      <w:r w:rsidRPr="000033FF">
        <w:t>Have evidence linking them to the NRS Educational Functioning Levels</w:t>
      </w:r>
    </w:p>
    <w:p w:rsidR="006C0533" w:rsidRDefault="006C0533" w:rsidP="006C0533">
      <w:pPr>
        <w:pStyle w:val="Heading3"/>
      </w:pPr>
      <w:bookmarkStart w:id="37" w:name="_Toc470859351"/>
      <w:bookmarkStart w:id="38" w:name="_Toc503969820"/>
      <w:r w:rsidRPr="0048310B">
        <w:t>BEST Plus</w:t>
      </w:r>
      <w:r>
        <w:t xml:space="preserve"> 2.0</w:t>
      </w:r>
      <w:bookmarkEnd w:id="37"/>
      <w:bookmarkEnd w:id="38"/>
    </w:p>
    <w:p w:rsidR="006C0533" w:rsidRPr="003C0AE6" w:rsidRDefault="006C0533" w:rsidP="006C0533">
      <w:pPr>
        <w:spacing w:after="0"/>
        <w:rPr>
          <w:i/>
        </w:rPr>
      </w:pPr>
      <w:r w:rsidRPr="003C0AE6">
        <w:rPr>
          <w:i/>
        </w:rPr>
        <w:t>For Levels:  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48310B" w:rsidRDefault="006C0533" w:rsidP="007912FD">
            <w:pPr>
              <w:spacing w:before="0" w:after="0"/>
              <w:rPr>
                <w:rFonts w:cs="Arial"/>
              </w:rPr>
            </w:pPr>
            <w:r w:rsidRPr="0048310B">
              <w:rPr>
                <w:rFonts w:cs="Arial"/>
              </w:rPr>
              <w:t>Basic English Skills Test (BEST) Plus</w:t>
            </w:r>
            <w:r>
              <w:rPr>
                <w:rFonts w:cs="Arial"/>
              </w:rPr>
              <w:t xml:space="preserve"> 2.0</w:t>
            </w:r>
            <w:r w:rsidRPr="0048310B">
              <w:rPr>
                <w:rFonts w:cs="Arial"/>
              </w:rPr>
              <w:t>*</w:t>
            </w:r>
          </w:p>
        </w:tc>
        <w:tc>
          <w:tcPr>
            <w:tcW w:w="2430" w:type="dxa"/>
          </w:tcPr>
          <w:p w:rsidR="006C0533" w:rsidRPr="0048310B" w:rsidRDefault="006C0533" w:rsidP="007912FD">
            <w:pPr>
              <w:spacing w:before="0" w:after="0" w:line="240" w:lineRule="auto"/>
              <w:rPr>
                <w:rFonts w:cs="Arial"/>
              </w:rPr>
            </w:pPr>
            <w:r>
              <w:rPr>
                <w:rFonts w:cs="Arial"/>
              </w:rPr>
              <w:t>ESL</w:t>
            </w:r>
          </w:p>
        </w:tc>
        <w:tc>
          <w:tcPr>
            <w:tcW w:w="1980" w:type="dxa"/>
          </w:tcPr>
          <w:p w:rsidR="006C0533" w:rsidRPr="0048310B" w:rsidRDefault="006C0533" w:rsidP="007912FD">
            <w:pPr>
              <w:spacing w:before="0" w:after="0" w:line="240" w:lineRule="auto"/>
              <w:rPr>
                <w:rFonts w:cs="Arial"/>
              </w:rPr>
            </w:pPr>
            <w:r w:rsidRPr="0048310B">
              <w:rPr>
                <w:rFonts w:cs="Arial"/>
              </w:rPr>
              <w:t>Paper-based</w:t>
            </w:r>
            <w:r>
              <w:rPr>
                <w:rFonts w:cs="Arial"/>
              </w:rPr>
              <w:t>,</w:t>
            </w:r>
          </w:p>
          <w:p w:rsidR="006C0533" w:rsidRPr="0048310B" w:rsidRDefault="006C0533" w:rsidP="007912FD">
            <w:pPr>
              <w:spacing w:before="0" w:after="0" w:line="240" w:lineRule="auto"/>
              <w:rPr>
                <w:rFonts w:cs="Arial"/>
              </w:rPr>
            </w:pPr>
            <w:r w:rsidRPr="0048310B">
              <w:rPr>
                <w:rFonts w:cs="Arial"/>
              </w:rPr>
              <w:t>Computer-adaptive</w:t>
            </w:r>
          </w:p>
        </w:tc>
        <w:tc>
          <w:tcPr>
            <w:tcW w:w="1980" w:type="dxa"/>
          </w:tcPr>
          <w:p w:rsidR="006C0533" w:rsidRPr="0048310B" w:rsidRDefault="006C0533" w:rsidP="007912FD">
            <w:pPr>
              <w:spacing w:before="0" w:after="0"/>
              <w:rPr>
                <w:rFonts w:cs="Arial"/>
              </w:rPr>
            </w:pPr>
            <w:r>
              <w:rPr>
                <w:rFonts w:cs="Arial"/>
              </w:rPr>
              <w:t>D, E, F</w:t>
            </w:r>
          </w:p>
        </w:tc>
      </w:tr>
    </w:tbl>
    <w:p w:rsidR="006C0533" w:rsidRPr="0048310B" w:rsidRDefault="006C0533" w:rsidP="006C0533">
      <w:pPr>
        <w:spacing w:before="0" w:after="0"/>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sidR="008C2616">
        <w:rPr>
          <w:rFonts w:cs="Arial"/>
          <w:i/>
        </w:rPr>
        <w:t>June 30</w:t>
      </w:r>
      <w:r>
        <w:rPr>
          <w:rFonts w:cs="Arial"/>
          <w:i/>
        </w:rPr>
        <w:t>, 2019</w:t>
      </w:r>
      <w:r w:rsidRPr="0048310B">
        <w:rPr>
          <w:rFonts w:cs="Arial"/>
          <w:i/>
        </w:rPr>
        <w:t xml:space="preserve">.  </w:t>
      </w:r>
    </w:p>
    <w:p w:rsidR="006C0533" w:rsidRDefault="006C0533" w:rsidP="006C0533">
      <w:pPr>
        <w:pStyle w:val="Heading3"/>
      </w:pPr>
      <w:bookmarkStart w:id="39" w:name="_Toc470859352"/>
      <w:bookmarkStart w:id="40" w:name="_Toc503969821"/>
      <w:r w:rsidRPr="0048310B">
        <w:t>CASAS</w:t>
      </w:r>
      <w:bookmarkEnd w:id="39"/>
      <w:bookmarkEnd w:id="40"/>
    </w:p>
    <w:p w:rsidR="006C0533" w:rsidRPr="003C0AE6" w:rsidRDefault="006C0533" w:rsidP="006C0533">
      <w:pPr>
        <w:spacing w:after="0"/>
        <w:rPr>
          <w:i/>
        </w:rPr>
      </w:pPr>
      <w:r w:rsidRPr="003C0AE6">
        <w:rPr>
          <w:i/>
        </w:rPr>
        <w:t xml:space="preserve">For Levels:  </w:t>
      </w:r>
      <w:r>
        <w:rPr>
          <w:i/>
        </w:rPr>
        <w:t xml:space="preserve">ABE 1-6 and </w:t>
      </w:r>
      <w:r w:rsidRPr="003C0AE6">
        <w:rPr>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48310B" w:rsidRDefault="006C0533" w:rsidP="007912FD">
            <w:pPr>
              <w:spacing w:before="0" w:after="0" w:line="240" w:lineRule="auto"/>
              <w:rPr>
                <w:rFonts w:cs="Arial"/>
              </w:rPr>
            </w:pPr>
            <w:r w:rsidRPr="0048310B">
              <w:rPr>
                <w:rFonts w:cs="Arial"/>
                <w:b/>
              </w:rPr>
              <w:t>Beginning Literacy</w:t>
            </w:r>
          </w:p>
        </w:tc>
        <w:tc>
          <w:tcPr>
            <w:tcW w:w="2430" w:type="dxa"/>
          </w:tcPr>
          <w:p w:rsidR="006C0533" w:rsidRPr="0048310B" w:rsidRDefault="006C0533" w:rsidP="007912FD">
            <w:pPr>
              <w:spacing w:before="0" w:after="0" w:line="240" w:lineRule="auto"/>
              <w:rPr>
                <w:rFonts w:cs="Arial"/>
              </w:rPr>
            </w:pPr>
            <w:r w:rsidRPr="0048310B">
              <w:rPr>
                <w:rFonts w:cs="Arial"/>
              </w:rPr>
              <w:t>Reading*</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line="240" w:lineRule="auto"/>
              <w:rPr>
                <w:rFonts w:cs="Arial"/>
              </w:rPr>
            </w:pPr>
            <w:r w:rsidRPr="0048310B">
              <w:rPr>
                <w:rFonts w:cs="Arial"/>
              </w:rPr>
              <w:t>27 and 28</w:t>
            </w:r>
          </w:p>
        </w:tc>
      </w:tr>
      <w:tr w:rsidR="006C0533" w:rsidRPr="0048310B" w:rsidTr="007912FD">
        <w:tc>
          <w:tcPr>
            <w:tcW w:w="3168" w:type="dxa"/>
            <w:vMerge w:val="restart"/>
          </w:tcPr>
          <w:p w:rsidR="006C0533" w:rsidRPr="0048310B" w:rsidRDefault="006C0533" w:rsidP="007912FD">
            <w:pPr>
              <w:spacing w:before="0" w:after="0" w:line="240" w:lineRule="auto"/>
              <w:rPr>
                <w:rFonts w:cs="Arial"/>
              </w:rPr>
            </w:pPr>
            <w:r w:rsidRPr="0048310B">
              <w:rPr>
                <w:rFonts w:cs="Arial"/>
                <w:b/>
              </w:rPr>
              <w:t>Life and Work</w:t>
            </w:r>
          </w:p>
        </w:tc>
        <w:tc>
          <w:tcPr>
            <w:tcW w:w="2430" w:type="dxa"/>
          </w:tcPr>
          <w:p w:rsidR="006C0533" w:rsidRPr="0048310B" w:rsidRDefault="006C0533" w:rsidP="007912FD">
            <w:pPr>
              <w:spacing w:before="0" w:after="0" w:line="240" w:lineRule="auto"/>
              <w:rPr>
                <w:rFonts w:cs="Arial"/>
              </w:rPr>
            </w:pPr>
            <w:r w:rsidRPr="0048310B">
              <w:rPr>
                <w:rFonts w:cs="Arial"/>
              </w:rPr>
              <w:t>Reading*</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DF51CB">
            <w:pPr>
              <w:numPr>
                <w:ilvl w:val="0"/>
                <w:numId w:val="17"/>
              </w:numPr>
              <w:tabs>
                <w:tab w:val="clear" w:pos="720"/>
              </w:tabs>
              <w:spacing w:before="0" w:after="0" w:line="240" w:lineRule="auto"/>
              <w:ind w:left="162" w:hanging="142"/>
              <w:rPr>
                <w:rFonts w:cs="Arial"/>
              </w:rPr>
            </w:pPr>
            <w:r w:rsidRPr="0048310B">
              <w:rPr>
                <w:rFonts w:cs="Arial"/>
              </w:rPr>
              <w:t>Level A:  81, 82, 81X, 82X</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Level B:  83, 84</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 xml:space="preserve">Level C:  </w:t>
            </w:r>
            <w:r>
              <w:rPr>
                <w:rFonts w:cs="Arial"/>
              </w:rPr>
              <w:t xml:space="preserve">85, 86, </w:t>
            </w:r>
            <w:r w:rsidRPr="0048310B">
              <w:rPr>
                <w:rFonts w:cs="Arial"/>
              </w:rPr>
              <w:t>185, 186</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Level D:  187, 188</w:t>
            </w:r>
          </w:p>
        </w:tc>
      </w:tr>
      <w:tr w:rsidR="006C0533" w:rsidRPr="0048310B" w:rsidTr="007912FD">
        <w:tc>
          <w:tcPr>
            <w:tcW w:w="3168" w:type="dxa"/>
            <w:vMerge/>
          </w:tcPr>
          <w:p w:rsidR="006C0533" w:rsidRPr="0048310B" w:rsidRDefault="006C0533" w:rsidP="007912FD">
            <w:pPr>
              <w:spacing w:before="0" w:after="0" w:line="240" w:lineRule="auto"/>
              <w:rPr>
                <w:rFonts w:cs="Arial"/>
                <w:b/>
              </w:rPr>
            </w:pPr>
          </w:p>
        </w:tc>
        <w:tc>
          <w:tcPr>
            <w:tcW w:w="2430" w:type="dxa"/>
          </w:tcPr>
          <w:p w:rsidR="006C0533" w:rsidRPr="0048310B" w:rsidRDefault="006C0533" w:rsidP="007912FD">
            <w:pPr>
              <w:spacing w:before="0" w:after="0" w:line="240" w:lineRule="auto"/>
              <w:rPr>
                <w:rFonts w:cs="Arial"/>
              </w:rPr>
            </w:pPr>
            <w:r w:rsidRPr="0048310B">
              <w:rPr>
                <w:rFonts w:cs="Arial"/>
              </w:rPr>
              <w:t>Listening*</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line="240" w:lineRule="auto"/>
              <w:rPr>
                <w:rFonts w:cs="Arial"/>
              </w:rPr>
            </w:pPr>
            <w:r w:rsidRPr="0048310B">
              <w:rPr>
                <w:rFonts w:cs="Arial"/>
              </w:rPr>
              <w:t xml:space="preserve">981L-986L </w:t>
            </w:r>
          </w:p>
        </w:tc>
      </w:tr>
      <w:tr w:rsidR="006C0533" w:rsidRPr="0048310B" w:rsidTr="007912FD">
        <w:tc>
          <w:tcPr>
            <w:tcW w:w="3168" w:type="dxa"/>
          </w:tcPr>
          <w:p w:rsidR="006C0533" w:rsidRPr="0048310B" w:rsidRDefault="006C0533" w:rsidP="007912FD">
            <w:pPr>
              <w:spacing w:before="0" w:after="0" w:line="240" w:lineRule="auto"/>
              <w:rPr>
                <w:rFonts w:cs="Arial"/>
              </w:rPr>
            </w:pPr>
            <w:r w:rsidRPr="0048310B">
              <w:rPr>
                <w:rFonts w:cs="Arial"/>
                <w:b/>
              </w:rPr>
              <w:lastRenderedPageBreak/>
              <w:t>Life Skills</w:t>
            </w:r>
          </w:p>
        </w:tc>
        <w:tc>
          <w:tcPr>
            <w:tcW w:w="2430" w:type="dxa"/>
          </w:tcPr>
          <w:p w:rsidR="006C0533" w:rsidRPr="0048310B" w:rsidRDefault="006C0533" w:rsidP="007912FD">
            <w:pPr>
              <w:spacing w:before="0" w:after="0" w:line="240" w:lineRule="auto"/>
              <w:rPr>
                <w:rFonts w:cs="Arial"/>
              </w:rPr>
            </w:pPr>
            <w:r w:rsidRPr="0048310B">
              <w:rPr>
                <w:rFonts w:cs="Arial"/>
              </w:rPr>
              <w:t>Math*</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line="240" w:lineRule="auto"/>
              <w:rPr>
                <w:rFonts w:cs="Arial"/>
              </w:rPr>
            </w:pPr>
            <w:r w:rsidRPr="0048310B">
              <w:rPr>
                <w:rFonts w:cs="Arial"/>
              </w:rPr>
              <w:t>31-38, 505, 506</w:t>
            </w:r>
          </w:p>
        </w:tc>
      </w:tr>
    </w:tbl>
    <w:p w:rsidR="006C0533" w:rsidRDefault="006C0533" w:rsidP="00DF51CB">
      <w:pPr>
        <w:pStyle w:val="Footer"/>
        <w:tabs>
          <w:tab w:val="left" w:pos="360"/>
        </w:tabs>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sidR="00C125E7">
        <w:rPr>
          <w:rFonts w:cs="Arial"/>
          <w:i/>
        </w:rPr>
        <w:t>June 30</w:t>
      </w:r>
      <w:r>
        <w:rPr>
          <w:rFonts w:cs="Arial"/>
          <w:i/>
        </w:rPr>
        <w:t>, 2019</w:t>
      </w:r>
      <w:r w:rsidRPr="0048310B">
        <w:rPr>
          <w:rFonts w:cs="Arial"/>
          <w:i/>
        </w:rPr>
        <w:t>.</w:t>
      </w:r>
    </w:p>
    <w:p w:rsidR="006C0533" w:rsidRPr="0048310B" w:rsidRDefault="006C0533" w:rsidP="006C0533">
      <w:pPr>
        <w:pStyle w:val="Footer"/>
        <w:tabs>
          <w:tab w:val="left" w:pos="360"/>
        </w:tabs>
        <w:ind w:left="360" w:hanging="360"/>
        <w:rPr>
          <w:rFonts w:cs="Arial"/>
          <w:i/>
        </w:rPr>
      </w:pPr>
    </w:p>
    <w:p w:rsidR="006C0533" w:rsidRDefault="006C0533" w:rsidP="006C0533">
      <w:pPr>
        <w:pStyle w:val="Heading3"/>
      </w:pPr>
      <w:bookmarkStart w:id="41" w:name="_Toc470859353"/>
      <w:bookmarkStart w:id="42" w:name="_Toc503969822"/>
      <w:r w:rsidRPr="0048310B">
        <w:t>TABE</w:t>
      </w:r>
      <w:bookmarkEnd w:id="41"/>
      <w:bookmarkEnd w:id="42"/>
    </w:p>
    <w:p w:rsidR="006C0533" w:rsidRPr="003C0AE6" w:rsidRDefault="006C0533" w:rsidP="006C0533">
      <w:pPr>
        <w:spacing w:after="0"/>
        <w:rPr>
          <w:i/>
        </w:rPr>
      </w:pPr>
      <w:r w:rsidRPr="003C0AE6">
        <w:rPr>
          <w:i/>
        </w:rPr>
        <w:t xml:space="preserve">For Levels:  </w:t>
      </w:r>
      <w:r>
        <w:rPr>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48310B" w:rsidRDefault="006C0533" w:rsidP="007912FD">
            <w:pPr>
              <w:spacing w:before="0" w:after="0"/>
              <w:rPr>
                <w:rFonts w:cs="Arial"/>
              </w:rPr>
            </w:pPr>
            <w:r w:rsidRPr="0048310B">
              <w:rPr>
                <w:rFonts w:cs="Arial"/>
              </w:rPr>
              <w:t>9 and 10 Survey* and Complete Battery* versions</w:t>
            </w:r>
          </w:p>
        </w:tc>
        <w:tc>
          <w:tcPr>
            <w:tcW w:w="2430" w:type="dxa"/>
          </w:tcPr>
          <w:p w:rsidR="006C0533" w:rsidRPr="0048310B" w:rsidRDefault="006C0533" w:rsidP="00DF51CB">
            <w:pPr>
              <w:numPr>
                <w:ilvl w:val="0"/>
                <w:numId w:val="19"/>
              </w:numPr>
              <w:spacing w:before="0" w:after="0" w:line="240" w:lineRule="auto"/>
              <w:ind w:left="276" w:hanging="180"/>
              <w:rPr>
                <w:rFonts w:cs="Arial"/>
              </w:rPr>
            </w:pPr>
            <w:r w:rsidRPr="0048310B">
              <w:rPr>
                <w:rFonts w:cs="Arial"/>
              </w:rPr>
              <w:t>Reading</w:t>
            </w:r>
          </w:p>
          <w:p w:rsidR="006C0533" w:rsidRPr="0048310B" w:rsidRDefault="006C0533" w:rsidP="00DF51CB">
            <w:pPr>
              <w:numPr>
                <w:ilvl w:val="0"/>
                <w:numId w:val="19"/>
              </w:numPr>
              <w:spacing w:before="0" w:after="0" w:line="240" w:lineRule="auto"/>
              <w:ind w:left="276" w:hanging="180"/>
              <w:rPr>
                <w:rFonts w:cs="Arial"/>
              </w:rPr>
            </w:pPr>
            <w:r w:rsidRPr="0048310B">
              <w:rPr>
                <w:rFonts w:cs="Arial"/>
              </w:rPr>
              <w:t>Complete Math (2 tests:  Math Computation and Applied Mathematics)</w:t>
            </w:r>
          </w:p>
          <w:p w:rsidR="006C0533" w:rsidRPr="0048310B" w:rsidRDefault="006C0533" w:rsidP="00DF51CB">
            <w:pPr>
              <w:numPr>
                <w:ilvl w:val="0"/>
                <w:numId w:val="19"/>
              </w:numPr>
              <w:spacing w:before="0" w:after="0" w:line="240" w:lineRule="auto"/>
              <w:ind w:left="276" w:hanging="180"/>
              <w:rPr>
                <w:rFonts w:cs="Arial"/>
              </w:rPr>
            </w:pPr>
            <w:r w:rsidRPr="0048310B">
              <w:rPr>
                <w:rFonts w:cs="Arial"/>
              </w:rPr>
              <w:t>Language</w:t>
            </w:r>
          </w:p>
        </w:tc>
        <w:tc>
          <w:tcPr>
            <w:tcW w:w="1980" w:type="dxa"/>
          </w:tcPr>
          <w:p w:rsidR="006C0533" w:rsidRPr="0048310B" w:rsidRDefault="006C0533" w:rsidP="007912FD">
            <w:pPr>
              <w:spacing w:before="0" w:after="0" w:line="240" w:lineRule="auto"/>
              <w:rPr>
                <w:rFonts w:cs="Arial"/>
              </w:rPr>
            </w:pPr>
            <w:r w:rsidRPr="0048310B">
              <w:rPr>
                <w:rFonts w:cs="Arial"/>
              </w:rPr>
              <w:t>Computer-based</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rPr>
                <w:rFonts w:cs="Arial"/>
              </w:rPr>
            </w:pPr>
            <w:r w:rsidRPr="0048310B">
              <w:rPr>
                <w:rFonts w:cs="Arial"/>
              </w:rPr>
              <w:t>L:  Literacy</w:t>
            </w:r>
          </w:p>
          <w:p w:rsidR="006C0533" w:rsidRPr="0048310B" w:rsidRDefault="006C0533" w:rsidP="007912FD">
            <w:pPr>
              <w:spacing w:before="0" w:after="0"/>
              <w:rPr>
                <w:rFonts w:cs="Arial"/>
              </w:rPr>
            </w:pPr>
            <w:r w:rsidRPr="0048310B">
              <w:rPr>
                <w:rFonts w:cs="Arial"/>
              </w:rPr>
              <w:t>E:  Easy</w:t>
            </w:r>
          </w:p>
          <w:p w:rsidR="006C0533" w:rsidRPr="0048310B" w:rsidRDefault="006C0533" w:rsidP="007912FD">
            <w:pPr>
              <w:spacing w:before="0" w:after="0"/>
              <w:rPr>
                <w:rFonts w:cs="Arial"/>
              </w:rPr>
            </w:pPr>
            <w:r w:rsidRPr="0048310B">
              <w:rPr>
                <w:rFonts w:cs="Arial"/>
              </w:rPr>
              <w:t>M:  Medium</w:t>
            </w:r>
          </w:p>
          <w:p w:rsidR="006C0533" w:rsidRPr="0048310B" w:rsidRDefault="006C0533" w:rsidP="007912FD">
            <w:pPr>
              <w:spacing w:before="0" w:after="0"/>
              <w:rPr>
                <w:rFonts w:cs="Arial"/>
              </w:rPr>
            </w:pPr>
            <w:r w:rsidRPr="0048310B">
              <w:rPr>
                <w:rFonts w:cs="Arial"/>
              </w:rPr>
              <w:t>D:  Difficult</w:t>
            </w:r>
          </w:p>
          <w:p w:rsidR="006C0533" w:rsidRPr="0048310B" w:rsidRDefault="006C0533" w:rsidP="007912FD">
            <w:pPr>
              <w:spacing w:before="0" w:after="0"/>
              <w:rPr>
                <w:rFonts w:cs="Arial"/>
              </w:rPr>
            </w:pPr>
            <w:r w:rsidRPr="0048310B">
              <w:rPr>
                <w:rFonts w:cs="Arial"/>
              </w:rPr>
              <w:t>A:  Advanced</w:t>
            </w:r>
          </w:p>
        </w:tc>
      </w:tr>
      <w:tr w:rsidR="006C0533" w:rsidRPr="0048310B" w:rsidTr="007912FD">
        <w:tc>
          <w:tcPr>
            <w:tcW w:w="3168" w:type="dxa"/>
          </w:tcPr>
          <w:p w:rsidR="006C0533" w:rsidRDefault="006C0533" w:rsidP="007912FD">
            <w:pPr>
              <w:spacing w:before="0" w:after="0"/>
              <w:rPr>
                <w:rFonts w:cs="Arial"/>
              </w:rPr>
            </w:pPr>
            <w:r>
              <w:rPr>
                <w:rFonts w:cs="Arial"/>
              </w:rPr>
              <w:t xml:space="preserve">11 and 12 </w:t>
            </w:r>
          </w:p>
          <w:p w:rsidR="006C0533" w:rsidRPr="0048310B" w:rsidRDefault="006C0533" w:rsidP="005D699D">
            <w:pPr>
              <w:spacing w:before="0" w:after="0"/>
              <w:rPr>
                <w:rFonts w:cs="Arial"/>
              </w:rPr>
            </w:pPr>
            <w:r w:rsidRPr="003C0AE6">
              <w:rPr>
                <w:rFonts w:cs="Arial"/>
                <w:i/>
              </w:rPr>
              <w:t>(New for 2018)</w:t>
            </w:r>
          </w:p>
        </w:tc>
        <w:tc>
          <w:tcPr>
            <w:tcW w:w="2430" w:type="dxa"/>
          </w:tcPr>
          <w:p w:rsidR="006C0533" w:rsidRDefault="006C0533" w:rsidP="00DF51CB">
            <w:pPr>
              <w:numPr>
                <w:ilvl w:val="0"/>
                <w:numId w:val="19"/>
              </w:numPr>
              <w:spacing w:before="0" w:after="0" w:line="240" w:lineRule="auto"/>
              <w:ind w:left="276" w:hanging="180"/>
              <w:rPr>
                <w:rFonts w:cs="Arial"/>
              </w:rPr>
            </w:pPr>
            <w:r>
              <w:rPr>
                <w:rFonts w:cs="Arial"/>
              </w:rPr>
              <w:t>Reading</w:t>
            </w:r>
          </w:p>
          <w:p w:rsidR="006C0533" w:rsidRDefault="006C0533" w:rsidP="00DF51CB">
            <w:pPr>
              <w:numPr>
                <w:ilvl w:val="0"/>
                <w:numId w:val="19"/>
              </w:numPr>
              <w:spacing w:before="0" w:after="0" w:line="240" w:lineRule="auto"/>
              <w:ind w:left="276" w:hanging="180"/>
              <w:rPr>
                <w:rFonts w:cs="Arial"/>
              </w:rPr>
            </w:pPr>
            <w:r>
              <w:rPr>
                <w:rFonts w:cs="Arial"/>
              </w:rPr>
              <w:t>Math</w:t>
            </w:r>
          </w:p>
          <w:p w:rsidR="006C0533" w:rsidRPr="0048310B" w:rsidRDefault="006C0533" w:rsidP="00DF51CB">
            <w:pPr>
              <w:numPr>
                <w:ilvl w:val="0"/>
                <w:numId w:val="19"/>
              </w:numPr>
              <w:spacing w:before="0" w:after="0" w:line="240" w:lineRule="auto"/>
              <w:ind w:left="276" w:hanging="180"/>
              <w:rPr>
                <w:rFonts w:cs="Arial"/>
              </w:rPr>
            </w:pPr>
            <w:r>
              <w:rPr>
                <w:rFonts w:cs="Arial"/>
              </w:rPr>
              <w:t>Language</w:t>
            </w:r>
          </w:p>
        </w:tc>
        <w:tc>
          <w:tcPr>
            <w:tcW w:w="1980" w:type="dxa"/>
          </w:tcPr>
          <w:p w:rsidR="006C0533" w:rsidRPr="0048310B" w:rsidRDefault="006C0533" w:rsidP="007912FD">
            <w:pPr>
              <w:spacing w:before="0" w:after="0" w:line="240" w:lineRule="auto"/>
              <w:rPr>
                <w:rFonts w:cs="Arial"/>
              </w:rPr>
            </w:pPr>
            <w:r w:rsidRPr="0048310B">
              <w:rPr>
                <w:rFonts w:cs="Arial"/>
              </w:rPr>
              <w:t>Computer-based</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rPr>
                <w:rFonts w:cs="Arial"/>
              </w:rPr>
            </w:pPr>
            <w:r w:rsidRPr="0048310B">
              <w:rPr>
                <w:rFonts w:cs="Arial"/>
              </w:rPr>
              <w:t>L:  Literacy</w:t>
            </w:r>
          </w:p>
          <w:p w:rsidR="006C0533" w:rsidRPr="0048310B" w:rsidRDefault="006C0533" w:rsidP="007912FD">
            <w:pPr>
              <w:spacing w:before="0" w:after="0"/>
              <w:rPr>
                <w:rFonts w:cs="Arial"/>
              </w:rPr>
            </w:pPr>
            <w:r w:rsidRPr="0048310B">
              <w:rPr>
                <w:rFonts w:cs="Arial"/>
              </w:rPr>
              <w:t>E:  Easy</w:t>
            </w:r>
          </w:p>
          <w:p w:rsidR="006C0533" w:rsidRPr="0048310B" w:rsidRDefault="006C0533" w:rsidP="007912FD">
            <w:pPr>
              <w:spacing w:before="0" w:after="0"/>
              <w:rPr>
                <w:rFonts w:cs="Arial"/>
              </w:rPr>
            </w:pPr>
            <w:r w:rsidRPr="0048310B">
              <w:rPr>
                <w:rFonts w:cs="Arial"/>
              </w:rPr>
              <w:t>M:  Medium</w:t>
            </w:r>
          </w:p>
          <w:p w:rsidR="006C0533" w:rsidRPr="0048310B" w:rsidRDefault="006C0533" w:rsidP="007912FD">
            <w:pPr>
              <w:spacing w:before="0" w:after="0"/>
              <w:rPr>
                <w:rFonts w:cs="Arial"/>
              </w:rPr>
            </w:pPr>
            <w:r w:rsidRPr="0048310B">
              <w:rPr>
                <w:rFonts w:cs="Arial"/>
              </w:rPr>
              <w:t>D:  Difficult</w:t>
            </w:r>
          </w:p>
          <w:p w:rsidR="006C0533" w:rsidRPr="0048310B" w:rsidRDefault="006C0533" w:rsidP="007912FD">
            <w:pPr>
              <w:spacing w:before="0" w:after="0"/>
              <w:rPr>
                <w:rFonts w:cs="Arial"/>
              </w:rPr>
            </w:pPr>
            <w:r w:rsidRPr="0048310B">
              <w:rPr>
                <w:rFonts w:cs="Arial"/>
              </w:rPr>
              <w:t>A:  Advanced</w:t>
            </w:r>
          </w:p>
        </w:tc>
      </w:tr>
    </w:tbl>
    <w:p w:rsidR="006C0533" w:rsidRPr="0048310B" w:rsidRDefault="006C0533" w:rsidP="006C0533">
      <w:pPr>
        <w:pStyle w:val="Footer"/>
        <w:rPr>
          <w:rFonts w:cs="Arial"/>
          <w:i/>
        </w:rPr>
      </w:pPr>
      <w:r w:rsidRPr="0048310B">
        <w:rPr>
          <w:rFonts w:cs="Arial"/>
          <w:i/>
        </w:rPr>
        <w:t>*Approved by O</w:t>
      </w:r>
      <w:r w:rsidR="004E270B">
        <w:rPr>
          <w:rFonts w:cs="Arial"/>
          <w:i/>
        </w:rPr>
        <w:t>CT</w:t>
      </w:r>
      <w:r w:rsidRPr="0048310B">
        <w:rPr>
          <w:rFonts w:cs="Arial"/>
          <w:i/>
        </w:rPr>
        <w:t xml:space="preserve">AE and the Minnesota Department of Education for NRS purposes through </w:t>
      </w:r>
      <w:r w:rsidR="00203A8D">
        <w:rPr>
          <w:rFonts w:cs="Arial"/>
          <w:i/>
        </w:rPr>
        <w:t>June 30</w:t>
      </w:r>
      <w:r>
        <w:rPr>
          <w:rFonts w:cs="Arial"/>
          <w:i/>
        </w:rPr>
        <w:t>, 2019</w:t>
      </w:r>
      <w:r w:rsidRPr="0048310B">
        <w:rPr>
          <w:rFonts w:cs="Arial"/>
          <w:i/>
        </w:rPr>
        <w:t>.</w:t>
      </w:r>
    </w:p>
    <w:p w:rsidR="006C0533" w:rsidRDefault="006C0533" w:rsidP="006C0533">
      <w:pPr>
        <w:rPr>
          <w:rFonts w:cs="Arial"/>
          <w:sz w:val="24"/>
          <w:szCs w:val="24"/>
        </w:rPr>
      </w:pPr>
      <w:r w:rsidRPr="00C74FBF">
        <w:rPr>
          <w:rFonts w:cs="Arial"/>
          <w:sz w:val="24"/>
          <w:szCs w:val="24"/>
        </w:rPr>
        <w:t xml:space="preserve">Specifically, </w:t>
      </w:r>
      <w:r>
        <w:rPr>
          <w:rFonts w:cs="Arial"/>
          <w:sz w:val="24"/>
          <w:szCs w:val="24"/>
        </w:rPr>
        <w:t>t</w:t>
      </w:r>
      <w:r w:rsidRPr="00C74FBF">
        <w:rPr>
          <w:rFonts w:cs="Arial"/>
          <w:sz w:val="24"/>
          <w:szCs w:val="24"/>
        </w:rPr>
        <w:t>he BEST Plus</w:t>
      </w:r>
      <w:r>
        <w:rPr>
          <w:rFonts w:cs="Arial"/>
          <w:sz w:val="24"/>
          <w:szCs w:val="24"/>
        </w:rPr>
        <w:t xml:space="preserve"> 2.0 and the CASAS Life and Work Listening</w:t>
      </w:r>
      <w:r w:rsidRPr="00C74FBF">
        <w:rPr>
          <w:rFonts w:cs="Arial"/>
          <w:sz w:val="24"/>
          <w:szCs w:val="24"/>
        </w:rPr>
        <w:t xml:space="preserve"> may be used with ESL level students. The CASAS Life Skills</w:t>
      </w:r>
      <w:r>
        <w:rPr>
          <w:rFonts w:cs="Arial"/>
          <w:sz w:val="24"/>
          <w:szCs w:val="24"/>
        </w:rPr>
        <w:t xml:space="preserve"> series (for Math) and</w:t>
      </w:r>
      <w:r w:rsidRPr="00C74FBF">
        <w:rPr>
          <w:rFonts w:cs="Arial"/>
          <w:sz w:val="24"/>
          <w:szCs w:val="24"/>
        </w:rPr>
        <w:t xml:space="preserve"> Life and Work series </w:t>
      </w:r>
      <w:r>
        <w:rPr>
          <w:rFonts w:cs="Arial"/>
          <w:sz w:val="24"/>
          <w:szCs w:val="24"/>
        </w:rPr>
        <w:t>(for Reading), are approved by the NRS for use with</w:t>
      </w:r>
      <w:r w:rsidRPr="00C74FBF">
        <w:rPr>
          <w:rFonts w:cs="Arial"/>
          <w:sz w:val="24"/>
          <w:szCs w:val="24"/>
        </w:rPr>
        <w:t xml:space="preserve"> ESL</w:t>
      </w:r>
      <w:r>
        <w:rPr>
          <w:rFonts w:cs="Arial"/>
          <w:sz w:val="24"/>
          <w:szCs w:val="24"/>
        </w:rPr>
        <w:t xml:space="preserve">, basic education and adult secondary </w:t>
      </w:r>
      <w:r w:rsidRPr="00C74FBF">
        <w:rPr>
          <w:rFonts w:cs="Arial"/>
          <w:sz w:val="24"/>
          <w:szCs w:val="24"/>
        </w:rPr>
        <w:t xml:space="preserve">level students. </w:t>
      </w:r>
      <w:r>
        <w:rPr>
          <w:rFonts w:cs="Arial"/>
          <w:sz w:val="24"/>
          <w:szCs w:val="24"/>
        </w:rPr>
        <w:t>T</w:t>
      </w:r>
      <w:r w:rsidRPr="00C74FBF">
        <w:rPr>
          <w:rFonts w:cs="Arial"/>
          <w:sz w:val="24"/>
          <w:szCs w:val="24"/>
        </w:rPr>
        <w:t xml:space="preserve">he TABE Reading, </w:t>
      </w:r>
      <w:r>
        <w:rPr>
          <w:rFonts w:cs="Arial"/>
          <w:sz w:val="24"/>
          <w:szCs w:val="24"/>
        </w:rPr>
        <w:t>Complete Math</w:t>
      </w:r>
      <w:r w:rsidRPr="00C74FBF">
        <w:rPr>
          <w:rFonts w:cs="Arial"/>
          <w:sz w:val="24"/>
          <w:szCs w:val="24"/>
        </w:rPr>
        <w:t xml:space="preserve"> and Language tests forms 9/10 </w:t>
      </w:r>
      <w:r w:rsidR="00261CC4">
        <w:rPr>
          <w:rFonts w:cs="Arial"/>
          <w:sz w:val="24"/>
          <w:szCs w:val="24"/>
        </w:rPr>
        <w:t xml:space="preserve">and 11/12 </w:t>
      </w:r>
      <w:r w:rsidRPr="00C74FBF">
        <w:rPr>
          <w:rFonts w:cs="Arial"/>
          <w:sz w:val="24"/>
          <w:szCs w:val="24"/>
        </w:rPr>
        <w:t>may be used with basic education and adult secondary level students. Students should be assessed in the modality(s) that most closely match the needs and instructional plans identified in the required personal education planning process. Note that all students, excepting Work-based Project Learners must be pre- and post-tested in at least one modality using a one of the above noted test series.</w:t>
      </w:r>
    </w:p>
    <w:p w:rsidR="006C0533" w:rsidRDefault="006C0533" w:rsidP="006C0533">
      <w:pPr>
        <w:rPr>
          <w:rFonts w:cs="Arial"/>
          <w:b/>
          <w:bCs/>
          <w:sz w:val="24"/>
          <w:szCs w:val="24"/>
        </w:rPr>
      </w:pPr>
      <w:r w:rsidRPr="00C74FBF">
        <w:rPr>
          <w:rFonts w:cs="Arial"/>
          <w:b/>
          <w:bCs/>
          <w:sz w:val="24"/>
          <w:szCs w:val="24"/>
        </w:rPr>
        <w:t>Uniform Test Administration Times</w:t>
      </w:r>
      <w:r>
        <w:rPr>
          <w:rFonts w:cs="Arial"/>
          <w:b/>
          <w:bCs/>
          <w:sz w:val="24"/>
          <w:szCs w:val="24"/>
        </w:rPr>
        <w:t>:  Specific Guidance on Pre- and Post-Testing</w:t>
      </w:r>
    </w:p>
    <w:p w:rsidR="006C0533" w:rsidRPr="00C74FBF" w:rsidRDefault="006C0533" w:rsidP="006C0533">
      <w:pPr>
        <w:rPr>
          <w:rFonts w:cs="Arial"/>
          <w:sz w:val="24"/>
          <w:szCs w:val="24"/>
        </w:rPr>
      </w:pPr>
      <w:r w:rsidRPr="00C74FBF">
        <w:rPr>
          <w:rFonts w:cs="Arial"/>
          <w:sz w:val="24"/>
          <w:szCs w:val="24"/>
        </w:rPr>
        <w:t>Learners should be assessed in the areas that are the focus of instruction, using the appropriate TABE, CASAS or BEST Plus</w:t>
      </w:r>
      <w:r>
        <w:rPr>
          <w:rFonts w:cs="Arial"/>
          <w:sz w:val="24"/>
          <w:szCs w:val="24"/>
        </w:rPr>
        <w:t xml:space="preserve"> 2.0</w:t>
      </w:r>
      <w:r w:rsidRPr="00C74FBF">
        <w:rPr>
          <w:rFonts w:cs="Arial"/>
          <w:sz w:val="24"/>
          <w:szCs w:val="24"/>
        </w:rPr>
        <w:t xml:space="preserve"> standardized test in reading, math, writing, speaking, or listening comprehension. Pre-tests </w:t>
      </w:r>
      <w:r>
        <w:rPr>
          <w:rFonts w:cs="Arial"/>
          <w:sz w:val="24"/>
          <w:szCs w:val="24"/>
        </w:rPr>
        <w:t>must</w:t>
      </w:r>
      <w:r w:rsidRPr="00C74FBF">
        <w:rPr>
          <w:rFonts w:cs="Arial"/>
          <w:sz w:val="24"/>
          <w:szCs w:val="24"/>
        </w:rPr>
        <w:t xml:space="preserve"> be administered within the first 12 hours of ABE program participation</w:t>
      </w:r>
      <w:r>
        <w:rPr>
          <w:rFonts w:cs="Arial"/>
          <w:sz w:val="24"/>
          <w:szCs w:val="24"/>
        </w:rPr>
        <w:t xml:space="preserve"> unless there is </w:t>
      </w:r>
      <w:r w:rsidR="00DF51CB">
        <w:rPr>
          <w:rFonts w:cs="Arial"/>
          <w:sz w:val="24"/>
          <w:szCs w:val="24"/>
        </w:rPr>
        <w:t xml:space="preserve">an </w:t>
      </w:r>
      <w:r>
        <w:rPr>
          <w:rFonts w:cs="Arial"/>
          <w:sz w:val="24"/>
          <w:szCs w:val="24"/>
        </w:rPr>
        <w:t>approved exception directly from the Minnesota Department of Education</w:t>
      </w:r>
      <w:r w:rsidRPr="00C74FBF">
        <w:rPr>
          <w:rFonts w:cs="Arial"/>
          <w:sz w:val="24"/>
          <w:szCs w:val="24"/>
        </w:rPr>
        <w:t xml:space="preserve">. Agencies should administer post-tests, using an alternate form, at the end of a </w:t>
      </w:r>
      <w:r w:rsidRPr="00C74FBF">
        <w:rPr>
          <w:rFonts w:cs="Arial"/>
          <w:sz w:val="24"/>
          <w:szCs w:val="24"/>
        </w:rPr>
        <w:lastRenderedPageBreak/>
        <w:t>semester, term, quarter, or other substantial block of instruction to document learning gains. Regardless of the testing schedule adopted, all students who participate in ABE for at least 60 hours should be post tested. Note that</w:t>
      </w:r>
      <w:r>
        <w:rPr>
          <w:rFonts w:cs="Arial"/>
          <w:sz w:val="24"/>
          <w:szCs w:val="24"/>
        </w:rPr>
        <w:t>:</w:t>
      </w:r>
    </w:p>
    <w:p w:rsidR="006C0533" w:rsidRPr="00C74FBF" w:rsidRDefault="006C0533" w:rsidP="006C0533">
      <w:pPr>
        <w:pStyle w:val="BulletListLevel1"/>
      </w:pPr>
      <w:r w:rsidRPr="00C74FBF">
        <w:t xml:space="preserve">Programs offering </w:t>
      </w:r>
      <w:r w:rsidRPr="00C74FBF">
        <w:rPr>
          <w:b/>
          <w:bCs/>
        </w:rPr>
        <w:t>high</w:t>
      </w:r>
      <w:r w:rsidRPr="00C74FB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6C0533" w:rsidRPr="000033FF" w:rsidRDefault="006C0533" w:rsidP="006C0533">
      <w:pPr>
        <w:pStyle w:val="BulletListLevel1"/>
      </w:pPr>
      <w:r w:rsidRPr="00C74FBF">
        <w:t xml:space="preserve">Programs offering </w:t>
      </w:r>
      <w:r w:rsidRPr="00C74FBF">
        <w:rPr>
          <w:b/>
          <w:bCs/>
        </w:rPr>
        <w:t>low</w:t>
      </w:r>
      <w:r w:rsidRPr="00C74FBF">
        <w:t xml:space="preserve"> intensity courses with fewer than 60 hours in a semester, quarter, term, or other substantial block of instruction, may, at local discretion, choose to administer a post-test at the end of the instructional period. </w:t>
      </w:r>
    </w:p>
    <w:p w:rsidR="006C0533" w:rsidRPr="000033FF" w:rsidRDefault="006C0533" w:rsidP="006C0533">
      <w:r>
        <w:t>Post-t</w:t>
      </w:r>
      <w:r w:rsidRPr="00DD4973">
        <w:t>esting must not occur before at least 40 hours of instruction unless a specific, individual waiver is granted by a local program administrator. Post-tests may be administered before 40 hours of instruction since their last assessment with the same test type and modality only if a student completes a course of study and/or is ready to complete a secondary, college-ready, or occupational assessment or credential, and plans to exit the program. Waivers must be kept in the student file.</w:t>
      </w:r>
      <w:r>
        <w:t xml:space="preserve">  </w:t>
      </w:r>
    </w:p>
    <w:p w:rsidR="006C0533" w:rsidRPr="00C74FBF" w:rsidRDefault="006C0533" w:rsidP="006C0533">
      <w:r w:rsidRPr="004F5DF8">
        <w:t>Programs need not provide additional documentation for students who are post-tested at intervals of greater than 40 hours. Note, however, that the post-testing rate for students testing at intervals of greater than 60 hours must exceed 90 percent.</w:t>
      </w:r>
    </w:p>
    <w:p w:rsidR="006C0533" w:rsidRPr="00C74FBF" w:rsidRDefault="006C0533" w:rsidP="006C0533">
      <w:r w:rsidRPr="00C74FBF">
        <w:t>Factors that affect learning gains include intensity and duration of instruction, motivation of learners, competence of instruction, the link between learner goals and instruction, a</w:t>
      </w:r>
      <w:r>
        <w:t>nd other instructional factors.</w:t>
      </w:r>
    </w:p>
    <w:p w:rsidR="006C0533" w:rsidRPr="00C74FBF" w:rsidRDefault="006C0533" w:rsidP="006C0533">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Similarly, the most recent assessment results for “stop outs” returning to adult education classes m</w:t>
      </w:r>
      <w:r>
        <w:t>ust</w:t>
      </w:r>
      <w:r w:rsidRPr="004F5DF8">
        <w:t xml:space="preserve"> be used, provided that the last test administered does not exceed the same time frame. </w:t>
      </w:r>
    </w:p>
    <w:p w:rsidR="006C0533" w:rsidRPr="00C74FBF" w:rsidRDefault="006C0533" w:rsidP="006C0533">
      <w:r w:rsidRPr="00C74FBF">
        <w:t xml:space="preserve">Program personnel may wish to retest “stop outs” or students returning the following semester or reporting period if they have reason to believe that during the learner’s absence or over the summer recess a significant learning intervention occurred that may invalidate the learner’s previous assessment results. </w:t>
      </w:r>
      <w:r>
        <w:t>These test results may not be reported unless at least 40 hours of instruction have occurred since the previous test.</w:t>
      </w:r>
    </w:p>
    <w:p w:rsidR="006C0533" w:rsidRPr="000033FF" w:rsidRDefault="006C0533" w:rsidP="006C0533">
      <w:pPr>
        <w:rPr>
          <w:rFonts w:cs="Arial"/>
          <w:bCs/>
          <w:sz w:val="24"/>
          <w:szCs w:val="24"/>
        </w:rPr>
      </w:pPr>
      <w:r w:rsidRPr="00C74FBF">
        <w:rPr>
          <w:rFonts w:cs="Arial"/>
          <w:b/>
          <w:bCs/>
          <w:sz w:val="24"/>
          <w:szCs w:val="24"/>
        </w:rPr>
        <w:t>NRS Level</w:t>
      </w:r>
      <w:r>
        <w:rPr>
          <w:rFonts w:cs="Arial"/>
          <w:b/>
          <w:bCs/>
          <w:sz w:val="24"/>
          <w:szCs w:val="24"/>
        </w:rPr>
        <w:t xml:space="preserve">:  </w:t>
      </w:r>
      <w:r w:rsidRPr="00C74FBF">
        <w:rPr>
          <w:rFonts w:cs="Arial"/>
          <w:bCs/>
          <w:sz w:val="24"/>
          <w:szCs w:val="24"/>
        </w:rPr>
        <w:t>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establish the students Entering Educational Functioning Level with level progress determined by post-testing in that same modality.</w:t>
      </w:r>
    </w:p>
    <w:p w:rsidR="006C0533" w:rsidRPr="00C74FBF" w:rsidRDefault="006C0533" w:rsidP="006C0533">
      <w:pPr>
        <w:rPr>
          <w:rFonts w:cs="Arial"/>
          <w:sz w:val="24"/>
          <w:szCs w:val="24"/>
        </w:rPr>
      </w:pPr>
      <w:r w:rsidRPr="00C74FBF">
        <w:rPr>
          <w:rFonts w:cs="Arial"/>
          <w:b/>
          <w:bCs/>
          <w:sz w:val="24"/>
          <w:szCs w:val="24"/>
        </w:rPr>
        <w:lastRenderedPageBreak/>
        <w:t>Required Pre-/Post-Match Percentages</w:t>
      </w:r>
      <w:r>
        <w:rPr>
          <w:rFonts w:cs="Arial"/>
          <w:b/>
          <w:bCs/>
          <w:sz w:val="24"/>
          <w:szCs w:val="24"/>
        </w:rPr>
        <w:t xml:space="preserve">:  </w:t>
      </w:r>
      <w:r w:rsidRPr="00C74FBF">
        <w:rPr>
          <w:rFonts w:cs="Arial"/>
          <w:sz w:val="24"/>
          <w:szCs w:val="24"/>
        </w:rPr>
        <w:t>The Minnesota Department of Education requires that local ABE providers have an annual pre- and post- match rate of no less than 60 percent.</w:t>
      </w:r>
    </w:p>
    <w:p w:rsidR="006C0533" w:rsidRPr="00B772F1" w:rsidRDefault="006C0533" w:rsidP="006C0533">
      <w:pPr>
        <w:rPr>
          <w:rFonts w:cs="Arial"/>
          <w:sz w:val="24"/>
          <w:szCs w:val="24"/>
        </w:rPr>
      </w:pPr>
      <w:r w:rsidRPr="00F523CF">
        <w:rPr>
          <w:rFonts w:cs="Arial"/>
          <w:b/>
          <w:bCs/>
          <w:sz w:val="24"/>
          <w:szCs w:val="24"/>
        </w:rPr>
        <w:t xml:space="preserve">Testing for Certification:  </w:t>
      </w:r>
      <w:r w:rsidRPr="00F523CF">
        <w:rPr>
          <w:rFonts w:cs="Arial"/>
          <w:sz w:val="24"/>
          <w:szCs w:val="24"/>
        </w:rPr>
        <w:t xml:space="preserve">Agencies that use the Citizenship Interview Test to certify achievement of the citizenship goal should follow the guidelines in the CASAS </w:t>
      </w:r>
      <w:r w:rsidRPr="00F523CF">
        <w:rPr>
          <w:rFonts w:cs="Arial"/>
          <w:i/>
          <w:iCs/>
          <w:sz w:val="24"/>
          <w:szCs w:val="24"/>
        </w:rPr>
        <w:t>Citizenship Interview Test Manual</w:t>
      </w:r>
      <w:r w:rsidRPr="00F523CF">
        <w:rPr>
          <w:rFonts w:cs="Arial"/>
          <w:sz w:val="24"/>
          <w:szCs w:val="24"/>
        </w:rPr>
        <w:t xml:space="preserve">. If retesting is necessary, </w:t>
      </w:r>
      <w:r>
        <w:rPr>
          <w:rFonts w:cs="Arial"/>
          <w:sz w:val="24"/>
          <w:szCs w:val="24"/>
        </w:rPr>
        <w:t>at least 40</w:t>
      </w:r>
      <w:r w:rsidRPr="00F523CF">
        <w:rPr>
          <w:rFonts w:cs="Arial"/>
          <w:sz w:val="24"/>
          <w:szCs w:val="24"/>
        </w:rPr>
        <w:t xml:space="preserve"> instructional hours must occur before the retesting.</w:t>
      </w:r>
    </w:p>
    <w:p w:rsidR="006C0533" w:rsidRPr="0035687C" w:rsidRDefault="006C0533" w:rsidP="006C0533">
      <w:pPr>
        <w:pStyle w:val="Heading2"/>
        <w:rPr>
          <w:rFonts w:ascii="Times New Roman" w:eastAsia="Times New Roman" w:hAnsi="Times New Roman" w:cs="Times New Roman"/>
          <w:sz w:val="36"/>
          <w:szCs w:val="36"/>
        </w:rPr>
      </w:pPr>
      <w:bookmarkStart w:id="43" w:name="_Toc503969823"/>
      <w:bookmarkStart w:id="44" w:name="_Toc115251065"/>
      <w:r>
        <w:rPr>
          <w:rFonts w:eastAsia="Times New Roman"/>
        </w:rPr>
        <w:t>Accommodations for Learners with Disabilities or Other Special Needs</w:t>
      </w:r>
      <w:bookmarkEnd w:id="43"/>
    </w:p>
    <w:bookmarkEnd w:id="44"/>
    <w:p w:rsidR="006C0533" w:rsidRPr="00B079A6" w:rsidRDefault="006C0533" w:rsidP="006C0533">
      <w:pPr>
        <w:pStyle w:val="Body"/>
        <w:spacing w:before="120" w:after="200"/>
        <w:jc w:val="left"/>
        <w:rPr>
          <w:rFonts w:asciiTheme="minorHAnsi" w:hAnsiTheme="minorHAnsi" w:cs="Arial"/>
          <w:color w:val="800080"/>
          <w:sz w:val="22"/>
          <w:szCs w:val="22"/>
        </w:rPr>
      </w:pPr>
      <w:r w:rsidRPr="00B079A6">
        <w:rPr>
          <w:rFonts w:asciiTheme="minorHAnsi" w:hAnsiTheme="minorHAnsi" w:cs="Arial"/>
          <w:sz w:val="22"/>
          <w:szCs w:val="22"/>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rsidR="006C0533" w:rsidRPr="00B079A6" w:rsidRDefault="006C0533" w:rsidP="006C0533">
      <w:pPr>
        <w:pStyle w:val="Body"/>
        <w:spacing w:before="120" w:after="200"/>
        <w:jc w:val="left"/>
        <w:rPr>
          <w:rFonts w:asciiTheme="minorHAnsi" w:hAnsiTheme="minorHAnsi" w:cs="Arial"/>
          <w:sz w:val="22"/>
          <w:szCs w:val="22"/>
        </w:rPr>
      </w:pPr>
      <w:r w:rsidRPr="00B079A6">
        <w:rPr>
          <w:rFonts w:asciiTheme="minorHAnsi" w:hAnsiTheme="minorHAnsi" w:cs="Arial"/>
          <w:b/>
          <w:bCs/>
          <w:sz w:val="22"/>
          <w:szCs w:val="22"/>
        </w:rPr>
        <w:t xml:space="preserve">Local Adult Education Agencies:  </w:t>
      </w:r>
      <w:r w:rsidRPr="00B079A6">
        <w:rPr>
          <w:rFonts w:asciiTheme="minorHAnsi" w:hAnsiTheme="minorHAnsi" w:cs="Arial"/>
          <w:sz w:val="22"/>
          <w:szCs w:val="22"/>
        </w:rPr>
        <w:t xml:space="preserve">Local agencies are responsible for providing </w:t>
      </w:r>
      <w:r w:rsidR="00B079A6">
        <w:rPr>
          <w:rFonts w:asciiTheme="minorHAnsi" w:hAnsiTheme="minorHAnsi" w:cs="Arial"/>
          <w:sz w:val="22"/>
          <w:szCs w:val="22"/>
        </w:rPr>
        <w:t>a</w:t>
      </w:r>
      <w:r w:rsidRPr="00B079A6">
        <w:rPr>
          <w:rFonts w:asciiTheme="minorHAnsi" w:hAnsiTheme="minorHAnsi" w:cs="Arial"/>
          <w:sz w:val="22"/>
          <w:szCs w:val="22"/>
        </w:rPr>
        <w:t>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6C0533" w:rsidRPr="00B079A6" w:rsidRDefault="006C0533" w:rsidP="006C0533">
      <w:pPr>
        <w:pStyle w:val="Body"/>
        <w:spacing w:before="120" w:after="200"/>
        <w:jc w:val="left"/>
        <w:rPr>
          <w:rFonts w:asciiTheme="minorHAnsi" w:hAnsiTheme="minorHAnsi" w:cs="Arial"/>
          <w:color w:val="231D1D"/>
          <w:sz w:val="22"/>
          <w:szCs w:val="22"/>
        </w:rPr>
      </w:pPr>
      <w:r w:rsidRPr="00B079A6">
        <w:rPr>
          <w:rFonts w:asciiTheme="minorHAnsi" w:hAnsiTheme="minorHAnsi" w:cs="Arial"/>
          <w:b/>
          <w:bCs/>
          <w:sz w:val="22"/>
          <w:szCs w:val="22"/>
        </w:rPr>
        <w:t xml:space="preserve">Accommodations in Test Administration Procedures:  </w:t>
      </w:r>
      <w:r w:rsidRPr="00B079A6">
        <w:rPr>
          <w:rFonts w:asciiTheme="minorHAnsi" w:hAnsiTheme="minorHAnsi" w:cs="Arial"/>
          <w:color w:val="231D1D"/>
          <w:sz w:val="22"/>
          <w:szCs w:val="22"/>
        </w:rPr>
        <w:t xml:space="preserve">Accommodations are reasonable adjustments in procedures to accommodate a documented area of disability. Appropriate accommodations meet the needs of the person with a documented disability </w:t>
      </w:r>
      <w:r w:rsidRPr="00B079A6">
        <w:rPr>
          <w:rFonts w:asciiTheme="minorHAnsi" w:hAnsiTheme="minorHAnsi" w:cs="Arial"/>
          <w:color w:val="231D1D"/>
          <w:sz w:val="22"/>
          <w:szCs w:val="22"/>
          <w:u w:val="single"/>
        </w:rPr>
        <w:t>without changing what the test is supposed to measure</w:t>
      </w:r>
      <w:r w:rsidRPr="00B079A6">
        <w:rPr>
          <w:rFonts w:asciiTheme="minorHAnsi" w:hAnsiTheme="minorHAnsi" w:cs="Arial"/>
          <w:color w:val="231D1D"/>
          <w:sz w:val="22"/>
          <w:szCs w:val="22"/>
        </w:rPr>
        <w:t xml:space="preserve">. </w:t>
      </w:r>
    </w:p>
    <w:p w:rsidR="006C0533" w:rsidRPr="00B079A6" w:rsidRDefault="006C0533" w:rsidP="006C0533">
      <w:pPr>
        <w:autoSpaceDE w:val="0"/>
        <w:autoSpaceDN w:val="0"/>
        <w:adjustRightInd w:val="0"/>
        <w:rPr>
          <w:rFonts w:asciiTheme="minorHAnsi" w:hAnsiTheme="minorHAnsi" w:cs="Arial"/>
          <w:iCs/>
          <w:color w:val="231D1D"/>
        </w:rPr>
      </w:pPr>
      <w:bookmarkStart w:id="45" w:name="_Toc329872024"/>
      <w:r w:rsidRPr="00B079A6">
        <w:rPr>
          <w:rFonts w:asciiTheme="minorHAnsi" w:hAnsiTheme="minorHAnsi" w:cs="Arial"/>
          <w:i/>
          <w:iCs/>
          <w:color w:val="231D1D"/>
        </w:rPr>
        <w:t>BEST Plus 2.0:</w:t>
      </w:r>
      <w:r w:rsidRPr="00B079A6">
        <w:rPr>
          <w:rFonts w:asciiTheme="minorHAnsi" w:hAnsiTheme="minorHAnsi" w:cs="Arial"/>
          <w:iCs/>
          <w:color w:val="231D1D"/>
        </w:rPr>
        <w:t xml:space="preserve">  When administering the BEST Plus 2.0, Minnesota Adult Basic Education programs should seek guidance from the Center for Applied Linguistics, publisher of the BEST Plus 2.0, at their </w:t>
      </w:r>
      <w:hyperlink r:id="rId17" w:history="1">
        <w:r w:rsidRPr="00B079A6">
          <w:rPr>
            <w:rStyle w:val="Hyperlink"/>
            <w:rFonts w:asciiTheme="minorHAnsi" w:hAnsiTheme="minorHAnsi" w:cs="Arial"/>
            <w:iCs/>
          </w:rPr>
          <w:t>web site</w:t>
        </w:r>
      </w:hyperlink>
      <w:r w:rsidRPr="00B079A6">
        <w:rPr>
          <w:rFonts w:asciiTheme="minorHAnsi" w:hAnsiTheme="minorHAnsi" w:cs="Arial"/>
          <w:iCs/>
          <w:color w:val="231D1D"/>
        </w:rPr>
        <w:t xml:space="preserve"> (</w:t>
      </w:r>
      <w:r w:rsidRPr="00B079A6">
        <w:rPr>
          <w:rFonts w:asciiTheme="minorHAnsi" w:hAnsiTheme="minorHAnsi" w:cs="Arial"/>
        </w:rPr>
        <w:t>http://www.cal.org/BESTPlus/</w:t>
      </w:r>
      <w:bookmarkEnd w:id="45"/>
      <w:r w:rsidRPr="00B079A6">
        <w:rPr>
          <w:rFonts w:asciiTheme="minorHAnsi" w:hAnsiTheme="minorHAnsi" w:cs="Arial"/>
          <w:color w:val="231D1D"/>
        </w:rPr>
        <w:t>).</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CASAS:</w:t>
      </w:r>
      <w:r w:rsidRPr="00B079A6">
        <w:rPr>
          <w:rFonts w:asciiTheme="minorHAnsi" w:hAnsiTheme="minorHAnsi" w:cs="Arial"/>
          <w:color w:val="231D1D"/>
        </w:rPr>
        <w:t xml:space="preserve">  When administering CASAS tests, Minnesota Adult Basic Education programs </w:t>
      </w:r>
      <w:r w:rsidRPr="00B079A6">
        <w:rPr>
          <w:rFonts w:asciiTheme="minorHAnsi" w:hAnsiTheme="minorHAnsi" w:cs="Arial"/>
        </w:rPr>
        <w:t xml:space="preserve">must </w:t>
      </w:r>
      <w:r w:rsidRPr="00B079A6">
        <w:rPr>
          <w:rFonts w:asciiTheme="minorHAnsi" w:hAnsiTheme="minorHAnsi" w:cs="Arial"/>
          <w:color w:val="231D1D"/>
        </w:rPr>
        <w:t xml:space="preserve">follow the accommodations guidelines provided by CASAS, publisher of the CASAS tests, in their publication </w:t>
      </w:r>
      <w:r w:rsidRPr="00B079A6">
        <w:rPr>
          <w:rFonts w:asciiTheme="minorHAnsi" w:hAnsiTheme="minorHAnsi" w:cs="Arial"/>
          <w:i/>
        </w:rPr>
        <w:t xml:space="preserve">Guidelines for Providing Accommodations Using CASAS Assessment for Learners with Disabilities </w:t>
      </w:r>
      <w:r w:rsidRPr="00B079A6">
        <w:rPr>
          <w:rFonts w:asciiTheme="minorHAnsi" w:hAnsiTheme="minorHAnsi" w:cs="Arial"/>
        </w:rPr>
        <w:t xml:space="preserve">available at their </w:t>
      </w:r>
      <w:hyperlink r:id="rId18" w:history="1">
        <w:r w:rsidRPr="00B079A6">
          <w:rPr>
            <w:rStyle w:val="Hyperlink"/>
            <w:rFonts w:asciiTheme="minorHAnsi" w:hAnsiTheme="minorHAnsi" w:cs="Arial"/>
          </w:rPr>
          <w:t>web site</w:t>
        </w:r>
      </w:hyperlink>
      <w:r w:rsidRPr="00B079A6">
        <w:rPr>
          <w:rFonts w:asciiTheme="minorHAnsi" w:hAnsiTheme="minorHAnsi" w:cs="Arial"/>
          <w:i/>
        </w:rPr>
        <w:t xml:space="preserve"> </w:t>
      </w:r>
      <w:r w:rsidRPr="00B079A6">
        <w:rPr>
          <w:rFonts w:asciiTheme="minorHAnsi" w:hAnsiTheme="minorHAnsi" w:cs="Arial"/>
        </w:rPr>
        <w:t>(https://www.casas.org/docs/pagecontents/accommodationsguidelines2010.pdf?status=master).</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TABE:</w:t>
      </w:r>
      <w:r w:rsidRPr="00B079A6">
        <w:rPr>
          <w:rFonts w:asciiTheme="minorHAnsi" w:hAnsiTheme="minorHAnsi" w:cs="Arial"/>
          <w:color w:val="231D1D"/>
        </w:rPr>
        <w:t xml:space="preserve">  When administering TABE tests, Minnesota Adult Basic Education programs </w:t>
      </w:r>
      <w:r w:rsidRPr="00B079A6">
        <w:rPr>
          <w:rFonts w:asciiTheme="minorHAnsi" w:hAnsiTheme="minorHAnsi" w:cs="Arial"/>
        </w:rPr>
        <w:t>must f</w:t>
      </w:r>
      <w:r w:rsidRPr="00B079A6">
        <w:rPr>
          <w:rFonts w:asciiTheme="minorHAnsi" w:hAnsiTheme="minorHAnsi" w:cs="Arial"/>
          <w:color w:val="231D1D"/>
        </w:rPr>
        <w:t xml:space="preserve">ollow the accommodations guidelines provided by </w:t>
      </w:r>
      <w:r w:rsidR="00B079A6">
        <w:rPr>
          <w:rFonts w:asciiTheme="minorHAnsi" w:hAnsiTheme="minorHAnsi" w:cs="Arial"/>
          <w:color w:val="231D1D"/>
        </w:rPr>
        <w:t>Data Recognition Corporation</w:t>
      </w:r>
      <w:r w:rsidRPr="00B079A6">
        <w:rPr>
          <w:rFonts w:asciiTheme="minorHAnsi" w:hAnsiTheme="minorHAnsi" w:cs="Arial"/>
          <w:color w:val="231D1D"/>
        </w:rPr>
        <w:t xml:space="preserve">, publisher of the TABE, in their publication </w:t>
      </w:r>
      <w:r w:rsidRPr="00B079A6">
        <w:rPr>
          <w:rFonts w:asciiTheme="minorHAnsi" w:hAnsiTheme="minorHAnsi" w:cs="Arial"/>
          <w:bCs/>
          <w:i/>
        </w:rPr>
        <w:t xml:space="preserve">Guidelines </w:t>
      </w:r>
      <w:r w:rsidR="00B079A6">
        <w:rPr>
          <w:rFonts w:asciiTheme="minorHAnsi" w:hAnsiTheme="minorHAnsi" w:cs="Arial"/>
          <w:bCs/>
          <w:i/>
        </w:rPr>
        <w:t>to</w:t>
      </w:r>
      <w:r w:rsidRPr="00B079A6">
        <w:rPr>
          <w:rFonts w:asciiTheme="minorHAnsi" w:hAnsiTheme="minorHAnsi" w:cs="Arial"/>
          <w:bCs/>
          <w:i/>
        </w:rPr>
        <w:t xml:space="preserve"> Inclusive Test</w:t>
      </w:r>
      <w:r w:rsidR="00B079A6">
        <w:rPr>
          <w:rFonts w:asciiTheme="minorHAnsi" w:hAnsiTheme="minorHAnsi" w:cs="Arial"/>
          <w:bCs/>
          <w:i/>
        </w:rPr>
        <w:t>ing</w:t>
      </w:r>
      <w:r w:rsidRPr="00B079A6">
        <w:rPr>
          <w:rFonts w:asciiTheme="minorHAnsi" w:hAnsiTheme="minorHAnsi" w:cs="Arial"/>
          <w:bCs/>
          <w:i/>
        </w:rPr>
        <w:t xml:space="preserve"> </w:t>
      </w:r>
      <w:r w:rsidRPr="00B079A6">
        <w:rPr>
          <w:rFonts w:asciiTheme="minorHAnsi" w:hAnsiTheme="minorHAnsi" w:cs="Arial"/>
          <w:bCs/>
        </w:rPr>
        <w:t xml:space="preserve">available at their </w:t>
      </w:r>
      <w:hyperlink r:id="rId19" w:history="1">
        <w:r w:rsidRPr="00B079A6">
          <w:rPr>
            <w:rStyle w:val="Hyperlink"/>
            <w:rFonts w:asciiTheme="minorHAnsi" w:hAnsiTheme="minorHAnsi" w:cs="Arial"/>
            <w:bCs/>
          </w:rPr>
          <w:t>web site</w:t>
        </w:r>
      </w:hyperlink>
      <w:r w:rsidRPr="00B079A6">
        <w:rPr>
          <w:rFonts w:asciiTheme="minorHAnsi" w:hAnsiTheme="minorHAnsi" w:cs="Arial"/>
          <w:bCs/>
        </w:rPr>
        <w:t xml:space="preserve"> (</w:t>
      </w:r>
      <w:r w:rsidR="00B079A6" w:rsidRPr="00B079A6">
        <w:rPr>
          <w:rFonts w:asciiTheme="minorHAnsi" w:hAnsiTheme="minorHAnsi" w:cs="Arial"/>
        </w:rPr>
        <w:t>http://tabetest.com/PDFs/TABE_Guidelines_to_Inclusive_Testing_2017.pdf</w:t>
      </w:r>
      <w:r w:rsidRPr="00B079A6">
        <w:rPr>
          <w:rFonts w:asciiTheme="minorHAnsi" w:hAnsiTheme="minorHAnsi" w:cs="Arial"/>
        </w:rPr>
        <w:t>).</w:t>
      </w:r>
    </w:p>
    <w:p w:rsidR="006C0533" w:rsidRPr="00B079A6" w:rsidRDefault="006C0533" w:rsidP="006C0533">
      <w:pPr>
        <w:rPr>
          <w:rFonts w:asciiTheme="minorHAnsi" w:hAnsiTheme="minorHAnsi" w:cs="Arial"/>
        </w:rPr>
      </w:pPr>
      <w:bookmarkStart w:id="46" w:name="_Toc115251066"/>
      <w:r w:rsidRPr="00B079A6">
        <w:rPr>
          <w:rFonts w:asciiTheme="minorHAnsi" w:hAnsiTheme="minorHAnsi" w:cs="Arial"/>
          <w:b/>
        </w:rPr>
        <w:lastRenderedPageBreak/>
        <w:t xml:space="preserve">Testing Exceptions:  </w:t>
      </w:r>
      <w:r w:rsidRPr="00B079A6">
        <w:rPr>
          <w:rFonts w:asciiTheme="minorHAnsi" w:hAnsiTheme="minorHAnsi" w:cs="Arial"/>
        </w:rPr>
        <w:t xml:space="preserve">All students must participate in pre- and post-testing. Second language learners for whom standardized testing proves too difficult to yield a valid pre-test score should be placed at the Beginning ESL Literacy level. </w:t>
      </w:r>
    </w:p>
    <w:p w:rsidR="006C0533" w:rsidRPr="00B079A6" w:rsidRDefault="006C0533" w:rsidP="006C0533">
      <w:pPr>
        <w:rPr>
          <w:rFonts w:asciiTheme="minorHAnsi" w:hAnsiTheme="minorHAnsi"/>
        </w:rPr>
      </w:pPr>
      <w:r w:rsidRPr="00B079A6">
        <w:rPr>
          <w:rFonts w:asciiTheme="minorHAnsi" w:hAnsiTheme="minorHAnsi"/>
        </w:rPr>
        <w:t xml:space="preserve">Students who are initially placed at the </w:t>
      </w:r>
      <w:r w:rsidR="00300AF9">
        <w:rPr>
          <w:rFonts w:asciiTheme="minorHAnsi" w:hAnsiTheme="minorHAnsi"/>
        </w:rPr>
        <w:t>ABE 6 (</w:t>
      </w:r>
      <w:r w:rsidRPr="00B079A6">
        <w:rPr>
          <w:rFonts w:asciiTheme="minorHAnsi" w:hAnsiTheme="minorHAnsi"/>
        </w:rPr>
        <w:t>High Adult Secondary Education</w:t>
      </w:r>
      <w:r w:rsidR="00300AF9">
        <w:rPr>
          <w:rFonts w:asciiTheme="minorHAnsi" w:hAnsiTheme="minorHAnsi"/>
        </w:rPr>
        <w:t>)</w:t>
      </w:r>
      <w:r w:rsidRPr="00B079A6">
        <w:rPr>
          <w:rFonts w:asciiTheme="minorHAnsi" w:hAnsiTheme="minorHAnsi"/>
        </w:rPr>
        <w:t xml:space="preserve"> level and who have a goal of passing the GED or obtaining a high school diploma </w:t>
      </w:r>
      <w:r w:rsidR="00300AF9">
        <w:rPr>
          <w:rFonts w:asciiTheme="minorHAnsi" w:hAnsiTheme="minorHAnsi"/>
        </w:rPr>
        <w:t>are strongly encouraged but not required to be post-tested</w:t>
      </w:r>
      <w:r w:rsidRPr="00B079A6">
        <w:rPr>
          <w:rFonts w:asciiTheme="minorHAnsi" w:hAnsiTheme="minorHAnsi"/>
        </w:rPr>
        <w:t xml:space="preserve">. </w:t>
      </w:r>
    </w:p>
    <w:p w:rsidR="006C0533" w:rsidRPr="00523C2C" w:rsidRDefault="006C0533" w:rsidP="006C0533">
      <w:pPr>
        <w:pStyle w:val="Heading1"/>
      </w:pPr>
      <w:bookmarkStart w:id="47" w:name="_Toc503969824"/>
      <w:r w:rsidRPr="00523C2C">
        <w:t>Guidelines for Each Assessment</w:t>
      </w:r>
      <w:bookmarkEnd w:id="47"/>
    </w:p>
    <w:p w:rsidR="006C0533" w:rsidRPr="0035687C" w:rsidRDefault="006C0533" w:rsidP="006C0533">
      <w:pPr>
        <w:pStyle w:val="Heading2"/>
        <w:rPr>
          <w:rFonts w:ascii="Times New Roman" w:eastAsia="Times New Roman" w:hAnsi="Times New Roman" w:cs="Times New Roman"/>
          <w:sz w:val="36"/>
          <w:szCs w:val="36"/>
        </w:rPr>
      </w:pPr>
      <w:bookmarkStart w:id="48" w:name="_Toc503969825"/>
      <w:bookmarkStart w:id="49" w:name="_Toc115251067"/>
      <w:bookmarkEnd w:id="46"/>
      <w:r>
        <w:rPr>
          <w:rFonts w:eastAsia="Times New Roman"/>
        </w:rPr>
        <w:t>Test Administration Manuals</w:t>
      </w:r>
      <w:bookmarkEnd w:id="48"/>
    </w:p>
    <w:bookmarkEnd w:id="49"/>
    <w:p w:rsidR="006C0533" w:rsidRPr="00B079A6" w:rsidRDefault="006C0533" w:rsidP="006C0533">
      <w:pPr>
        <w:rPr>
          <w:rFonts w:cs="Arial"/>
          <w:szCs w:val="24"/>
        </w:rPr>
      </w:pPr>
      <w:r w:rsidRPr="00B079A6">
        <w:rPr>
          <w:rFonts w:cs="Arial"/>
          <w:szCs w:val="24"/>
        </w:rP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6C0533" w:rsidRPr="00B079A6" w:rsidRDefault="006C0533" w:rsidP="00B079A6">
      <w:pPr>
        <w:pStyle w:val="BulletListLevel1"/>
      </w:pPr>
      <w:r w:rsidRPr="00B079A6">
        <w:t>The Assessment System</w:t>
      </w:r>
    </w:p>
    <w:p w:rsidR="006C0533" w:rsidRPr="00B079A6" w:rsidRDefault="006C0533" w:rsidP="00B079A6">
      <w:pPr>
        <w:pStyle w:val="BulletListLevel1"/>
      </w:pPr>
      <w:r w:rsidRPr="00B079A6">
        <w:t>Overview of Testing</w:t>
      </w:r>
    </w:p>
    <w:p w:rsidR="006C0533" w:rsidRPr="00B079A6" w:rsidRDefault="006C0533" w:rsidP="00B079A6">
      <w:pPr>
        <w:pStyle w:val="BulletListLevel1"/>
      </w:pPr>
      <w:r w:rsidRPr="00B079A6">
        <w:t>Description of Tests</w:t>
      </w:r>
    </w:p>
    <w:p w:rsidR="006C0533" w:rsidRPr="00B079A6" w:rsidRDefault="006C0533" w:rsidP="00B079A6">
      <w:pPr>
        <w:pStyle w:val="BulletListLevel1"/>
      </w:pPr>
      <w:r w:rsidRPr="00B079A6">
        <w:t>Determining Pre- and Post-Test Level</w:t>
      </w:r>
    </w:p>
    <w:p w:rsidR="006C0533" w:rsidRPr="00B079A6" w:rsidRDefault="006C0533" w:rsidP="00B079A6">
      <w:pPr>
        <w:pStyle w:val="BulletListLevel1"/>
      </w:pPr>
      <w:r w:rsidRPr="00B079A6">
        <w:t xml:space="preserve">Test Security </w:t>
      </w:r>
    </w:p>
    <w:p w:rsidR="006C0533" w:rsidRPr="00B079A6" w:rsidRDefault="006C0533" w:rsidP="00B079A6">
      <w:pPr>
        <w:pStyle w:val="BulletListLevel1"/>
      </w:pPr>
      <w:r w:rsidRPr="00B079A6">
        <w:t>Instructions for Administering Tests</w:t>
      </w:r>
    </w:p>
    <w:p w:rsidR="006C0533" w:rsidRPr="00B079A6" w:rsidRDefault="006C0533" w:rsidP="00B079A6">
      <w:pPr>
        <w:pStyle w:val="BulletListLevel1"/>
      </w:pPr>
      <w:r w:rsidRPr="00B079A6">
        <w:t>Scoring</w:t>
      </w:r>
    </w:p>
    <w:p w:rsidR="006C0533" w:rsidRPr="00B079A6" w:rsidRDefault="006C0533" w:rsidP="00B079A6">
      <w:pPr>
        <w:pStyle w:val="BulletListLevel1"/>
      </w:pPr>
      <w:r w:rsidRPr="00B079A6">
        <w:t>Data Collection</w:t>
      </w:r>
    </w:p>
    <w:p w:rsidR="006C0533" w:rsidRPr="00B079A6" w:rsidRDefault="006C0533" w:rsidP="00B079A6">
      <w:pPr>
        <w:pStyle w:val="BulletListLevel1"/>
      </w:pPr>
      <w:r w:rsidRPr="00B079A6">
        <w:t>Interpretation of Results</w:t>
      </w:r>
    </w:p>
    <w:p w:rsidR="006C0533" w:rsidRPr="00B079A6" w:rsidRDefault="006C0533" w:rsidP="00B079A6">
      <w:pPr>
        <w:pStyle w:val="BulletListLevel1"/>
      </w:pPr>
      <w:r w:rsidRPr="00B079A6">
        <w:t>Curriculum Planning, Instruction, and Assessment</w:t>
      </w:r>
    </w:p>
    <w:p w:rsidR="006C0533" w:rsidRPr="00B079A6" w:rsidRDefault="006C0533" w:rsidP="00B079A6">
      <w:pPr>
        <w:pStyle w:val="BulletListLevel1"/>
      </w:pPr>
      <w:r w:rsidRPr="00B079A6">
        <w:t>Resources</w:t>
      </w:r>
    </w:p>
    <w:p w:rsidR="006C0533" w:rsidRPr="00B079A6" w:rsidRDefault="006C0533" w:rsidP="00B079A6">
      <w:pPr>
        <w:pStyle w:val="BulletListLevel1"/>
      </w:pPr>
      <w:r w:rsidRPr="00B079A6">
        <w:t>Testing Accommodations</w:t>
      </w:r>
    </w:p>
    <w:p w:rsidR="006C0533" w:rsidRPr="00B079A6" w:rsidRDefault="006C0533" w:rsidP="00B079A6">
      <w:pPr>
        <w:pStyle w:val="BulletListLevel1"/>
      </w:pPr>
      <w:r w:rsidRPr="00B079A6">
        <w:t>Skill Level Descriptors</w:t>
      </w:r>
    </w:p>
    <w:p w:rsidR="006C0533" w:rsidRPr="00B079A6" w:rsidRDefault="006C0533" w:rsidP="00B079A6">
      <w:pPr>
        <w:pStyle w:val="BulletListLevel1"/>
      </w:pPr>
      <w:r w:rsidRPr="00B079A6">
        <w:t>Suggested Next Test Charts</w:t>
      </w:r>
    </w:p>
    <w:p w:rsidR="006C0533" w:rsidRPr="00B079A6" w:rsidRDefault="006C0533" w:rsidP="00B079A6">
      <w:pPr>
        <w:pStyle w:val="BulletListLevel1"/>
      </w:pPr>
      <w:r w:rsidRPr="00B079A6">
        <w:t>Answer Keys and Score Conversion Charts (for converting raw scores to scale scores)</w:t>
      </w:r>
    </w:p>
    <w:p w:rsidR="006C0533" w:rsidRPr="00B079A6" w:rsidRDefault="006C0533" w:rsidP="00B079A6">
      <w:pPr>
        <w:pStyle w:val="BulletListLevel1"/>
      </w:pPr>
      <w:r w:rsidRPr="00B079A6">
        <w:t>Learner Profile Sheets</w:t>
      </w:r>
    </w:p>
    <w:p w:rsidR="006C0533" w:rsidRPr="00B079A6" w:rsidRDefault="006C0533" w:rsidP="00B079A6">
      <w:pPr>
        <w:pStyle w:val="BulletListLevel1"/>
      </w:pPr>
      <w:r w:rsidRPr="00B079A6">
        <w:t>Learner Performance by Competency</w:t>
      </w:r>
    </w:p>
    <w:p w:rsidR="006C0533" w:rsidRPr="00B079A6" w:rsidRDefault="006C0533" w:rsidP="00B079A6">
      <w:pPr>
        <w:pStyle w:val="BulletListLevel1"/>
      </w:pPr>
      <w:r w:rsidRPr="00B079A6">
        <w:t>Class Profile by Competency</w:t>
      </w:r>
    </w:p>
    <w:p w:rsidR="006C0533" w:rsidRPr="00980462" w:rsidRDefault="006C0533" w:rsidP="006C0533">
      <w:pPr>
        <w:pStyle w:val="Heading2"/>
        <w:rPr>
          <w:rFonts w:ascii="Times New Roman" w:eastAsia="Times New Roman" w:hAnsi="Times New Roman" w:cs="Times New Roman"/>
          <w:sz w:val="36"/>
          <w:szCs w:val="36"/>
        </w:rPr>
      </w:pPr>
      <w:bookmarkStart w:id="50" w:name="_Toc503969826"/>
      <w:bookmarkStart w:id="51" w:name="_Toc115251069"/>
      <w:r>
        <w:rPr>
          <w:rFonts w:eastAsia="Times New Roman"/>
        </w:rPr>
        <w:t>Training Requirements for Administering Assessments</w:t>
      </w:r>
      <w:bookmarkEnd w:id="50"/>
    </w:p>
    <w:bookmarkEnd w:id="51"/>
    <w:p w:rsidR="006C0533" w:rsidRPr="00B079A6" w:rsidRDefault="006C0533" w:rsidP="006C0533">
      <w:pPr>
        <w:rPr>
          <w:rFonts w:cs="Arial"/>
          <w:szCs w:val="24"/>
        </w:rPr>
      </w:pPr>
      <w:r w:rsidRPr="00B079A6">
        <w:rPr>
          <w:rFonts w:cs="Arial"/>
          <w:szCs w:val="24"/>
        </w:rP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rsidR="006C0533" w:rsidRPr="00B079A6" w:rsidRDefault="006C0533" w:rsidP="006C0533">
      <w:pPr>
        <w:rPr>
          <w:rFonts w:cs="Arial"/>
          <w:szCs w:val="24"/>
        </w:rPr>
      </w:pPr>
      <w:r w:rsidRPr="00B079A6">
        <w:rPr>
          <w:rFonts w:cs="Arial"/>
          <w:b/>
          <w:szCs w:val="24"/>
        </w:rPr>
        <w:lastRenderedPageBreak/>
        <w:t xml:space="preserve">BEST Plus 2.0:  </w:t>
      </w:r>
      <w:r w:rsidRPr="00B079A6">
        <w:rPr>
          <w:rFonts w:cs="Arial"/>
          <w:szCs w:val="24"/>
        </w:rPr>
        <w:t>The BEST Plus 2.0 assessment can only be administered by instructors who have completed the Center for Applied Linguistics training.</w:t>
      </w:r>
    </w:p>
    <w:p w:rsidR="006C0533" w:rsidRPr="00B079A6" w:rsidRDefault="006C0533" w:rsidP="006C0533">
      <w:pPr>
        <w:rPr>
          <w:rFonts w:cs="Arial"/>
          <w:szCs w:val="24"/>
        </w:rPr>
      </w:pPr>
      <w:r w:rsidRPr="00B079A6">
        <w:rPr>
          <w:rFonts w:cs="Arial"/>
          <w:b/>
          <w:szCs w:val="24"/>
        </w:rPr>
        <w:t xml:space="preserve">CASAS:  </w:t>
      </w:r>
      <w:r w:rsidRPr="00B079A6">
        <w:rPr>
          <w:rFonts w:cs="Arial"/>
          <w:szCs w:val="24"/>
        </w:rPr>
        <w:t xml:space="preserve">CASAS assessments cannot be used by instructors that have not completed CASAS training by certified personnel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 xml:space="preserve">TABE:  </w:t>
      </w:r>
      <w:r w:rsidRPr="00B079A6">
        <w:rPr>
          <w:rFonts w:cs="Arial"/>
          <w:szCs w:val="24"/>
        </w:rPr>
        <w:t xml:space="preserve">TABE assessments cannot be administered by instructors that have not completed TABE training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Training Resources:</w:t>
      </w:r>
      <w:r w:rsidRPr="00B079A6">
        <w:rPr>
          <w:rFonts w:cs="Arial"/>
          <w:szCs w:val="24"/>
        </w:rPr>
        <w:t xml:space="preserve">  Southwest ABE (Minnesota’s ABE supplemental service provider) will provide TABE and CASAS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rsidR="006C0533" w:rsidRPr="00B079A6" w:rsidRDefault="006C0533" w:rsidP="006C0533">
      <w:pPr>
        <w:rPr>
          <w:rFonts w:cs="Arial"/>
          <w:szCs w:val="24"/>
        </w:rPr>
      </w:pPr>
      <w:r w:rsidRPr="00B079A6">
        <w:rPr>
          <w:rFonts w:cs="Arial"/>
          <w:szCs w:val="24"/>
        </w:rPr>
        <w:t>All CASAS and TABE assessment training will be provided by ABE Supplemental Services System trainers who have been certified through the established certification system. BEST Plus 2.0 training will be provided by CAL certified trainers when there is sufficient demand.</w:t>
      </w:r>
    </w:p>
    <w:p w:rsidR="006C0533" w:rsidRPr="00B079A6" w:rsidRDefault="006C0533" w:rsidP="006C0533">
      <w:pPr>
        <w:rPr>
          <w:rFonts w:cs="Arial"/>
          <w:szCs w:val="24"/>
        </w:rPr>
      </w:pPr>
      <w:r w:rsidRPr="00B079A6">
        <w:rPr>
          <w:rFonts w:cs="Arial"/>
          <w:szCs w:val="24"/>
        </w:rPr>
        <w:t xml:space="preserve">State assessment training information can be found on the </w:t>
      </w:r>
      <w:hyperlink w:history="1">
        <w:r w:rsidR="00B079A6" w:rsidRPr="00B079A6">
          <w:rPr>
            <w:rStyle w:val="Hyperlink"/>
            <w:rFonts w:cs="Arial"/>
            <w:szCs w:val="24"/>
          </w:rPr>
          <w:t>Southwest ABE Assessment web site</w:t>
        </w:r>
      </w:hyperlink>
      <w:r w:rsidRPr="00B079A6">
        <w:rPr>
          <w:rFonts w:cs="Arial"/>
          <w:szCs w:val="24"/>
        </w:rPr>
        <w:t xml:space="preserve"> (www.mnabeassessment.com).</w:t>
      </w:r>
    </w:p>
    <w:p w:rsidR="006C0533" w:rsidRPr="00B079A6" w:rsidRDefault="006C0533" w:rsidP="006C0533">
      <w:pPr>
        <w:rPr>
          <w:rFonts w:cs="Arial"/>
          <w:szCs w:val="24"/>
        </w:rPr>
      </w:pPr>
      <w:r w:rsidRPr="00B079A6">
        <w:rPr>
          <w:rFonts w:cs="Arial"/>
          <w:b/>
          <w:szCs w:val="24"/>
        </w:rPr>
        <w:t>Assessment Training Guidelines:</w:t>
      </w:r>
      <w:r w:rsidRPr="00B079A6">
        <w:rPr>
          <w:rFonts w:cs="Arial"/>
          <w:szCs w:val="24"/>
        </w:rPr>
        <w:t xml:space="preserve">  New instructors should not administer assessments until they have participated in assessment training, which is offered by ABE supplemental service providers. All instructors administering tests must participate in ABE supplemental services-provided training for each test they administer at least once every 5 years. </w:t>
      </w:r>
    </w:p>
    <w:p w:rsidR="006C0533" w:rsidRPr="00B079A6" w:rsidRDefault="006C0533" w:rsidP="006C0533">
      <w:pPr>
        <w:rPr>
          <w:rFonts w:cs="Arial"/>
          <w:szCs w:val="24"/>
        </w:rPr>
      </w:pPr>
      <w:r w:rsidRPr="00B079A6">
        <w:rPr>
          <w:rFonts w:cs="Arial"/>
          <w:szCs w:val="24"/>
        </w:rPr>
        <w:t>Programs must maintain a record for each instructor administering tests that includes the date, trainer and location of each training completed by the instructor.</w:t>
      </w:r>
    </w:p>
    <w:p w:rsidR="006C0533" w:rsidRPr="00B079A6" w:rsidRDefault="006C0533" w:rsidP="006C0533">
      <w:pPr>
        <w:rPr>
          <w:rFonts w:cs="Arial"/>
          <w:szCs w:val="24"/>
        </w:rPr>
      </w:pPr>
      <w:r w:rsidRPr="00B079A6">
        <w:rPr>
          <w:rFonts w:cs="Arial"/>
          <w:szCs w:val="24"/>
        </w:rPr>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rsidR="006C0533" w:rsidRPr="00980462" w:rsidRDefault="006C0533" w:rsidP="006C0533">
      <w:pPr>
        <w:pStyle w:val="Heading2"/>
        <w:rPr>
          <w:rFonts w:ascii="Times New Roman" w:eastAsia="Times New Roman" w:hAnsi="Times New Roman" w:cs="Times New Roman"/>
          <w:sz w:val="36"/>
          <w:szCs w:val="36"/>
        </w:rPr>
      </w:pPr>
      <w:bookmarkStart w:id="52" w:name="_Toc503969827"/>
      <w:bookmarkStart w:id="53" w:name="_Toc115251070"/>
      <w:r>
        <w:rPr>
          <w:rFonts w:eastAsia="Times New Roman"/>
        </w:rPr>
        <w:t>Post-Testing</w:t>
      </w:r>
      <w:bookmarkEnd w:id="52"/>
    </w:p>
    <w:bookmarkEnd w:id="53"/>
    <w:p w:rsidR="006C0533" w:rsidRPr="00B079A6" w:rsidRDefault="006C0533" w:rsidP="006C0533">
      <w:pPr>
        <w:rPr>
          <w:rFonts w:cs="Arial"/>
          <w:szCs w:val="24"/>
        </w:rPr>
      </w:pPr>
      <w:r w:rsidRPr="00B079A6">
        <w:rPr>
          <w:rFonts w:cs="Arial"/>
          <w:szCs w:val="24"/>
        </w:rPr>
        <w:t>Post-testing requirements are presented in the section Uniform Test Administration Times.</w:t>
      </w:r>
    </w:p>
    <w:p w:rsidR="006C0533" w:rsidRPr="00C65840" w:rsidRDefault="006C0533" w:rsidP="00C65840">
      <w:pPr>
        <w:pStyle w:val="Heading2"/>
      </w:pPr>
      <w:bookmarkStart w:id="54" w:name="_Toc503969828"/>
      <w:bookmarkStart w:id="55" w:name="_Toc115251071"/>
      <w:r w:rsidRPr="00C65840">
        <w:t>Guidelines for Developing and Using Scale Scores</w:t>
      </w:r>
      <w:bookmarkEnd w:id="54"/>
    </w:p>
    <w:bookmarkEnd w:id="55"/>
    <w:p w:rsidR="006C0533" w:rsidRPr="00B079A6" w:rsidRDefault="006C0533" w:rsidP="006C0533">
      <w:pPr>
        <w:rPr>
          <w:szCs w:val="24"/>
        </w:rPr>
      </w:pPr>
      <w:r w:rsidRPr="00B079A6">
        <w:rPr>
          <w:b/>
          <w:szCs w:val="24"/>
        </w:rPr>
        <w:t xml:space="preserve">The Raw Score Conversion to Scale Scores and Using Scale Scores to Place Learners into NRS Levels:  </w:t>
      </w:r>
      <w:r w:rsidRPr="00B079A6">
        <w:rPr>
          <w:szCs w:val="24"/>
        </w:rPr>
        <w:t xml:space="preserve">Each test Administration Manual (TAM) provides charts and guidelines for converting raw scores to scale </w:t>
      </w:r>
      <w:r w:rsidRPr="00B079A6">
        <w:rPr>
          <w:szCs w:val="24"/>
        </w:rPr>
        <w:lastRenderedPageBreak/>
        <w:t xml:space="preserve">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rsidR="006C0533" w:rsidRPr="00980462" w:rsidRDefault="006C0533" w:rsidP="006C0533">
      <w:pPr>
        <w:pStyle w:val="Heading2"/>
        <w:rPr>
          <w:rFonts w:ascii="Times New Roman" w:eastAsia="Times New Roman" w:hAnsi="Times New Roman" w:cs="Times New Roman"/>
          <w:sz w:val="36"/>
          <w:szCs w:val="36"/>
        </w:rPr>
      </w:pPr>
      <w:bookmarkStart w:id="56" w:name="_Toc503969829"/>
      <w:bookmarkStart w:id="57" w:name="_Toc115251072"/>
      <w:r>
        <w:rPr>
          <w:rFonts w:eastAsia="Times New Roman"/>
        </w:rPr>
        <w:t>Test Security Agreements</w:t>
      </w:r>
      <w:bookmarkEnd w:id="56"/>
    </w:p>
    <w:bookmarkEnd w:id="57"/>
    <w:p w:rsidR="006C0533" w:rsidRPr="00B079A6" w:rsidRDefault="006C0533" w:rsidP="006C0533">
      <w:pPr>
        <w:rPr>
          <w:rFonts w:cs="Arial"/>
          <w:szCs w:val="24"/>
        </w:rPr>
      </w:pPr>
      <w:r w:rsidRPr="00B079A6">
        <w:rPr>
          <w:rFonts w:cs="Arial"/>
          <w:szCs w:val="24"/>
        </w:rPr>
        <w:t>The Minnesota Department of Education</w:t>
      </w:r>
      <w:r w:rsidRPr="00B079A6">
        <w:rPr>
          <w:rFonts w:cs="Arial"/>
          <w:b/>
          <w:bCs/>
          <w:szCs w:val="24"/>
        </w:rPr>
        <w:t xml:space="preserve"> </w:t>
      </w:r>
      <w:r w:rsidRPr="00B079A6">
        <w:rPr>
          <w:rFonts w:cs="Arial"/>
          <w:szCs w:val="24"/>
        </w:rPr>
        <w:t>requires that all approved programs sign the program assurances, which include test security.  This agreement includes the following stipulations:</w:t>
      </w:r>
    </w:p>
    <w:p w:rsidR="006C0533" w:rsidRPr="00B079A6" w:rsidRDefault="006C0533" w:rsidP="00DF51CB">
      <w:pPr>
        <w:numPr>
          <w:ilvl w:val="0"/>
          <w:numId w:val="14"/>
        </w:numPr>
        <w:spacing w:before="120" w:line="240" w:lineRule="auto"/>
        <w:rPr>
          <w:rFonts w:cs="Arial"/>
          <w:szCs w:val="24"/>
        </w:rPr>
      </w:pPr>
      <w:r w:rsidRPr="00B079A6">
        <w:rPr>
          <w:rFonts w:cs="Arial"/>
          <w:szCs w:val="24"/>
        </w:rPr>
        <w:t>The local adult education program director assumes responsibility for safeguarding all assessment materials, including test administration manuals, and answer sheets (which contain marks or responses).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assessment materials should be stored in a locked, preferably fireproof, file cabinet accessible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Staff who administer assessments should return all materials immediately after use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answer sheets and writing samples are treated as confidential until destroyed.</w:t>
      </w:r>
    </w:p>
    <w:p w:rsidR="006C0533" w:rsidRPr="00B079A6" w:rsidRDefault="006C0533" w:rsidP="00DF51CB">
      <w:pPr>
        <w:numPr>
          <w:ilvl w:val="0"/>
          <w:numId w:val="14"/>
        </w:numPr>
        <w:spacing w:before="120" w:line="240" w:lineRule="auto"/>
        <w:rPr>
          <w:rFonts w:cs="Arial"/>
          <w:szCs w:val="24"/>
        </w:rPr>
      </w:pPr>
      <w:r w:rsidRPr="00B079A6">
        <w:rPr>
          <w:rFonts w:cs="Arial"/>
          <w:szCs w:val="24"/>
        </w:rPr>
        <w:t>No duplication of any test form or any portion of any test form is permitted for any reason.</w:t>
      </w:r>
    </w:p>
    <w:p w:rsidR="006C0533" w:rsidRPr="00B079A6" w:rsidRDefault="006C0533" w:rsidP="00DF51CB">
      <w:pPr>
        <w:numPr>
          <w:ilvl w:val="0"/>
          <w:numId w:val="14"/>
        </w:numPr>
        <w:spacing w:before="120" w:line="240" w:lineRule="auto"/>
        <w:rPr>
          <w:rFonts w:cs="Arial"/>
          <w:szCs w:val="24"/>
        </w:rPr>
      </w:pPr>
      <w:r w:rsidRPr="00B079A6">
        <w:rPr>
          <w:rFonts w:cs="Arial"/>
          <w:szCs w:val="24"/>
        </w:rPr>
        <w:t xml:space="preserve">Agencies may not use displays, questions, or answers that appear on any test to create materials designed to teach or prepare learners to answer test items. </w:t>
      </w:r>
      <w:bookmarkStart w:id="58" w:name="_Toc115251073"/>
    </w:p>
    <w:p w:rsidR="006C0533" w:rsidRPr="00C25464" w:rsidRDefault="006C0533" w:rsidP="006C0533">
      <w:pPr>
        <w:pStyle w:val="Heading2"/>
        <w:rPr>
          <w:rFonts w:ascii="Times New Roman" w:eastAsia="Times New Roman" w:hAnsi="Times New Roman" w:cs="Times New Roman"/>
          <w:sz w:val="36"/>
          <w:szCs w:val="36"/>
        </w:rPr>
      </w:pPr>
      <w:bookmarkStart w:id="59" w:name="_Toc503969830"/>
      <w:r>
        <w:rPr>
          <w:rFonts w:eastAsia="Times New Roman"/>
        </w:rPr>
        <w:t>Quality Control Procedures</w:t>
      </w:r>
      <w:bookmarkEnd w:id="59"/>
    </w:p>
    <w:bookmarkEnd w:id="58"/>
    <w:p w:rsidR="006C0533" w:rsidRPr="00B079A6" w:rsidRDefault="006C0533" w:rsidP="006C0533">
      <w:pPr>
        <w:rPr>
          <w:rFonts w:cs="Arial"/>
          <w:b/>
          <w:szCs w:val="24"/>
        </w:rPr>
      </w:pPr>
      <w:r w:rsidRPr="00B079A6">
        <w:rPr>
          <w:rFonts w:cs="Arial"/>
          <w:b/>
          <w:bCs/>
          <w:szCs w:val="24"/>
        </w:rPr>
        <w:t>Entry of Assessment Data</w:t>
      </w:r>
      <w:r w:rsidRPr="00B079A6">
        <w:rPr>
          <w:rFonts w:cs="Arial"/>
          <w:b/>
          <w:szCs w:val="24"/>
        </w:rPr>
        <w:t>:</w:t>
      </w:r>
      <w:r w:rsidRPr="00B079A6">
        <w:rPr>
          <w:rFonts w:cs="Arial"/>
          <w:szCs w:val="24"/>
        </w:rPr>
        <w:t xml:space="preserve">  The Minnesota Department of Education requires that assessment data be entered into the Student Information Database (SID) at least quarterly and submitted for a desk audit.</w:t>
      </w:r>
    </w:p>
    <w:p w:rsidR="006C0533" w:rsidRPr="00B079A6" w:rsidRDefault="006C0533" w:rsidP="006C0533">
      <w:pPr>
        <w:rPr>
          <w:rFonts w:cs="Arial"/>
          <w:szCs w:val="24"/>
        </w:rPr>
      </w:pPr>
      <w:r w:rsidRPr="00B079A6">
        <w:rPr>
          <w:rFonts w:cs="Arial"/>
          <w:b/>
          <w:bCs/>
          <w:szCs w:val="24"/>
        </w:rPr>
        <w:t>Quality Control Procedures</w:t>
      </w:r>
      <w:r w:rsidRPr="00B079A6">
        <w:rPr>
          <w:rFonts w:cs="Arial"/>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rsidR="006C0533" w:rsidRPr="00B079A6" w:rsidRDefault="006C0533" w:rsidP="006C0533">
      <w:pPr>
        <w:rPr>
          <w:rFonts w:cs="Arial"/>
          <w:szCs w:val="24"/>
        </w:rPr>
      </w:pPr>
      <w:r w:rsidRPr="00B079A6">
        <w:rPr>
          <w:rFonts w:cs="Arial"/>
          <w:b/>
          <w:bCs/>
          <w:szCs w:val="24"/>
        </w:rPr>
        <w:t>Purchasing Procedures for Each Assessment:</w:t>
      </w:r>
      <w:r w:rsidRPr="00B079A6">
        <w:rPr>
          <w:rFonts w:cs="Arial"/>
          <w:szCs w:val="24"/>
        </w:rPr>
        <w:t xml:space="preserve"> The Minnesota Department of Education requires programs to order assessments authorized for use in Minnesota directly from the publishers.  </w:t>
      </w:r>
    </w:p>
    <w:p w:rsidR="006C0533" w:rsidRPr="00C74FBF" w:rsidRDefault="006C0533" w:rsidP="006C0533">
      <w:pPr>
        <w:pStyle w:val="Heading2"/>
      </w:pPr>
      <w:bookmarkStart w:id="60" w:name="_Toc503969831"/>
      <w:r w:rsidRPr="00C74FBF">
        <w:lastRenderedPageBreak/>
        <w:t>Methods that are not acceptable for determining NRS Educational Functioning Level</w:t>
      </w:r>
      <w:bookmarkEnd w:id="60"/>
    </w:p>
    <w:p w:rsidR="006C0533" w:rsidRPr="00C74FBF" w:rsidRDefault="006C0533" w:rsidP="006C0533">
      <w:pPr>
        <w:rPr>
          <w:rFonts w:cs="Arial"/>
          <w:sz w:val="24"/>
          <w:szCs w:val="24"/>
        </w:rPr>
      </w:pPr>
      <w:r w:rsidRPr="00C74FBF">
        <w:rPr>
          <w:rFonts w:cs="Arial"/>
          <w:sz w:val="24"/>
          <w:szCs w:val="24"/>
        </w:rPr>
        <w:t>The following procedures/instruments may not be used:</w:t>
      </w:r>
    </w:p>
    <w:p w:rsidR="006C0533" w:rsidRPr="00414FC0" w:rsidRDefault="006C0533" w:rsidP="00DF51CB">
      <w:pPr>
        <w:pStyle w:val="ListParagraph"/>
        <w:numPr>
          <w:ilvl w:val="0"/>
          <w:numId w:val="16"/>
        </w:numPr>
        <w:spacing w:before="0" w:after="0" w:line="240" w:lineRule="auto"/>
        <w:ind w:right="720"/>
      </w:pPr>
      <w:r w:rsidRPr="00414FC0">
        <w:t xml:space="preserve">CASAS </w:t>
      </w:r>
      <w:r w:rsidR="00B079A6">
        <w:t>A</w:t>
      </w:r>
      <w:r w:rsidRPr="00414FC0">
        <w:t>ppraisal tests</w:t>
      </w:r>
    </w:p>
    <w:p w:rsidR="006C0533" w:rsidRPr="00414FC0" w:rsidRDefault="006C0533" w:rsidP="00DF51CB">
      <w:pPr>
        <w:pStyle w:val="ListParagraph"/>
        <w:numPr>
          <w:ilvl w:val="0"/>
          <w:numId w:val="16"/>
        </w:numPr>
        <w:spacing w:before="0" w:after="0" w:line="240" w:lineRule="auto"/>
        <w:ind w:right="720"/>
      </w:pPr>
      <w:r w:rsidRPr="00414FC0">
        <w:t xml:space="preserve">College Placement Tests, such as the </w:t>
      </w:r>
      <w:proofErr w:type="spellStart"/>
      <w:r w:rsidRPr="00414FC0">
        <w:t>Accuplacer</w:t>
      </w:r>
      <w:proofErr w:type="spellEnd"/>
      <w:r>
        <w:t xml:space="preserve"> </w:t>
      </w:r>
    </w:p>
    <w:p w:rsidR="006C0533" w:rsidRPr="00414FC0" w:rsidRDefault="006C0533" w:rsidP="00DF51CB">
      <w:pPr>
        <w:pStyle w:val="ListParagraph"/>
        <w:numPr>
          <w:ilvl w:val="0"/>
          <w:numId w:val="16"/>
        </w:numPr>
        <w:spacing w:before="0" w:after="0" w:line="240" w:lineRule="auto"/>
        <w:ind w:right="720"/>
      </w:pPr>
      <w:r w:rsidRPr="00414FC0">
        <w:t>GED Test (</w:t>
      </w:r>
      <w:r w:rsidR="00B079A6">
        <w:t>but can be used</w:t>
      </w:r>
      <w:r w:rsidRPr="00414FC0">
        <w:t xml:space="preserve"> to document completion of </w:t>
      </w:r>
      <w:r w:rsidR="00B079A6">
        <w:t>a secondary credential</w:t>
      </w:r>
      <w:r w:rsidRPr="00414FC0">
        <w:t>)</w:t>
      </w:r>
    </w:p>
    <w:p w:rsidR="006C0533" w:rsidRPr="00414FC0" w:rsidRDefault="006C0533" w:rsidP="00DF51CB">
      <w:pPr>
        <w:pStyle w:val="ListParagraph"/>
        <w:numPr>
          <w:ilvl w:val="0"/>
          <w:numId w:val="16"/>
        </w:numPr>
        <w:spacing w:before="0" w:after="0" w:line="240" w:lineRule="auto"/>
        <w:ind w:right="720"/>
      </w:pPr>
      <w:r w:rsidRPr="00414FC0">
        <w:t>Official GED Practice Test</w:t>
      </w:r>
    </w:p>
    <w:p w:rsidR="006C0533" w:rsidRPr="00414FC0" w:rsidRDefault="006C0533" w:rsidP="00DF51CB">
      <w:pPr>
        <w:pStyle w:val="ListParagraph"/>
        <w:numPr>
          <w:ilvl w:val="0"/>
          <w:numId w:val="16"/>
        </w:numPr>
        <w:spacing w:before="0" w:after="0" w:line="240" w:lineRule="auto"/>
        <w:ind w:right="720"/>
      </w:pPr>
      <w:r w:rsidRPr="00414FC0">
        <w:t xml:space="preserve">TABE </w:t>
      </w:r>
      <w:r w:rsidR="00B079A6">
        <w:t>L</w:t>
      </w:r>
      <w:r w:rsidRPr="00414FC0">
        <w:t>ocator tests</w:t>
      </w:r>
    </w:p>
    <w:p w:rsidR="006C0533" w:rsidRPr="00414FC0" w:rsidRDefault="006C0533" w:rsidP="00DF51CB">
      <w:pPr>
        <w:pStyle w:val="ListParagraph"/>
        <w:numPr>
          <w:ilvl w:val="0"/>
          <w:numId w:val="16"/>
        </w:numPr>
        <w:spacing w:before="0" w:after="0" w:line="240" w:lineRule="auto"/>
        <w:ind w:right="720"/>
      </w:pPr>
      <w:r w:rsidRPr="00414FC0">
        <w:t>Teacher/program designed tests</w:t>
      </w:r>
    </w:p>
    <w:p w:rsidR="006C0533" w:rsidRPr="00414FC0" w:rsidRDefault="006C0533" w:rsidP="00DF51CB">
      <w:pPr>
        <w:pStyle w:val="ListParagraph"/>
        <w:numPr>
          <w:ilvl w:val="0"/>
          <w:numId w:val="16"/>
        </w:numPr>
        <w:spacing w:before="0" w:after="0" w:line="240" w:lineRule="auto"/>
        <w:ind w:right="720"/>
      </w:pPr>
      <w:r w:rsidRPr="00414FC0">
        <w:t>Teacher observation</w:t>
      </w:r>
    </w:p>
    <w:p w:rsidR="006C0533" w:rsidRPr="00414FC0" w:rsidRDefault="006C0533" w:rsidP="00DF51CB">
      <w:pPr>
        <w:pStyle w:val="ListParagraph"/>
        <w:numPr>
          <w:ilvl w:val="0"/>
          <w:numId w:val="16"/>
        </w:numPr>
        <w:spacing w:before="0" w:after="0" w:line="240" w:lineRule="auto"/>
        <w:ind w:right="720"/>
      </w:pPr>
      <w:r w:rsidRPr="00414FC0">
        <w:t>TO</w:t>
      </w:r>
      <w:r>
        <w:t>EF</w:t>
      </w:r>
      <w:r w:rsidRPr="00414FC0">
        <w:t>L (Test of English as a Foreign Language)</w:t>
      </w:r>
    </w:p>
    <w:p w:rsidR="006C0533" w:rsidRPr="00414FC0" w:rsidRDefault="006C0533" w:rsidP="00DF51CB">
      <w:pPr>
        <w:pStyle w:val="ListParagraph"/>
        <w:numPr>
          <w:ilvl w:val="0"/>
          <w:numId w:val="16"/>
        </w:numPr>
        <w:spacing w:before="0" w:after="0" w:line="240" w:lineRule="auto"/>
        <w:ind w:right="720"/>
      </w:pPr>
      <w:r w:rsidRPr="00414FC0">
        <w:t>Using the same form of the test for pre- and post-testing</w:t>
      </w:r>
    </w:p>
    <w:p w:rsidR="006C0533" w:rsidRPr="00414FC0" w:rsidRDefault="006C0533" w:rsidP="00DF51CB">
      <w:pPr>
        <w:pStyle w:val="ListParagraph"/>
        <w:numPr>
          <w:ilvl w:val="0"/>
          <w:numId w:val="16"/>
        </w:numPr>
        <w:spacing w:before="0" w:after="0" w:line="240" w:lineRule="auto"/>
        <w:ind w:right="720"/>
      </w:pPr>
      <w:r w:rsidRPr="00414FC0">
        <w:t>Using different instruments for pre- and post-testing</w:t>
      </w:r>
    </w:p>
    <w:p w:rsidR="006C0533" w:rsidRPr="0035687C" w:rsidRDefault="006C0533" w:rsidP="006C0533">
      <w:pPr>
        <w:pStyle w:val="Heading1"/>
        <w:rPr>
          <w:rFonts w:ascii="Times New Roman" w:hAnsi="Times New Roman"/>
          <w:sz w:val="48"/>
          <w:szCs w:val="48"/>
        </w:rPr>
      </w:pPr>
      <w:bookmarkStart w:id="61" w:name="_Toc503969832"/>
      <w:r w:rsidRPr="00D34914">
        <w:t>Distance Education</w:t>
      </w:r>
      <w:bookmarkEnd w:id="61"/>
    </w:p>
    <w:p w:rsidR="006C0533" w:rsidRPr="0035687C" w:rsidRDefault="006C0533" w:rsidP="006C0533">
      <w:pPr>
        <w:pStyle w:val="Heading2"/>
        <w:rPr>
          <w:rFonts w:ascii="Times New Roman" w:eastAsia="Times New Roman" w:hAnsi="Times New Roman" w:cs="Times New Roman"/>
          <w:sz w:val="36"/>
          <w:szCs w:val="36"/>
        </w:rPr>
      </w:pPr>
      <w:bookmarkStart w:id="62" w:name="_Toc503969833"/>
      <w:r>
        <w:rPr>
          <w:rFonts w:eastAsia="Times New Roman"/>
        </w:rPr>
        <w:t>Definition</w:t>
      </w:r>
      <w:bookmarkEnd w:id="62"/>
    </w:p>
    <w:p w:rsidR="006C0533" w:rsidRPr="00B079A6" w:rsidRDefault="006C0533" w:rsidP="006C0533">
      <w:pPr>
        <w:rPr>
          <w:rFonts w:cs="Arial"/>
          <w:szCs w:val="24"/>
        </w:rPr>
      </w:pPr>
      <w:r w:rsidRPr="00B079A6">
        <w:rPr>
          <w:rFonts w:cs="Arial"/>
          <w:szCs w:val="24"/>
        </w:rPr>
        <w:t>Per National Reporting System guidelines, 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6C0533" w:rsidRPr="00B079A6" w:rsidRDefault="006C0533" w:rsidP="006C0533">
      <w:pPr>
        <w:rPr>
          <w:rFonts w:cs="Arial"/>
          <w:szCs w:val="24"/>
        </w:rPr>
      </w:pPr>
      <w:r w:rsidRPr="00B079A6">
        <w:rPr>
          <w:rFonts w:cs="Arial"/>
          <w:szCs w:val="24"/>
        </w:rPr>
        <w:t xml:space="preserve">A student must be classified in the </w:t>
      </w:r>
      <w:r w:rsidR="00B079A6" w:rsidRPr="00B079A6">
        <w:rPr>
          <w:rFonts w:cs="Arial"/>
          <w:szCs w:val="24"/>
        </w:rPr>
        <w:t xml:space="preserve">state </w:t>
      </w:r>
      <w:r w:rsidRPr="00B079A6">
        <w:rPr>
          <w:rFonts w:cs="Arial"/>
          <w:szCs w:val="24"/>
        </w:rPr>
        <w:t>ABE Management Information System (MIS) as participating in distance education programming if 50% or more of the student’s hours were earned through participation in a distance education curriculum component within the ABE program reporting year.  The decision about the student's status as a classroom or distance learner will be made at the end of the year based on the 50% benchmark. On-site hours and proxy contact hours will be recorded as separate classes in the state data system. As is true for all students, distance education students must have at least 12 hours of contact time to be included in NRS reporting.</w:t>
      </w:r>
    </w:p>
    <w:p w:rsidR="006C0533" w:rsidRPr="0035687C" w:rsidRDefault="006C0533" w:rsidP="006C0533">
      <w:pPr>
        <w:pStyle w:val="Heading2"/>
        <w:rPr>
          <w:rFonts w:ascii="Times New Roman" w:eastAsia="Times New Roman" w:hAnsi="Times New Roman" w:cs="Times New Roman"/>
          <w:sz w:val="36"/>
          <w:szCs w:val="36"/>
        </w:rPr>
      </w:pPr>
      <w:bookmarkStart w:id="63" w:name="_Toc503969834"/>
      <w:r>
        <w:rPr>
          <w:rFonts w:eastAsia="Times New Roman"/>
        </w:rPr>
        <w:t>Assessing Distance Education Students</w:t>
      </w:r>
      <w:bookmarkEnd w:id="63"/>
    </w:p>
    <w:p w:rsidR="006C0533" w:rsidRPr="00B079A6" w:rsidRDefault="006C0533" w:rsidP="006C0533">
      <w:pPr>
        <w:rPr>
          <w:rFonts w:cs="Arial"/>
          <w:szCs w:val="24"/>
        </w:rPr>
      </w:pPr>
      <w:r w:rsidRPr="00B079A6">
        <w:rPr>
          <w:rFonts w:cs="Arial"/>
          <w:szCs w:val="24"/>
        </w:rPr>
        <w:t xml:space="preserve">Distance </w:t>
      </w:r>
      <w:r w:rsidR="00B079A6" w:rsidRPr="00B079A6">
        <w:rPr>
          <w:rFonts w:cs="Arial"/>
          <w:szCs w:val="24"/>
        </w:rPr>
        <w:t xml:space="preserve">education students </w:t>
      </w:r>
      <w:r w:rsidRPr="00B079A6">
        <w:rPr>
          <w:rFonts w:cs="Arial"/>
          <w:szCs w:val="24"/>
        </w:rPr>
        <w:t xml:space="preserve">must be assessed under the same guidelines as all adult learners in the state.  ABE programs must schedule on-site pre- and post-testing for all distance education students. For distance learners enrolled in a blended/hybrid or an in-class course, assessment will be scheduled as part of the classroom hours for the course. This activity will be scheduled in order to correspond to the </w:t>
      </w:r>
      <w:r w:rsidRPr="00B079A6">
        <w:rPr>
          <w:rFonts w:cs="Arial"/>
          <w:szCs w:val="24"/>
        </w:rPr>
        <w:lastRenderedPageBreak/>
        <w:t>appropriate number of hours of instruction for post-testing as noted previously in this assessment policy. All assessment must occur in secure, proctored settings.</w:t>
      </w:r>
    </w:p>
    <w:p w:rsidR="006C0533" w:rsidRDefault="006C0533" w:rsidP="006C0533">
      <w:pPr>
        <w:pStyle w:val="Heading2"/>
      </w:pPr>
      <w:bookmarkStart w:id="64" w:name="_Toc503969835"/>
      <w:r>
        <w:t>Professional Development</w:t>
      </w:r>
      <w:bookmarkEnd w:id="64"/>
    </w:p>
    <w:p w:rsidR="006C0533" w:rsidRPr="00B079A6" w:rsidRDefault="006C0533" w:rsidP="006C0533">
      <w:r w:rsidRPr="00B079A6">
        <w:t xml:space="preserve">Professional development </w:t>
      </w:r>
      <w:r w:rsidR="00B80B4B">
        <w:t xml:space="preserve">(PD) </w:t>
      </w:r>
      <w:r w:rsidRPr="00B079A6">
        <w:t xml:space="preserve">is an essential component in optimizing the implementation, maintenance, and overall effectiveness of distance learning instruction. MDE ABE provides a variety of </w:t>
      </w:r>
      <w:r w:rsidR="00B80B4B">
        <w:t>Distance Learning (</w:t>
      </w:r>
      <w:r w:rsidRPr="00B079A6">
        <w:t>DL</w:t>
      </w:r>
      <w:r w:rsidR="00B80B4B">
        <w:t>)</w:t>
      </w:r>
      <w:r w:rsidRPr="00B079A6">
        <w:t xml:space="preserve"> </w:t>
      </w:r>
      <w:r w:rsidR="00B80B4B">
        <w:t>PD</w:t>
      </w:r>
      <w:r w:rsidRPr="00B079A6">
        <w:t xml:space="preserve"> opportunities. These include:</w:t>
      </w:r>
    </w:p>
    <w:p w:rsidR="006C0533" w:rsidRPr="00B079A6" w:rsidRDefault="006C0533" w:rsidP="006C0533">
      <w:r w:rsidRPr="00B079A6">
        <w:rPr>
          <w:b/>
          <w:i/>
        </w:rPr>
        <w:t>DL Basics</w:t>
      </w:r>
      <w:r w:rsidRPr="00B079A6">
        <w:t xml:space="preserve"> is an online course developed to provide an overview of DL essentials for managers, instructors, and support staff. It reviews state DL policy, provides information on DL student recruitment, screening, assessment, instruction, and evaluation, and defines proxy hours and attendance requirements. </w:t>
      </w:r>
      <w:r w:rsidRPr="00B079A6">
        <w:rPr>
          <w:b/>
        </w:rPr>
        <w:t xml:space="preserve">As of May 1, 2015, DL Basics is required for all local ABE staff providing DL programming. </w:t>
      </w:r>
    </w:p>
    <w:p w:rsidR="006C0533" w:rsidRPr="00B079A6" w:rsidRDefault="006C0533" w:rsidP="00DF51CB">
      <w:pPr>
        <w:pStyle w:val="ListParagraph"/>
        <w:numPr>
          <w:ilvl w:val="0"/>
          <w:numId w:val="20"/>
        </w:numPr>
        <w:spacing w:before="0" w:after="0" w:line="240" w:lineRule="auto"/>
        <w:ind w:right="720"/>
      </w:pPr>
      <w:r w:rsidRPr="00B079A6">
        <w:t>Staff must complete the course within three months of beginning to work in the area of DL (existing staff) or within three months of employment (new staff).</w:t>
      </w:r>
    </w:p>
    <w:p w:rsidR="006C0533" w:rsidRPr="00B079A6" w:rsidRDefault="006C0533" w:rsidP="00DF51CB">
      <w:pPr>
        <w:pStyle w:val="ListParagraph"/>
        <w:numPr>
          <w:ilvl w:val="0"/>
          <w:numId w:val="20"/>
        </w:numPr>
        <w:spacing w:before="0" w:after="0" w:line="240" w:lineRule="auto"/>
        <w:ind w:right="720"/>
      </w:pPr>
      <w:r w:rsidRPr="00B079A6">
        <w:t xml:space="preserve">If a consortium has already completed </w:t>
      </w:r>
      <w:r w:rsidRPr="00B079A6">
        <w:rPr>
          <w:i/>
        </w:rPr>
        <w:t>DL 101</w:t>
      </w:r>
      <w:r w:rsidRPr="00B079A6">
        <w:t xml:space="preserve"> and has a current DL plan (see below), new staff who have not participated in DL 101 must still complete </w:t>
      </w:r>
      <w:r w:rsidRPr="00B079A6">
        <w:rPr>
          <w:i/>
        </w:rPr>
        <w:t>DL Basics</w:t>
      </w:r>
      <w:r w:rsidRPr="00B079A6">
        <w:t>.</w:t>
      </w:r>
    </w:p>
    <w:p w:rsidR="006C0533" w:rsidRPr="00B079A6" w:rsidRDefault="006C0533" w:rsidP="006C0533">
      <w:r w:rsidRPr="00B079A6">
        <w:rPr>
          <w:b/>
          <w:i/>
        </w:rPr>
        <w:t>DL 101</w:t>
      </w:r>
      <w:r w:rsidRPr="00B079A6">
        <w:t xml:space="preserve"> is a comprehensive course for DL teachers and managers. This includes an in-person fall kick-off followed by six webinars over six weeks, through which programs develop a comprehensive DL plan incorporating Best Practices. Monthly webinars support local implementation of these plans January-May. </w:t>
      </w:r>
      <w:r w:rsidRPr="00B079A6">
        <w:rPr>
          <w:b/>
        </w:rPr>
        <w:t xml:space="preserve">DL 101 is strongly recommended for all consortia offering DL. </w:t>
      </w:r>
    </w:p>
    <w:p w:rsidR="006C0533" w:rsidRPr="00B079A6" w:rsidRDefault="006C0533" w:rsidP="00DF51CB">
      <w:pPr>
        <w:pStyle w:val="ListParagraph"/>
        <w:numPr>
          <w:ilvl w:val="0"/>
          <w:numId w:val="21"/>
        </w:numPr>
        <w:spacing w:before="0" w:after="0" w:line="240" w:lineRule="auto"/>
        <w:ind w:right="720"/>
      </w:pPr>
      <w:r w:rsidRPr="00B079A6">
        <w:t xml:space="preserve">If a new staff person working in the area of DL joins a program that has already completed DL 101, s/he must complete </w:t>
      </w:r>
      <w:r w:rsidRPr="00B079A6">
        <w:rPr>
          <w:i/>
        </w:rPr>
        <w:t>DL Basics</w:t>
      </w:r>
      <w:r w:rsidRPr="00B079A6">
        <w:t xml:space="preserve"> within three months of employment.]</w:t>
      </w:r>
    </w:p>
    <w:p w:rsidR="006C0533" w:rsidRPr="00B079A6" w:rsidRDefault="006C0533" w:rsidP="00DF51CB">
      <w:pPr>
        <w:pStyle w:val="ListParagraph"/>
        <w:numPr>
          <w:ilvl w:val="0"/>
          <w:numId w:val="21"/>
        </w:numPr>
        <w:spacing w:before="0" w:after="0" w:line="240" w:lineRule="auto"/>
        <w:ind w:right="720"/>
      </w:pPr>
      <w:r w:rsidRPr="00B079A6">
        <w:t xml:space="preserve">Completion of </w:t>
      </w:r>
      <w:r w:rsidRPr="00B079A6">
        <w:rPr>
          <w:i/>
        </w:rPr>
        <w:t>DL Basics</w:t>
      </w:r>
      <w:r w:rsidRPr="00B079A6">
        <w:t xml:space="preserve"> is not required apart from participation in </w:t>
      </w:r>
      <w:r w:rsidRPr="00B079A6">
        <w:rPr>
          <w:i/>
        </w:rPr>
        <w:t>DL 101.</w:t>
      </w:r>
    </w:p>
    <w:p w:rsidR="006C0533" w:rsidRPr="00B079A6" w:rsidRDefault="006C0533" w:rsidP="006C0533">
      <w:r w:rsidRPr="00B079A6">
        <w:rPr>
          <w:b/>
          <w:i/>
        </w:rPr>
        <w:t>DL 102</w:t>
      </w:r>
      <w:r w:rsidRPr="00B079A6">
        <w:t xml:space="preserve"> includes more advanced study of actual DL delivery. Courses for managers and teachers are available for those who have completed </w:t>
      </w:r>
      <w:r w:rsidRPr="00B079A6">
        <w:rPr>
          <w:i/>
        </w:rPr>
        <w:t>DL 101</w:t>
      </w:r>
      <w:r w:rsidRPr="00B079A6">
        <w:t xml:space="preserve">. Participation is encouraged but not required. </w:t>
      </w:r>
    </w:p>
    <w:p w:rsidR="006C0533" w:rsidRPr="0035687C" w:rsidRDefault="006C0533" w:rsidP="006C0533">
      <w:pPr>
        <w:pStyle w:val="Heading2"/>
        <w:rPr>
          <w:rFonts w:ascii="Times New Roman" w:eastAsia="Times New Roman" w:hAnsi="Times New Roman" w:cs="Times New Roman"/>
          <w:sz w:val="36"/>
          <w:szCs w:val="36"/>
        </w:rPr>
      </w:pPr>
      <w:bookmarkStart w:id="65" w:name="_Toc503969836"/>
      <w:r>
        <w:rPr>
          <w:rFonts w:eastAsia="Times New Roman"/>
        </w:rPr>
        <w:t>Online Learning in the State</w:t>
      </w:r>
      <w:bookmarkEnd w:id="65"/>
    </w:p>
    <w:p w:rsidR="006C0533" w:rsidRPr="00C74FBF" w:rsidRDefault="006C0533" w:rsidP="006C0533">
      <w:pPr>
        <w:rPr>
          <w:rFonts w:cs="Arial"/>
          <w:sz w:val="24"/>
          <w:szCs w:val="24"/>
        </w:rPr>
      </w:pPr>
      <w:r w:rsidRPr="00C74FBF">
        <w:rPr>
          <w:rFonts w:cs="Arial"/>
          <w:iCs/>
          <w:sz w:val="24"/>
          <w:szCs w:val="24"/>
        </w:rPr>
        <w:t>Agencies that</w:t>
      </w:r>
      <w:r w:rsidRPr="00C74FBF">
        <w:rPr>
          <w:rFonts w:cs="Arial"/>
          <w:sz w:val="24"/>
          <w:szCs w:val="24"/>
        </w:rPr>
        <w:t xml:space="preserve"> </w:t>
      </w:r>
      <w:r w:rsidRPr="00C74FBF">
        <w:rPr>
          <w:rFonts w:cs="Arial"/>
          <w:iCs/>
          <w:sz w:val="24"/>
          <w:szCs w:val="24"/>
        </w:rPr>
        <w:t>have completed the training established by</w:t>
      </w:r>
      <w:r>
        <w:rPr>
          <w:rFonts w:cs="Arial"/>
          <w:iCs/>
          <w:sz w:val="24"/>
          <w:szCs w:val="24"/>
        </w:rPr>
        <w:t xml:space="preserve"> Minnesota’s ABE system and</w:t>
      </w:r>
      <w:r w:rsidRPr="00C74FBF">
        <w:rPr>
          <w:rFonts w:cs="Arial"/>
          <w:iCs/>
          <w:sz w:val="24"/>
          <w:szCs w:val="24"/>
        </w:rPr>
        <w:t xml:space="preserve"> the curriculum developer/publisher will be allowed to offer distance learning to their students</w:t>
      </w:r>
      <w:r>
        <w:rPr>
          <w:rFonts w:cs="Arial"/>
          <w:sz w:val="24"/>
          <w:szCs w:val="24"/>
        </w:rPr>
        <w:t xml:space="preserve"> using approved online curricula. There are 3 types of online programs available:</w:t>
      </w:r>
    </w:p>
    <w:p w:rsidR="006C0533" w:rsidRPr="00E24265" w:rsidRDefault="006C0533" w:rsidP="006C0533">
      <w:pPr>
        <w:pStyle w:val="NumberListLevel1"/>
      </w:pPr>
      <w:r w:rsidRPr="00E24265">
        <w:rPr>
          <w:b/>
        </w:rPr>
        <w:t>State Supported:</w:t>
      </w:r>
      <w:r w:rsidRPr="00E24265">
        <w:t xml:space="preserve">  These platforms are purchased at the state level and are free to all Minnesota ABE programs. Technical support is avai</w:t>
      </w:r>
      <w:r>
        <w:t>lable at no cost from Minnesota ABE Supplemental Services.</w:t>
      </w:r>
    </w:p>
    <w:p w:rsidR="006C0533" w:rsidRPr="00E24265" w:rsidRDefault="006C0533" w:rsidP="006C0533">
      <w:pPr>
        <w:pStyle w:val="NumberListLevel1"/>
      </w:pPr>
      <w:r w:rsidRPr="00E24265">
        <w:rPr>
          <w:b/>
        </w:rPr>
        <w:t>Free:</w:t>
      </w:r>
      <w:r w:rsidRPr="00E24265">
        <w:t xml:space="preserve">  There is no license required to use these platforms, and thus no cost.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E24265" w:rsidRDefault="006C0533" w:rsidP="006C0533">
      <w:pPr>
        <w:pStyle w:val="NumberListLevel1"/>
      </w:pPr>
      <w:r w:rsidRPr="00E24265">
        <w:rPr>
          <w:b/>
        </w:rPr>
        <w:lastRenderedPageBreak/>
        <w:t xml:space="preserve">Fee Based:  </w:t>
      </w:r>
      <w:r w:rsidRPr="00E24265">
        <w:t xml:space="preserve">Sites using these platforms need to purchase a license directly from the publisher.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CC686E" w:rsidRDefault="006C0533" w:rsidP="006C0533">
      <w:pPr>
        <w:rPr>
          <w:rFonts w:cs="Arial"/>
          <w:sz w:val="24"/>
          <w:szCs w:val="24"/>
        </w:rPr>
      </w:pPr>
      <w:r w:rsidRPr="00CC686E">
        <w:rPr>
          <w:rFonts w:cs="Arial"/>
          <w:sz w:val="24"/>
          <w:szCs w:val="24"/>
        </w:rPr>
        <w:t xml:space="preserve">A current list of approved distance learning programs and resources can be found on the </w:t>
      </w:r>
      <w:hyperlink r:id="rId20" w:history="1">
        <w:r w:rsidRPr="00E76641">
          <w:rPr>
            <w:rStyle w:val="Hyperlink"/>
            <w:rFonts w:cs="Arial"/>
            <w:sz w:val="24"/>
            <w:szCs w:val="24"/>
          </w:rPr>
          <w:t>Minnesota ABE Distance Learning web site</w:t>
        </w:r>
      </w:hyperlink>
      <w:r>
        <w:rPr>
          <w:rFonts w:cs="Arial"/>
          <w:sz w:val="24"/>
          <w:szCs w:val="24"/>
        </w:rPr>
        <w:t xml:space="preserve"> (</w:t>
      </w:r>
      <w:r w:rsidRPr="00E76641">
        <w:rPr>
          <w:rFonts w:cs="Arial"/>
          <w:sz w:val="24"/>
          <w:szCs w:val="24"/>
        </w:rPr>
        <w:t>http://mnabe-distancelearning.org/</w:t>
      </w:r>
      <w:r>
        <w:rPr>
          <w:rFonts w:cs="Arial"/>
          <w:sz w:val="24"/>
          <w:szCs w:val="24"/>
        </w:rPr>
        <w:t>)</w:t>
      </w:r>
      <w:r w:rsidRPr="00CC686E">
        <w:rPr>
          <w:rFonts w:cs="Arial"/>
          <w:sz w:val="24"/>
          <w:szCs w:val="24"/>
        </w:rPr>
        <w:t xml:space="preserve">. </w:t>
      </w:r>
    </w:p>
    <w:p w:rsidR="006C0533" w:rsidRPr="0035687C" w:rsidRDefault="006C0533" w:rsidP="006C0533">
      <w:pPr>
        <w:pStyle w:val="Heading2"/>
        <w:rPr>
          <w:rFonts w:ascii="Times New Roman" w:eastAsia="Times New Roman" w:hAnsi="Times New Roman" w:cs="Times New Roman"/>
          <w:sz w:val="36"/>
          <w:szCs w:val="36"/>
        </w:rPr>
      </w:pPr>
      <w:bookmarkStart w:id="66" w:name="_Toc503969837"/>
      <w:r>
        <w:rPr>
          <w:rFonts w:eastAsia="Times New Roman"/>
        </w:rPr>
        <w:t>Contact Hours</w:t>
      </w:r>
      <w:bookmarkEnd w:id="66"/>
    </w:p>
    <w:p w:rsidR="006C0533" w:rsidRPr="00F21CD8" w:rsidRDefault="006C0533" w:rsidP="006C0533">
      <w:pPr>
        <w:rPr>
          <w:rFonts w:cs="Arial"/>
        </w:rPr>
      </w:pPr>
      <w:r w:rsidRPr="00F21CD8">
        <w:rPr>
          <w:rFonts w:cs="Arial"/>
        </w:rPr>
        <w:t xml:space="preserve">Minnesota ABE programs will follow the ABE Contact Hour Policy (found online at the </w:t>
      </w:r>
      <w:hyperlink r:id="rId21" w:history="1">
        <w:r w:rsidRPr="00F21CD8">
          <w:rPr>
            <w:rStyle w:val="Hyperlink"/>
            <w:rFonts w:cs="Arial"/>
          </w:rPr>
          <w:t>Minnesota ABE Policies Page</w:t>
        </w:r>
      </w:hyperlink>
      <w:r w:rsidRPr="00F21CD8">
        <w:rPr>
          <w:rFonts w:cs="Arial"/>
        </w:rPr>
        <w:t xml:space="preserve"> at http://www.mnabe.org/abe-law-policy/mn-abe-policies) for activities spent on-site for intake, testing, orientation, counseling, and instruction. The manner in which proxy hours are determined will vary depending upon the curricula used. Please refer to the descriptions online on the MNABE Distance Learning Supplemental Service web site for “</w:t>
      </w:r>
      <w:hyperlink r:id="rId22" w:history="1">
        <w:r w:rsidRPr="00F21CD8">
          <w:rPr>
            <w:rStyle w:val="Hyperlink"/>
            <w:rFonts w:cs="Arial"/>
          </w:rPr>
          <w:t>Approved DL Platforms</w:t>
        </w:r>
      </w:hyperlink>
      <w:r w:rsidRPr="00F21CD8">
        <w:rPr>
          <w:rFonts w:cs="Arial"/>
        </w:rPr>
        <w:t>” (http://mnabe-distancelearning.org/approved-dl-platforms) by each approved online curriculum.</w:t>
      </w:r>
    </w:p>
    <w:p w:rsidR="00F21CD8" w:rsidRDefault="006C0533" w:rsidP="006C0533">
      <w:pPr>
        <w:rPr>
          <w:rFonts w:cs="Arial"/>
        </w:rPr>
      </w:pPr>
      <w:r w:rsidRPr="00F21CD8">
        <w:rPr>
          <w:rFonts w:cs="Arial"/>
        </w:rPr>
        <w:t xml:space="preserve">ABE programs must maintain records of proxy contact hours for both state and federal reporting requirements.  ABE Program Guidelines for Determining Proxy Contact Hours (PCH) for approved curricula can be found </w:t>
      </w:r>
      <w:hyperlink r:id="rId23" w:history="1">
        <w:r w:rsidRPr="00F21CD8">
          <w:rPr>
            <w:rStyle w:val="Hyperlink"/>
            <w:rFonts w:cs="Arial"/>
          </w:rPr>
          <w:t>online</w:t>
        </w:r>
      </w:hyperlink>
      <w:r w:rsidRPr="00F21CD8">
        <w:rPr>
          <w:rFonts w:cs="Arial"/>
        </w:rPr>
        <w:t xml:space="preserve"> (http://mnabe-distancelearning.org/approved-dl-platforms). Proxy hours must be recorded in the ABE data system in classes with titles that include the name of the curricula and the words “proxy hours,” for example: “</w:t>
      </w:r>
      <w:proofErr w:type="spellStart"/>
      <w:r w:rsidRPr="00F21CD8">
        <w:rPr>
          <w:rFonts w:cs="Arial"/>
        </w:rPr>
        <w:t>i</w:t>
      </w:r>
      <w:proofErr w:type="spellEnd"/>
      <w:r w:rsidRPr="00F21CD8">
        <w:rPr>
          <w:rFonts w:cs="Arial"/>
        </w:rPr>
        <w:t>-Pathways Proxy Hours.” Note that programs must also maintain records for each student that denote the specific unit/lesson/module completed along with the corresponding proxy hours.</w:t>
      </w:r>
    </w:p>
    <w:p w:rsidR="00F21CD8" w:rsidRDefault="00F21CD8">
      <w:pPr>
        <w:spacing w:before="120" w:after="0"/>
        <w:rPr>
          <w:rFonts w:cs="Arial"/>
        </w:rPr>
        <w:sectPr w:rsidR="00F21CD8" w:rsidSect="00F21CD8">
          <w:headerReference w:type="default" r:id="rId24"/>
          <w:footerReference w:type="default" r:id="rId25"/>
          <w:footerReference w:type="first" r:id="rId26"/>
          <w:pgSz w:w="12240" w:h="15840" w:code="1"/>
          <w:pgMar w:top="1440" w:right="1440" w:bottom="1440" w:left="1440" w:header="720" w:footer="720" w:gutter="0"/>
          <w:cols w:space="720"/>
          <w:titlePg/>
          <w:docGrid w:linePitch="360"/>
        </w:sectPr>
      </w:pPr>
      <w:r>
        <w:rPr>
          <w:rFonts w:cs="Arial"/>
        </w:rPr>
        <w:br w:type="page"/>
      </w:r>
    </w:p>
    <w:p w:rsidR="00F21CD8" w:rsidRDefault="00D501DB" w:rsidP="00D501DB">
      <w:pPr>
        <w:pStyle w:val="Heading1"/>
      </w:pPr>
      <w:bookmarkStart w:id="67" w:name="_Toc503969838"/>
      <w:r>
        <w:lastRenderedPageBreak/>
        <w:t>Outcome Measures Definitions</w:t>
      </w:r>
      <w:bookmarkEnd w:id="67"/>
    </w:p>
    <w:p w:rsidR="00740B34" w:rsidRDefault="00740B34" w:rsidP="00740B34">
      <w:r>
        <w:t xml:space="preserve">These are the leveled scores for the approved tests utilizing the </w:t>
      </w:r>
      <w:r w:rsidR="00D501DB">
        <w:t>Educational Functioning Level Descriptors for Adult Basic Education, as established by the U.S. Department of Education’s Office of Career, Technical and Adult Education (OCTAE)</w:t>
      </w:r>
      <w:r>
        <w:t>. The level descriptors</w:t>
      </w:r>
      <w:r w:rsidR="00D501DB">
        <w:t xml:space="preserve"> outline </w:t>
      </w:r>
      <w:r>
        <w:t xml:space="preserve">Language/English Language Arts (ELA), Mathematics and English as a Second Language (ESL) skills at </w:t>
      </w:r>
      <w:r w:rsidR="00D501DB">
        <w:t>the 12 levels for ABE students according to pre- and post-tests (l</w:t>
      </w:r>
      <w:r w:rsidR="004C180B">
        <w:t>evels ABE 1-6 and ESL 1-6).</w:t>
      </w:r>
      <w:r w:rsidR="00F0722A">
        <w:t xml:space="preserve"> The ABE levels include Language/English Language Arts and Mathematics descriptions of student abilities at each level.</w:t>
      </w:r>
    </w:p>
    <w:p w:rsidR="00740B34" w:rsidRPr="00740B34" w:rsidRDefault="00740B34" w:rsidP="005D52E6">
      <w:pPr>
        <w:pStyle w:val="Heading2"/>
      </w:pPr>
      <w:bookmarkStart w:id="68" w:name="_Toc503969839"/>
      <w:r>
        <w:t>Test Benchmarks</w:t>
      </w:r>
      <w:bookmarkEnd w:id="68"/>
    </w:p>
    <w:p w:rsidR="00740B34" w:rsidRPr="003920B2" w:rsidRDefault="00740B34" w:rsidP="00740B34">
      <w:pPr>
        <w:pStyle w:val="Heading3"/>
      </w:pPr>
      <w:bookmarkStart w:id="69" w:name="_Toc503969840"/>
      <w:r>
        <w:t xml:space="preserve">Adult Basic Education (ABE) </w:t>
      </w:r>
      <w:r w:rsidR="005D52E6">
        <w:t xml:space="preserve">Levels </w:t>
      </w:r>
      <w:r>
        <w:t>1-6</w:t>
      </w:r>
      <w:bookmarkEnd w:id="69"/>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844898" w:rsidTr="00740B34">
        <w:trPr>
          <w:cantSplit/>
          <w:trHeight w:hRule="exact" w:val="417"/>
          <w:tblHeader/>
        </w:trPr>
        <w:tc>
          <w:tcPr>
            <w:tcW w:w="3258" w:type="dxa"/>
            <w:shd w:val="clear" w:color="auto" w:fill="002060"/>
            <w:tcMar>
              <w:top w:w="58" w:type="dxa"/>
              <w:left w:w="115" w:type="dxa"/>
              <w:bottom w:w="58" w:type="dxa"/>
              <w:right w:w="115" w:type="dxa"/>
            </w:tcMar>
            <w:vAlign w:val="bottom"/>
          </w:tcPr>
          <w:p w:rsidR="00740B34" w:rsidRPr="00844898" w:rsidRDefault="00740B34" w:rsidP="00740B34">
            <w:pPr>
              <w:spacing w:before="0" w:after="0"/>
              <w:rPr>
                <w:rFonts w:asciiTheme="minorHAnsi" w:hAnsiTheme="minorHAnsi"/>
                <w:b/>
              </w:rPr>
            </w:pPr>
            <w:r w:rsidRPr="00844898">
              <w:rPr>
                <w:rFonts w:asciiTheme="minorHAnsi" w:hAnsiTheme="minorHAnsi"/>
                <w:b/>
              </w:rPr>
              <w:t>Educational Functioning Level</w:t>
            </w:r>
          </w:p>
        </w:tc>
        <w:tc>
          <w:tcPr>
            <w:tcW w:w="5598" w:type="dxa"/>
            <w:shd w:val="clear" w:color="auto" w:fill="002060"/>
            <w:tcMar>
              <w:top w:w="58" w:type="dxa"/>
              <w:left w:w="115" w:type="dxa"/>
              <w:bottom w:w="58" w:type="dxa"/>
              <w:right w:w="115" w:type="dxa"/>
            </w:tcMar>
            <w:vAlign w:val="bottom"/>
          </w:tcPr>
          <w:p w:rsidR="00740B34" w:rsidRPr="00844898" w:rsidRDefault="00740B34" w:rsidP="00740B34">
            <w:pPr>
              <w:spacing w:before="0" w:after="0"/>
              <w:rPr>
                <w:rFonts w:asciiTheme="minorHAnsi" w:hAnsiTheme="minorHAnsi"/>
                <w:b/>
              </w:rPr>
            </w:pPr>
            <w:r w:rsidRPr="00844898">
              <w:rPr>
                <w:rFonts w:asciiTheme="minorHAnsi" w:hAnsiTheme="minorHAnsi"/>
                <w:b/>
              </w:rPr>
              <w:t>Test Benchmarks</w:t>
            </w:r>
          </w:p>
        </w:tc>
      </w:tr>
      <w:tr w:rsidR="00740B34" w:rsidRPr="00844898" w:rsidTr="00EB53A9">
        <w:trPr>
          <w:cantSplit/>
        </w:trPr>
        <w:tc>
          <w:tcPr>
            <w:tcW w:w="3258" w:type="dxa"/>
            <w:shd w:val="pct20" w:color="000000" w:fill="FFFFFF"/>
            <w:tcMar>
              <w:top w:w="144" w:type="dxa"/>
              <w:left w:w="115" w:type="dxa"/>
              <w:bottom w:w="43" w:type="dxa"/>
              <w:right w:w="115" w:type="dxa"/>
            </w:tcMar>
          </w:tcPr>
          <w:p w:rsidR="00740B34" w:rsidRPr="00844898" w:rsidRDefault="00740B34" w:rsidP="00740B34">
            <w:pPr>
              <w:spacing w:before="0" w:after="0"/>
              <w:rPr>
                <w:rFonts w:asciiTheme="minorHAnsi" w:hAnsiTheme="minorHAnsi"/>
              </w:rPr>
            </w:pPr>
            <w:r w:rsidRPr="00844898">
              <w:rPr>
                <w:rFonts w:asciiTheme="minorHAnsi" w:hAnsiTheme="minorHAnsi"/>
              </w:rPr>
              <w:t>ABE 1</w:t>
            </w:r>
          </w:p>
          <w:p w:rsidR="00740B34" w:rsidRPr="00844898" w:rsidRDefault="00740B34" w:rsidP="00740B34">
            <w:pPr>
              <w:spacing w:before="0" w:after="0"/>
              <w:rPr>
                <w:rFonts w:asciiTheme="minorHAnsi" w:hAnsiTheme="minorHAnsi"/>
              </w:rPr>
            </w:pPr>
            <w:r w:rsidRPr="00844898">
              <w:rPr>
                <w:rFonts w:asciiTheme="minorHAnsi" w:hAnsiTheme="minorHAnsi"/>
              </w:rPr>
              <w:t>Beginning ABE Literacy</w:t>
            </w:r>
          </w:p>
        </w:tc>
        <w:tc>
          <w:tcPr>
            <w:tcW w:w="5598" w:type="dxa"/>
            <w:shd w:val="pct20" w:color="000000" w:fill="FFFFFF"/>
            <w:tcMar>
              <w:top w:w="144" w:type="dxa"/>
              <w:left w:w="115" w:type="dxa"/>
              <w:bottom w:w="43" w:type="dxa"/>
              <w:right w:w="115" w:type="dxa"/>
            </w:tcMar>
          </w:tcPr>
          <w:p w:rsidR="00740B34" w:rsidRPr="00844898" w:rsidRDefault="00740B34" w:rsidP="00740B34">
            <w:pPr>
              <w:spacing w:before="0" w:after="0"/>
              <w:rPr>
                <w:rFonts w:asciiTheme="minorHAnsi" w:hAnsiTheme="minorHAnsi"/>
                <w:sz w:val="21"/>
                <w:szCs w:val="21"/>
              </w:rPr>
            </w:pPr>
            <w:r w:rsidRPr="00844898">
              <w:rPr>
                <w:rStyle w:val="BodyText2Char"/>
                <w:rFonts w:asciiTheme="minorHAnsi" w:hAnsiTheme="minorHAnsi"/>
                <w:b/>
              </w:rPr>
              <w:t>TABE</w:t>
            </w:r>
            <w:r w:rsidRPr="00844898">
              <w:rPr>
                <w:rStyle w:val="FootnoteReference"/>
                <w:rFonts w:asciiTheme="minorHAnsi" w:hAnsiTheme="minorHAnsi"/>
                <w:b/>
                <w:sz w:val="21"/>
                <w:szCs w:val="21"/>
              </w:rPr>
              <w:footnoteReference w:id="1"/>
            </w:r>
            <w:r w:rsidRPr="00844898">
              <w:rPr>
                <w:rFonts w:asciiTheme="minorHAnsi" w:hAnsiTheme="minorHAnsi"/>
                <w:b/>
                <w:sz w:val="21"/>
                <w:szCs w:val="21"/>
              </w:rPr>
              <w:t xml:space="preserve"> (9–10) </w:t>
            </w:r>
            <w:r w:rsidRPr="00844898">
              <w:rPr>
                <w:rStyle w:val="BodyText2Char"/>
                <w:rFonts w:asciiTheme="minorHAnsi" w:hAnsiTheme="minorHAnsi"/>
                <w:b/>
              </w:rPr>
              <w:t>scale scores</w:t>
            </w:r>
            <w:r w:rsidRPr="00844898">
              <w:rPr>
                <w:rFonts w:asciiTheme="minorHAnsi" w:hAnsiTheme="minorHAnsi"/>
                <w:sz w:val="21"/>
                <w:szCs w:val="21"/>
              </w:rPr>
              <w:t xml:space="preserve"> </w:t>
            </w:r>
            <w:r w:rsidRPr="00844898">
              <w:rPr>
                <w:rFonts w:asciiTheme="minorHAnsi" w:hAnsiTheme="minorHAnsi"/>
                <w:sz w:val="21"/>
                <w:szCs w:val="21"/>
              </w:rPr>
              <w:br/>
            </w:r>
            <w:r w:rsidRPr="00844898">
              <w:rPr>
                <w:rStyle w:val="BodyText2Char"/>
                <w:rFonts w:asciiTheme="minorHAnsi" w:hAnsiTheme="minorHAnsi"/>
                <w:b/>
              </w:rPr>
              <w:t>(grade level 0–1.9):</w:t>
            </w:r>
          </w:p>
          <w:p w:rsidR="00740B34" w:rsidRPr="00844898" w:rsidRDefault="00740B34" w:rsidP="00740B34">
            <w:pPr>
              <w:spacing w:before="0" w:after="0"/>
              <w:rPr>
                <w:rFonts w:asciiTheme="minorHAnsi" w:hAnsiTheme="minorHAnsi"/>
              </w:rPr>
            </w:pPr>
            <w:r w:rsidRPr="00844898">
              <w:rPr>
                <w:rFonts w:asciiTheme="minorHAnsi" w:hAnsiTheme="minorHAnsi"/>
              </w:rPr>
              <w:t>Reading:  367 and below</w:t>
            </w:r>
          </w:p>
          <w:p w:rsidR="00740B34" w:rsidRPr="00844898" w:rsidRDefault="00740B34" w:rsidP="00740B34">
            <w:pPr>
              <w:spacing w:before="0" w:after="0"/>
              <w:rPr>
                <w:rFonts w:asciiTheme="minorHAnsi" w:hAnsiTheme="minorHAnsi"/>
              </w:rPr>
            </w:pPr>
            <w:r w:rsidRPr="00844898">
              <w:rPr>
                <w:rFonts w:asciiTheme="minorHAnsi" w:hAnsiTheme="minorHAnsi"/>
              </w:rPr>
              <w:t>Total Math:  313 and below</w:t>
            </w:r>
          </w:p>
          <w:p w:rsidR="00740B34" w:rsidRPr="00844898" w:rsidRDefault="00740B34" w:rsidP="00740B34">
            <w:pPr>
              <w:spacing w:before="0" w:after="0"/>
              <w:rPr>
                <w:rFonts w:asciiTheme="minorHAnsi" w:hAnsiTheme="minorHAnsi"/>
              </w:rPr>
            </w:pPr>
            <w:r w:rsidRPr="00844898">
              <w:rPr>
                <w:rFonts w:asciiTheme="minorHAnsi" w:hAnsiTheme="minorHAnsi"/>
              </w:rPr>
              <w:t>Language:  389 and below</w:t>
            </w:r>
          </w:p>
          <w:p w:rsidR="00740B34" w:rsidRPr="00844898" w:rsidRDefault="00740B34" w:rsidP="00740B34">
            <w:pPr>
              <w:spacing w:before="0" w:after="0"/>
              <w:rPr>
                <w:rFonts w:asciiTheme="minorHAnsi" w:hAnsiTheme="minorHAnsi"/>
                <w:sz w:val="21"/>
                <w:szCs w:val="21"/>
              </w:rPr>
            </w:pPr>
            <w:r w:rsidRPr="00844898">
              <w:rPr>
                <w:rStyle w:val="BodyText2Char"/>
                <w:rFonts w:asciiTheme="minorHAnsi" w:hAnsiTheme="minorHAnsi"/>
                <w:b/>
              </w:rPr>
              <w:t>TABE</w:t>
            </w:r>
            <w:r w:rsidRPr="00844898">
              <w:rPr>
                <w:rFonts w:asciiTheme="minorHAnsi" w:hAnsiTheme="minorHAnsi"/>
                <w:b/>
                <w:sz w:val="21"/>
                <w:szCs w:val="21"/>
              </w:rPr>
              <w:t xml:space="preserve"> (11–12) </w:t>
            </w:r>
            <w:r w:rsidRPr="00844898">
              <w:rPr>
                <w:rStyle w:val="BodyText2Char"/>
                <w:rFonts w:asciiTheme="minorHAnsi" w:hAnsiTheme="minorHAnsi"/>
                <w:b/>
              </w:rPr>
              <w:t>scale scores</w:t>
            </w:r>
            <w:r w:rsidRPr="00844898">
              <w:rPr>
                <w:rFonts w:asciiTheme="minorHAnsi" w:hAnsiTheme="minorHAnsi"/>
                <w:sz w:val="21"/>
                <w:szCs w:val="21"/>
              </w:rPr>
              <w:t xml:space="preserve"> </w:t>
            </w:r>
            <w:r w:rsidRPr="00844898">
              <w:rPr>
                <w:rFonts w:asciiTheme="minorHAnsi" w:hAnsiTheme="minorHAnsi"/>
                <w:sz w:val="21"/>
                <w:szCs w:val="21"/>
              </w:rPr>
              <w:br/>
            </w:r>
            <w:r w:rsidRPr="00844898">
              <w:rPr>
                <w:rStyle w:val="BodyText2Char"/>
                <w:rFonts w:asciiTheme="minorHAnsi" w:hAnsiTheme="minorHAnsi"/>
                <w:b/>
              </w:rPr>
              <w:t>(grade level 0–1.9):</w:t>
            </w:r>
          </w:p>
          <w:p w:rsidR="00740B34" w:rsidRPr="00844898" w:rsidRDefault="00740B34" w:rsidP="00740B34">
            <w:pPr>
              <w:spacing w:before="0" w:after="0"/>
              <w:rPr>
                <w:rFonts w:asciiTheme="minorHAnsi" w:hAnsiTheme="minorHAnsi"/>
              </w:rPr>
            </w:pPr>
            <w:r w:rsidRPr="00844898">
              <w:rPr>
                <w:rFonts w:asciiTheme="minorHAnsi" w:hAnsiTheme="minorHAnsi"/>
              </w:rPr>
              <w:t xml:space="preserve">Reading:  300-441 </w:t>
            </w:r>
          </w:p>
          <w:p w:rsidR="00740B34" w:rsidRPr="00844898" w:rsidRDefault="00740B34" w:rsidP="00740B34">
            <w:pPr>
              <w:spacing w:before="0" w:after="0"/>
              <w:rPr>
                <w:rFonts w:asciiTheme="minorHAnsi" w:hAnsiTheme="minorHAnsi"/>
              </w:rPr>
            </w:pPr>
            <w:r w:rsidRPr="00844898">
              <w:rPr>
                <w:rFonts w:asciiTheme="minorHAnsi" w:hAnsiTheme="minorHAnsi"/>
              </w:rPr>
              <w:t xml:space="preserve">Mathematics:  300-448 </w:t>
            </w:r>
          </w:p>
          <w:p w:rsidR="00740B34" w:rsidRPr="00844898" w:rsidRDefault="00740B34" w:rsidP="00740B34">
            <w:pPr>
              <w:spacing w:before="0" w:after="0"/>
              <w:rPr>
                <w:rFonts w:asciiTheme="minorHAnsi" w:hAnsiTheme="minorHAnsi"/>
              </w:rPr>
            </w:pPr>
            <w:r w:rsidRPr="00844898">
              <w:rPr>
                <w:rFonts w:asciiTheme="minorHAnsi" w:hAnsiTheme="minorHAnsi"/>
              </w:rPr>
              <w:t>Language:  300-457</w:t>
            </w:r>
          </w:p>
          <w:p w:rsidR="00740B34" w:rsidRPr="00844898" w:rsidRDefault="00740B34" w:rsidP="00740B34">
            <w:pPr>
              <w:spacing w:before="0" w:after="0"/>
              <w:rPr>
                <w:rFonts w:asciiTheme="minorHAnsi" w:hAnsiTheme="minorHAnsi"/>
                <w:b/>
                <w:sz w:val="21"/>
                <w:szCs w:val="21"/>
              </w:rPr>
            </w:pPr>
            <w:r w:rsidRPr="00844898">
              <w:rPr>
                <w:rStyle w:val="BodyText2Char"/>
                <w:rFonts w:asciiTheme="minorHAnsi" w:hAnsiTheme="minorHAnsi"/>
                <w:b/>
              </w:rPr>
              <w:t>CASAS</w:t>
            </w:r>
            <w:r w:rsidRPr="00844898">
              <w:rPr>
                <w:rStyle w:val="FootnoteReference"/>
                <w:rFonts w:asciiTheme="minorHAnsi" w:hAnsiTheme="minorHAnsi"/>
                <w:b/>
                <w:sz w:val="21"/>
                <w:szCs w:val="21"/>
              </w:rPr>
              <w:footnoteReference w:id="2"/>
            </w:r>
            <w:r w:rsidRPr="00844898">
              <w:rPr>
                <w:rFonts w:asciiTheme="minorHAnsi" w:hAnsiTheme="minorHAnsi"/>
                <w:b/>
                <w:sz w:val="21"/>
                <w:szCs w:val="21"/>
              </w:rPr>
              <w:t xml:space="preserve"> </w:t>
            </w:r>
            <w:r w:rsidRPr="00844898">
              <w:rPr>
                <w:rStyle w:val="BodyText2Char"/>
                <w:rFonts w:asciiTheme="minorHAnsi" w:hAnsiTheme="minorHAnsi"/>
                <w:b/>
              </w:rPr>
              <w:t>scale scores:</w:t>
            </w:r>
          </w:p>
          <w:p w:rsidR="00740B34" w:rsidRPr="00844898" w:rsidRDefault="00740B34" w:rsidP="00740B34">
            <w:pPr>
              <w:spacing w:before="0" w:after="0"/>
              <w:rPr>
                <w:rFonts w:asciiTheme="minorHAnsi" w:hAnsiTheme="minorHAnsi"/>
                <w:sz w:val="21"/>
                <w:szCs w:val="21"/>
              </w:rPr>
            </w:pPr>
            <w:r w:rsidRPr="00844898">
              <w:rPr>
                <w:rFonts w:asciiTheme="minorHAnsi" w:hAnsiTheme="minorHAnsi"/>
                <w:sz w:val="21"/>
                <w:szCs w:val="21"/>
              </w:rPr>
              <w:t>Reading:  200 and below</w:t>
            </w:r>
          </w:p>
          <w:p w:rsidR="00740B34" w:rsidRPr="00844898" w:rsidRDefault="00740B34" w:rsidP="00740B34">
            <w:pPr>
              <w:spacing w:before="0" w:after="0"/>
              <w:rPr>
                <w:rFonts w:asciiTheme="minorHAnsi" w:hAnsiTheme="minorHAnsi"/>
                <w:sz w:val="21"/>
                <w:szCs w:val="21"/>
              </w:rPr>
            </w:pPr>
            <w:r w:rsidRPr="00844898">
              <w:rPr>
                <w:rFonts w:asciiTheme="minorHAnsi" w:hAnsiTheme="minorHAnsi"/>
                <w:sz w:val="21"/>
                <w:szCs w:val="21"/>
              </w:rPr>
              <w:t>Math:  200 and below</w:t>
            </w:r>
          </w:p>
        </w:tc>
      </w:tr>
      <w:tr w:rsidR="00740B34" w:rsidRPr="00844898" w:rsidTr="00EB53A9">
        <w:trPr>
          <w:cantSplit/>
        </w:trPr>
        <w:tc>
          <w:tcPr>
            <w:tcW w:w="3258" w:type="dxa"/>
            <w:shd w:val="pct5" w:color="000000" w:fill="FFFFFF"/>
            <w:tcMar>
              <w:top w:w="144" w:type="dxa"/>
              <w:left w:w="115" w:type="dxa"/>
              <w:bottom w:w="43" w:type="dxa"/>
              <w:right w:w="115" w:type="dxa"/>
            </w:tcMar>
          </w:tcPr>
          <w:p w:rsidR="00740B34" w:rsidRPr="00844898" w:rsidRDefault="00740B34" w:rsidP="00740B34">
            <w:pPr>
              <w:spacing w:before="0" w:after="0"/>
              <w:rPr>
                <w:rFonts w:asciiTheme="minorHAnsi" w:hAnsiTheme="minorHAnsi"/>
              </w:rPr>
            </w:pPr>
            <w:r w:rsidRPr="00844898">
              <w:rPr>
                <w:rFonts w:asciiTheme="minorHAnsi" w:hAnsiTheme="minorHAnsi"/>
              </w:rPr>
              <w:lastRenderedPageBreak/>
              <w:t>ABE 2</w:t>
            </w:r>
          </w:p>
          <w:p w:rsidR="00740B34" w:rsidRPr="00844898" w:rsidRDefault="00740B34" w:rsidP="00740B34">
            <w:pPr>
              <w:spacing w:before="0" w:after="0"/>
              <w:rPr>
                <w:rFonts w:asciiTheme="minorHAnsi" w:hAnsiTheme="minorHAnsi"/>
              </w:rPr>
            </w:pPr>
            <w:r w:rsidRPr="00844898">
              <w:rPr>
                <w:rFonts w:asciiTheme="minorHAnsi" w:hAnsiTheme="minorHAnsi"/>
              </w:rPr>
              <w:t>Beginning Basic Education</w:t>
            </w:r>
          </w:p>
        </w:tc>
        <w:tc>
          <w:tcPr>
            <w:tcW w:w="5598" w:type="dxa"/>
            <w:shd w:val="pct5" w:color="000000" w:fill="FFFFFF"/>
            <w:tcMar>
              <w:top w:w="144" w:type="dxa"/>
              <w:left w:w="115" w:type="dxa"/>
              <w:bottom w:w="43" w:type="dxa"/>
              <w:right w:w="115" w:type="dxa"/>
            </w:tcMar>
          </w:tcPr>
          <w:p w:rsidR="00740B34" w:rsidRPr="00844898" w:rsidRDefault="00740B34" w:rsidP="00740B34">
            <w:pPr>
              <w:spacing w:before="0" w:after="0"/>
              <w:rPr>
                <w:rFonts w:asciiTheme="minorHAnsi" w:hAnsiTheme="minorHAnsi"/>
              </w:rPr>
            </w:pPr>
            <w:r w:rsidRPr="00844898">
              <w:rPr>
                <w:rFonts w:asciiTheme="minorHAnsi" w:hAnsiTheme="minorHAnsi"/>
                <w:b/>
              </w:rPr>
              <w:t xml:space="preserve">TABE (9–10)  scale scores </w:t>
            </w:r>
            <w:r w:rsidRPr="00844898">
              <w:rPr>
                <w:rFonts w:asciiTheme="minorHAnsi" w:hAnsiTheme="minorHAnsi"/>
                <w:b/>
              </w:rPr>
              <w:br/>
              <w:t>(grade level 2–3.9):</w:t>
            </w:r>
          </w:p>
          <w:p w:rsidR="00740B34" w:rsidRPr="00844898" w:rsidRDefault="00740B34" w:rsidP="00740B34">
            <w:pPr>
              <w:spacing w:before="0" w:after="0"/>
              <w:rPr>
                <w:rFonts w:asciiTheme="minorHAnsi" w:hAnsiTheme="minorHAnsi"/>
              </w:rPr>
            </w:pPr>
            <w:r w:rsidRPr="00844898">
              <w:rPr>
                <w:rFonts w:asciiTheme="minorHAnsi" w:hAnsiTheme="minorHAnsi"/>
              </w:rPr>
              <w:t>Reading:  368–460</w:t>
            </w:r>
          </w:p>
          <w:p w:rsidR="00740B34" w:rsidRPr="00844898" w:rsidRDefault="00740B34" w:rsidP="00740B34">
            <w:pPr>
              <w:spacing w:before="0" w:after="0"/>
              <w:rPr>
                <w:rFonts w:asciiTheme="minorHAnsi" w:hAnsiTheme="minorHAnsi"/>
              </w:rPr>
            </w:pPr>
            <w:r w:rsidRPr="00844898">
              <w:rPr>
                <w:rFonts w:asciiTheme="minorHAnsi" w:hAnsiTheme="minorHAnsi"/>
              </w:rPr>
              <w:t>Total Math:  314–441</w:t>
            </w:r>
          </w:p>
          <w:p w:rsidR="00740B34" w:rsidRPr="00844898" w:rsidRDefault="00740B34" w:rsidP="00740B34">
            <w:pPr>
              <w:spacing w:before="0" w:after="0"/>
              <w:rPr>
                <w:rFonts w:asciiTheme="minorHAnsi" w:hAnsiTheme="minorHAnsi"/>
              </w:rPr>
            </w:pPr>
            <w:r w:rsidRPr="00844898">
              <w:rPr>
                <w:rFonts w:asciiTheme="minorHAnsi" w:hAnsiTheme="minorHAnsi"/>
              </w:rPr>
              <w:t>Language:  390–490</w:t>
            </w:r>
          </w:p>
          <w:p w:rsidR="00740B34" w:rsidRPr="00844898" w:rsidRDefault="00740B34" w:rsidP="00740B34">
            <w:pPr>
              <w:spacing w:before="0" w:after="0"/>
              <w:rPr>
                <w:rFonts w:asciiTheme="minorHAnsi" w:hAnsiTheme="minorHAnsi"/>
                <w:sz w:val="21"/>
                <w:szCs w:val="21"/>
              </w:rPr>
            </w:pPr>
            <w:r w:rsidRPr="00844898">
              <w:rPr>
                <w:rStyle w:val="BodyText2Char"/>
                <w:rFonts w:asciiTheme="minorHAnsi" w:hAnsiTheme="minorHAnsi"/>
                <w:b/>
              </w:rPr>
              <w:t>TABE</w:t>
            </w:r>
            <w:r w:rsidRPr="00844898">
              <w:rPr>
                <w:rFonts w:asciiTheme="minorHAnsi" w:hAnsiTheme="minorHAnsi"/>
                <w:b/>
                <w:sz w:val="21"/>
                <w:szCs w:val="21"/>
              </w:rPr>
              <w:t xml:space="preserve"> (11–12) </w:t>
            </w:r>
            <w:r w:rsidRPr="00844898">
              <w:rPr>
                <w:rStyle w:val="BodyText2Char"/>
                <w:rFonts w:asciiTheme="minorHAnsi" w:hAnsiTheme="minorHAnsi"/>
                <w:b/>
              </w:rPr>
              <w:t>scale scores</w:t>
            </w:r>
            <w:r w:rsidRPr="00844898">
              <w:rPr>
                <w:rFonts w:asciiTheme="minorHAnsi" w:hAnsiTheme="minorHAnsi"/>
                <w:sz w:val="21"/>
                <w:szCs w:val="21"/>
              </w:rPr>
              <w:t xml:space="preserve"> </w:t>
            </w:r>
            <w:r w:rsidRPr="00844898">
              <w:rPr>
                <w:rFonts w:asciiTheme="minorHAnsi" w:hAnsiTheme="minorHAnsi"/>
                <w:sz w:val="21"/>
                <w:szCs w:val="21"/>
              </w:rPr>
              <w:br/>
            </w:r>
            <w:r w:rsidRPr="00844898">
              <w:rPr>
                <w:rStyle w:val="BodyText2Char"/>
                <w:rFonts w:asciiTheme="minorHAnsi" w:hAnsiTheme="minorHAnsi"/>
                <w:b/>
              </w:rPr>
              <w:t>(grade level 2–3.9):</w:t>
            </w:r>
          </w:p>
          <w:p w:rsidR="00740B34" w:rsidRPr="00844898" w:rsidRDefault="00740B34" w:rsidP="00740B34">
            <w:pPr>
              <w:spacing w:before="0" w:after="0"/>
              <w:rPr>
                <w:rFonts w:asciiTheme="minorHAnsi" w:hAnsiTheme="minorHAnsi"/>
              </w:rPr>
            </w:pPr>
            <w:r w:rsidRPr="00844898">
              <w:rPr>
                <w:rFonts w:asciiTheme="minorHAnsi" w:hAnsiTheme="minorHAnsi"/>
              </w:rPr>
              <w:t>Reading:  442-500</w:t>
            </w:r>
          </w:p>
          <w:p w:rsidR="00740B34" w:rsidRPr="00844898" w:rsidRDefault="00740B34" w:rsidP="00740B34">
            <w:pPr>
              <w:spacing w:before="0" w:after="0"/>
              <w:rPr>
                <w:rFonts w:asciiTheme="minorHAnsi" w:hAnsiTheme="minorHAnsi"/>
              </w:rPr>
            </w:pPr>
            <w:r w:rsidRPr="00844898">
              <w:rPr>
                <w:rFonts w:asciiTheme="minorHAnsi" w:hAnsiTheme="minorHAnsi"/>
              </w:rPr>
              <w:t>Mathematics:  449-495</w:t>
            </w:r>
          </w:p>
          <w:p w:rsidR="00740B34" w:rsidRPr="00844898" w:rsidRDefault="00740B34" w:rsidP="00740B34">
            <w:pPr>
              <w:spacing w:before="0" w:after="0"/>
              <w:rPr>
                <w:rFonts w:asciiTheme="minorHAnsi" w:hAnsiTheme="minorHAnsi"/>
              </w:rPr>
            </w:pPr>
            <w:r w:rsidRPr="00844898">
              <w:rPr>
                <w:rFonts w:asciiTheme="minorHAnsi" w:hAnsiTheme="minorHAnsi"/>
              </w:rPr>
              <w:t>Language:  458-510</w:t>
            </w:r>
          </w:p>
          <w:p w:rsidR="00740B34" w:rsidRPr="00844898" w:rsidRDefault="00740B34" w:rsidP="00740B34">
            <w:pPr>
              <w:spacing w:before="0" w:after="0"/>
              <w:rPr>
                <w:rFonts w:asciiTheme="minorHAnsi" w:hAnsiTheme="minorHAnsi"/>
                <w:b/>
              </w:rPr>
            </w:pPr>
            <w:r w:rsidRPr="00844898">
              <w:rPr>
                <w:rFonts w:asciiTheme="minorHAnsi" w:hAnsiTheme="minorHAnsi"/>
                <w:b/>
              </w:rPr>
              <w:t>CASAS scale scores:</w:t>
            </w:r>
          </w:p>
          <w:p w:rsidR="00740B34" w:rsidRPr="00844898" w:rsidRDefault="00740B34" w:rsidP="00740B34">
            <w:pPr>
              <w:spacing w:before="0" w:after="0"/>
              <w:rPr>
                <w:rFonts w:asciiTheme="minorHAnsi" w:hAnsiTheme="minorHAnsi"/>
              </w:rPr>
            </w:pPr>
            <w:r w:rsidRPr="00844898">
              <w:rPr>
                <w:rFonts w:asciiTheme="minorHAnsi" w:hAnsiTheme="minorHAnsi"/>
              </w:rPr>
              <w:t>Reading:  201–210</w:t>
            </w:r>
          </w:p>
          <w:p w:rsidR="00740B34" w:rsidRPr="00844898" w:rsidRDefault="00740B34" w:rsidP="00740B34">
            <w:pPr>
              <w:spacing w:before="0" w:after="0"/>
              <w:rPr>
                <w:rFonts w:asciiTheme="minorHAnsi" w:hAnsiTheme="minorHAnsi"/>
              </w:rPr>
            </w:pPr>
            <w:r w:rsidRPr="00844898">
              <w:rPr>
                <w:rFonts w:asciiTheme="minorHAnsi" w:hAnsiTheme="minorHAnsi"/>
              </w:rPr>
              <w:t>Math:  201–210</w:t>
            </w:r>
          </w:p>
        </w:tc>
      </w:tr>
      <w:tr w:rsidR="00740B34" w:rsidRPr="003920B2" w:rsidTr="00EB53A9">
        <w:trPr>
          <w:cantSplit/>
        </w:trPr>
        <w:tc>
          <w:tcPr>
            <w:tcW w:w="3258" w:type="dxa"/>
            <w:shd w:val="pct20" w:color="000000" w:fill="FFFFFF"/>
            <w:tcMar>
              <w:top w:w="144" w:type="dxa"/>
              <w:left w:w="115" w:type="dxa"/>
              <w:bottom w:w="43" w:type="dxa"/>
              <w:right w:w="115" w:type="dxa"/>
            </w:tcMar>
          </w:tcPr>
          <w:p w:rsidR="00844898" w:rsidRDefault="00844898" w:rsidP="005D52E6">
            <w:pPr>
              <w:spacing w:before="0" w:after="0"/>
            </w:pPr>
            <w:r>
              <w:t>ABE 3</w:t>
            </w:r>
          </w:p>
          <w:p w:rsidR="00740B34" w:rsidRPr="00B502F0" w:rsidRDefault="00740B34" w:rsidP="005D52E6">
            <w:pPr>
              <w:spacing w:before="0" w:after="0"/>
            </w:pPr>
            <w:r w:rsidRPr="00B502F0">
              <w:t>Low Intermediate Basic Education</w:t>
            </w:r>
          </w:p>
        </w:tc>
        <w:tc>
          <w:tcPr>
            <w:tcW w:w="5598" w:type="dxa"/>
            <w:shd w:val="pct20" w:color="000000" w:fill="FFFFFF"/>
            <w:tcMar>
              <w:top w:w="144" w:type="dxa"/>
              <w:left w:w="115" w:type="dxa"/>
              <w:bottom w:w="43" w:type="dxa"/>
              <w:right w:w="115" w:type="dxa"/>
            </w:tcMar>
          </w:tcPr>
          <w:p w:rsidR="00740B34" w:rsidRPr="00B502F0" w:rsidRDefault="00740B34" w:rsidP="005D52E6">
            <w:pPr>
              <w:spacing w:before="0" w:after="0"/>
              <w:rPr>
                <w:b/>
              </w:rPr>
            </w:pPr>
            <w:r w:rsidRPr="00B502F0">
              <w:rPr>
                <w:b/>
              </w:rPr>
              <w:t xml:space="preserve">TABE (9–10) scale scores </w:t>
            </w:r>
            <w:r w:rsidRPr="00B502F0">
              <w:rPr>
                <w:b/>
              </w:rPr>
              <w:br/>
              <w:t>(grade level 4–5.9):</w:t>
            </w:r>
          </w:p>
          <w:p w:rsidR="00740B34" w:rsidRPr="00B502F0" w:rsidRDefault="00740B34" w:rsidP="005D52E6">
            <w:pPr>
              <w:spacing w:before="0" w:after="0"/>
            </w:pPr>
            <w:r w:rsidRPr="00B502F0">
              <w:t>Reading:  461–517</w:t>
            </w:r>
          </w:p>
          <w:p w:rsidR="00740B34" w:rsidRPr="00B502F0" w:rsidRDefault="00740B34" w:rsidP="005D52E6">
            <w:pPr>
              <w:spacing w:before="0" w:after="0"/>
            </w:pPr>
            <w:r w:rsidRPr="00B502F0">
              <w:t>Total Math:  442–505</w:t>
            </w:r>
          </w:p>
          <w:p w:rsidR="00740B34" w:rsidRDefault="00740B34" w:rsidP="005D52E6">
            <w:pPr>
              <w:spacing w:before="0" w:after="0"/>
            </w:pPr>
            <w:r w:rsidRPr="00B502F0">
              <w:t>Language:  491–523</w:t>
            </w:r>
          </w:p>
          <w:p w:rsidR="00740B34" w:rsidRPr="003920B2" w:rsidRDefault="00740B34" w:rsidP="005D52E6">
            <w:pPr>
              <w:spacing w:before="0" w:after="0"/>
              <w:rPr>
                <w:sz w:val="21"/>
                <w:szCs w:val="21"/>
              </w:rPr>
            </w:pPr>
            <w:r w:rsidRPr="00521E90">
              <w:rPr>
                <w:rStyle w:val="BodyText2Char"/>
                <w:b/>
              </w:rPr>
              <w:t>TABE</w:t>
            </w:r>
            <w:r>
              <w:rPr>
                <w:rStyle w:val="BodyText2Char"/>
                <w:b/>
              </w:rPr>
              <w:t xml:space="preserve"> </w:t>
            </w:r>
            <w:r>
              <w:rPr>
                <w:b/>
                <w:sz w:val="21"/>
                <w:szCs w:val="21"/>
              </w:rPr>
              <w:t xml:space="preserve"> (11–12</w:t>
            </w:r>
            <w:r w:rsidRPr="003920B2">
              <w:rPr>
                <w:b/>
                <w:sz w:val="21"/>
                <w:szCs w:val="21"/>
              </w:rPr>
              <w:t xml:space="preserve">) </w:t>
            </w:r>
            <w:r w:rsidRPr="00521E90">
              <w:rPr>
                <w:rStyle w:val="BodyText2Char"/>
                <w:b/>
              </w:rPr>
              <w:t>scale scores</w:t>
            </w:r>
            <w:r w:rsidRPr="003920B2">
              <w:rPr>
                <w:sz w:val="21"/>
                <w:szCs w:val="21"/>
              </w:rPr>
              <w:t xml:space="preserve"> </w:t>
            </w:r>
            <w:r w:rsidRPr="003920B2">
              <w:rPr>
                <w:sz w:val="21"/>
                <w:szCs w:val="21"/>
              </w:rPr>
              <w:br/>
            </w:r>
            <w:r>
              <w:rPr>
                <w:rStyle w:val="BodyText2Char"/>
                <w:b/>
              </w:rPr>
              <w:t>(grade level 4–5</w:t>
            </w:r>
            <w:r w:rsidRPr="00521E90">
              <w:rPr>
                <w:rStyle w:val="BodyText2Char"/>
                <w:b/>
              </w:rPr>
              <w:t>.9):</w:t>
            </w:r>
          </w:p>
          <w:p w:rsidR="00740B34" w:rsidRPr="00B502F0" w:rsidRDefault="00740B34" w:rsidP="005D52E6">
            <w:pPr>
              <w:spacing w:before="0" w:after="0"/>
            </w:pPr>
            <w:r w:rsidRPr="00B502F0">
              <w:t xml:space="preserve">Reading:  </w:t>
            </w:r>
            <w:r>
              <w:t>501-535</w:t>
            </w:r>
          </w:p>
          <w:p w:rsidR="00740B34" w:rsidRPr="00B502F0" w:rsidRDefault="00740B34" w:rsidP="005D52E6">
            <w:pPr>
              <w:spacing w:before="0" w:after="0"/>
            </w:pPr>
            <w:r w:rsidRPr="00B502F0">
              <w:t>Math</w:t>
            </w:r>
            <w:r>
              <w:t>ematics</w:t>
            </w:r>
            <w:r w:rsidRPr="00B502F0">
              <w:t xml:space="preserve">:  </w:t>
            </w:r>
            <w:r>
              <w:t>496-536</w:t>
            </w:r>
          </w:p>
          <w:p w:rsidR="00740B34" w:rsidRPr="00B502F0" w:rsidRDefault="00740B34" w:rsidP="005D52E6">
            <w:pPr>
              <w:spacing w:before="0" w:after="0"/>
            </w:pPr>
            <w:r w:rsidRPr="00B502F0">
              <w:t xml:space="preserve">Language:  </w:t>
            </w:r>
            <w:r>
              <w:t>511-546</w:t>
            </w:r>
          </w:p>
          <w:p w:rsidR="00740B34" w:rsidRPr="00B502F0" w:rsidRDefault="00740B34" w:rsidP="005D52E6">
            <w:pPr>
              <w:spacing w:before="0" w:after="0"/>
              <w:rPr>
                <w:b/>
              </w:rPr>
            </w:pPr>
            <w:r w:rsidRPr="00B502F0">
              <w:rPr>
                <w:b/>
              </w:rPr>
              <w:t>CASAS scale scores:</w:t>
            </w:r>
          </w:p>
          <w:p w:rsidR="00740B34" w:rsidRPr="00B502F0" w:rsidRDefault="00740B34" w:rsidP="005D52E6">
            <w:pPr>
              <w:spacing w:before="0" w:after="0"/>
            </w:pPr>
            <w:r w:rsidRPr="00B502F0">
              <w:t>Reading:  211–220</w:t>
            </w:r>
          </w:p>
          <w:p w:rsidR="00740B34" w:rsidRPr="00B502F0" w:rsidRDefault="00740B34" w:rsidP="005D52E6">
            <w:pPr>
              <w:spacing w:before="0" w:after="0"/>
            </w:pPr>
            <w:r w:rsidRPr="00B502F0">
              <w:t>Math:  211–220</w:t>
            </w:r>
          </w:p>
        </w:tc>
      </w:tr>
      <w:tr w:rsidR="00740B34" w:rsidRPr="003920B2" w:rsidTr="00EB53A9">
        <w:trPr>
          <w:cantSplit/>
        </w:trPr>
        <w:tc>
          <w:tcPr>
            <w:tcW w:w="3258" w:type="dxa"/>
            <w:shd w:val="pct5" w:color="000000" w:fill="FFFFFF"/>
            <w:tcMar>
              <w:top w:w="144" w:type="dxa"/>
              <w:left w:w="115" w:type="dxa"/>
              <w:bottom w:w="43" w:type="dxa"/>
              <w:right w:w="115" w:type="dxa"/>
            </w:tcMar>
          </w:tcPr>
          <w:p w:rsidR="005D52E6" w:rsidRDefault="005D52E6" w:rsidP="005D52E6">
            <w:pPr>
              <w:spacing w:before="0" w:after="0"/>
              <w:rPr>
                <w:rFonts w:asciiTheme="minorHAnsi" w:hAnsiTheme="minorHAnsi"/>
              </w:rPr>
            </w:pPr>
            <w:r>
              <w:rPr>
                <w:rFonts w:asciiTheme="minorHAnsi" w:hAnsiTheme="minorHAnsi"/>
              </w:rPr>
              <w:t>ABE 4</w:t>
            </w:r>
            <w:r w:rsidR="00740B34" w:rsidRPr="005D52E6">
              <w:rPr>
                <w:rFonts w:asciiTheme="minorHAnsi" w:hAnsiTheme="minorHAnsi"/>
              </w:rPr>
              <w:t xml:space="preserve"> </w:t>
            </w:r>
          </w:p>
          <w:p w:rsidR="00740B34" w:rsidRPr="005D52E6" w:rsidRDefault="00740B34" w:rsidP="005D52E6">
            <w:pPr>
              <w:spacing w:before="0" w:after="0"/>
              <w:rPr>
                <w:rFonts w:asciiTheme="minorHAnsi" w:hAnsiTheme="minorHAnsi"/>
              </w:rPr>
            </w:pPr>
            <w:r w:rsidRPr="005D52E6">
              <w:rPr>
                <w:rFonts w:asciiTheme="minorHAnsi" w:hAnsiTheme="minorHAnsi"/>
              </w:rPr>
              <w:t>Intermediate Basic Education</w:t>
            </w:r>
          </w:p>
        </w:tc>
        <w:tc>
          <w:tcPr>
            <w:tcW w:w="5598" w:type="dxa"/>
            <w:shd w:val="pct5" w:color="000000" w:fill="FFFFFF"/>
            <w:tcMar>
              <w:top w:w="144" w:type="dxa"/>
              <w:left w:w="115" w:type="dxa"/>
              <w:bottom w:w="43" w:type="dxa"/>
              <w:right w:w="115" w:type="dxa"/>
            </w:tcMar>
          </w:tcPr>
          <w:p w:rsidR="00740B34" w:rsidRPr="005D52E6" w:rsidRDefault="00740B34" w:rsidP="005D52E6">
            <w:pPr>
              <w:spacing w:before="0" w:after="0"/>
              <w:rPr>
                <w:rFonts w:asciiTheme="minorHAnsi" w:hAnsiTheme="minorHAnsi"/>
                <w:b/>
              </w:rPr>
            </w:pPr>
            <w:r w:rsidRPr="005D52E6">
              <w:rPr>
                <w:rFonts w:asciiTheme="minorHAnsi" w:hAnsiTheme="minorHAnsi"/>
                <w:b/>
              </w:rPr>
              <w:t xml:space="preserve">TABE (9–10) scale scores </w:t>
            </w:r>
            <w:r w:rsidRPr="005D52E6">
              <w:rPr>
                <w:rFonts w:asciiTheme="minorHAnsi" w:hAnsiTheme="minorHAnsi"/>
                <w:b/>
              </w:rPr>
              <w:br/>
              <w:t>(grade level 6–8.9):</w:t>
            </w:r>
          </w:p>
          <w:p w:rsidR="00740B34" w:rsidRPr="005D52E6" w:rsidRDefault="00740B34" w:rsidP="005D52E6">
            <w:pPr>
              <w:spacing w:before="0" w:after="0"/>
              <w:rPr>
                <w:rFonts w:asciiTheme="minorHAnsi" w:hAnsiTheme="minorHAnsi"/>
              </w:rPr>
            </w:pPr>
            <w:r w:rsidRPr="005D52E6">
              <w:rPr>
                <w:rFonts w:asciiTheme="minorHAnsi" w:hAnsiTheme="minorHAnsi"/>
              </w:rPr>
              <w:t>Reading:  518–566</w:t>
            </w:r>
          </w:p>
          <w:p w:rsidR="00740B34" w:rsidRPr="005D52E6" w:rsidRDefault="00740B34" w:rsidP="005D52E6">
            <w:pPr>
              <w:spacing w:before="0" w:after="0"/>
              <w:rPr>
                <w:rFonts w:asciiTheme="minorHAnsi" w:hAnsiTheme="minorHAnsi"/>
              </w:rPr>
            </w:pPr>
            <w:r w:rsidRPr="005D52E6">
              <w:rPr>
                <w:rFonts w:asciiTheme="minorHAnsi" w:hAnsiTheme="minorHAnsi"/>
              </w:rPr>
              <w:t>Total Math:  506–565</w:t>
            </w:r>
          </w:p>
          <w:p w:rsidR="00740B34" w:rsidRPr="005D52E6" w:rsidRDefault="00740B34" w:rsidP="005D52E6">
            <w:pPr>
              <w:spacing w:before="0" w:after="0"/>
              <w:rPr>
                <w:rFonts w:asciiTheme="minorHAnsi" w:hAnsiTheme="minorHAnsi"/>
              </w:rPr>
            </w:pPr>
            <w:r w:rsidRPr="005D52E6">
              <w:rPr>
                <w:rFonts w:asciiTheme="minorHAnsi" w:hAnsiTheme="minorHAnsi"/>
              </w:rPr>
              <w:t>Language:  524–559</w:t>
            </w:r>
          </w:p>
          <w:p w:rsidR="00740B34" w:rsidRPr="005D52E6" w:rsidRDefault="00740B34" w:rsidP="005D52E6">
            <w:pPr>
              <w:spacing w:before="0" w:after="0"/>
              <w:rPr>
                <w:rFonts w:asciiTheme="minorHAnsi" w:hAnsiTheme="minorHAnsi"/>
                <w:sz w:val="21"/>
                <w:szCs w:val="21"/>
              </w:rPr>
            </w:pPr>
            <w:r w:rsidRPr="005D52E6">
              <w:rPr>
                <w:rStyle w:val="BodyText2Char"/>
                <w:rFonts w:asciiTheme="minorHAnsi" w:hAnsiTheme="minorHAnsi"/>
                <w:b/>
              </w:rPr>
              <w:t>TABE</w:t>
            </w:r>
            <w:r w:rsidRPr="005D52E6">
              <w:rPr>
                <w:rFonts w:asciiTheme="minorHAnsi" w:hAnsiTheme="minorHAnsi"/>
                <w:b/>
                <w:sz w:val="21"/>
                <w:szCs w:val="21"/>
              </w:rPr>
              <w:t xml:space="preserve"> (11–12) </w:t>
            </w:r>
            <w:r w:rsidRPr="005D52E6">
              <w:rPr>
                <w:rStyle w:val="BodyText2Char"/>
                <w:rFonts w:asciiTheme="minorHAnsi" w:hAnsiTheme="minorHAnsi"/>
                <w:b/>
              </w:rPr>
              <w:t>scale scores</w:t>
            </w:r>
            <w:r w:rsidRPr="005D52E6">
              <w:rPr>
                <w:rFonts w:asciiTheme="minorHAnsi" w:hAnsiTheme="minorHAnsi"/>
                <w:sz w:val="21"/>
                <w:szCs w:val="21"/>
              </w:rPr>
              <w:t xml:space="preserve"> </w:t>
            </w:r>
            <w:r w:rsidRPr="005D52E6">
              <w:rPr>
                <w:rFonts w:asciiTheme="minorHAnsi" w:hAnsiTheme="minorHAnsi"/>
                <w:sz w:val="21"/>
                <w:szCs w:val="21"/>
              </w:rPr>
              <w:br/>
            </w:r>
            <w:r w:rsidRPr="005D52E6">
              <w:rPr>
                <w:rStyle w:val="BodyText2Char"/>
                <w:rFonts w:asciiTheme="minorHAnsi" w:hAnsiTheme="minorHAnsi"/>
                <w:b/>
              </w:rPr>
              <w:t>(grade level 6–8.9):</w:t>
            </w:r>
          </w:p>
          <w:p w:rsidR="00740B34" w:rsidRPr="005D52E6" w:rsidRDefault="00740B34" w:rsidP="005D52E6">
            <w:pPr>
              <w:spacing w:before="0" w:after="0"/>
              <w:rPr>
                <w:rFonts w:asciiTheme="minorHAnsi" w:hAnsiTheme="minorHAnsi"/>
              </w:rPr>
            </w:pPr>
            <w:r w:rsidRPr="005D52E6">
              <w:rPr>
                <w:rFonts w:asciiTheme="minorHAnsi" w:hAnsiTheme="minorHAnsi"/>
              </w:rPr>
              <w:t>Reading:  536-575</w:t>
            </w:r>
          </w:p>
          <w:p w:rsidR="00740B34" w:rsidRPr="005D52E6" w:rsidRDefault="00740B34" w:rsidP="005D52E6">
            <w:pPr>
              <w:spacing w:before="0" w:after="0"/>
              <w:rPr>
                <w:rFonts w:asciiTheme="minorHAnsi" w:hAnsiTheme="minorHAnsi"/>
              </w:rPr>
            </w:pPr>
            <w:r w:rsidRPr="005D52E6">
              <w:rPr>
                <w:rFonts w:asciiTheme="minorHAnsi" w:hAnsiTheme="minorHAnsi"/>
              </w:rPr>
              <w:t>Mathematics:  537-595</w:t>
            </w:r>
          </w:p>
          <w:p w:rsidR="00740B34" w:rsidRPr="005D52E6" w:rsidRDefault="00740B34" w:rsidP="005D52E6">
            <w:pPr>
              <w:spacing w:before="0" w:after="0"/>
              <w:rPr>
                <w:rFonts w:asciiTheme="minorHAnsi" w:hAnsiTheme="minorHAnsi"/>
              </w:rPr>
            </w:pPr>
            <w:r w:rsidRPr="005D52E6">
              <w:rPr>
                <w:rFonts w:asciiTheme="minorHAnsi" w:hAnsiTheme="minorHAnsi"/>
              </w:rPr>
              <w:t>Language:  547-583</w:t>
            </w:r>
          </w:p>
          <w:p w:rsidR="00740B34" w:rsidRPr="005D52E6" w:rsidRDefault="00740B34" w:rsidP="005D52E6">
            <w:pPr>
              <w:spacing w:before="0" w:after="0"/>
              <w:rPr>
                <w:rFonts w:asciiTheme="minorHAnsi" w:hAnsiTheme="minorHAnsi"/>
                <w:b/>
              </w:rPr>
            </w:pPr>
            <w:r w:rsidRPr="005D52E6">
              <w:rPr>
                <w:rFonts w:asciiTheme="minorHAnsi" w:hAnsiTheme="minorHAnsi"/>
                <w:b/>
              </w:rPr>
              <w:t>CASAS scale scores:</w:t>
            </w:r>
          </w:p>
          <w:p w:rsidR="00740B34" w:rsidRPr="005D52E6" w:rsidRDefault="00740B34" w:rsidP="005D52E6">
            <w:pPr>
              <w:spacing w:before="0" w:after="0"/>
              <w:rPr>
                <w:rFonts w:asciiTheme="minorHAnsi" w:hAnsiTheme="minorHAnsi"/>
              </w:rPr>
            </w:pPr>
            <w:r w:rsidRPr="005D52E6">
              <w:rPr>
                <w:rFonts w:asciiTheme="minorHAnsi" w:hAnsiTheme="minorHAnsi"/>
              </w:rPr>
              <w:t>Reading:  221–235</w:t>
            </w:r>
          </w:p>
          <w:p w:rsidR="00740B34" w:rsidRPr="005D52E6" w:rsidRDefault="00740B34" w:rsidP="005D52E6">
            <w:pPr>
              <w:spacing w:before="0" w:after="0"/>
              <w:rPr>
                <w:rFonts w:asciiTheme="minorHAnsi" w:hAnsiTheme="minorHAnsi"/>
              </w:rPr>
            </w:pPr>
            <w:r w:rsidRPr="005D52E6">
              <w:rPr>
                <w:rFonts w:asciiTheme="minorHAnsi" w:hAnsiTheme="minorHAnsi"/>
              </w:rPr>
              <w:t>Math:  221–235</w:t>
            </w:r>
          </w:p>
        </w:tc>
      </w:tr>
      <w:tr w:rsidR="00740B34" w:rsidRPr="003920B2" w:rsidTr="00EB53A9">
        <w:trPr>
          <w:cantSplit/>
        </w:trPr>
        <w:tc>
          <w:tcPr>
            <w:tcW w:w="3258" w:type="dxa"/>
            <w:tcBorders>
              <w:bottom w:val="single" w:sz="18" w:space="0" w:color="FFFFFF"/>
            </w:tcBorders>
            <w:shd w:val="pct20" w:color="000000" w:fill="FFFFFF"/>
            <w:tcMar>
              <w:top w:w="144" w:type="dxa"/>
              <w:left w:w="115" w:type="dxa"/>
              <w:bottom w:w="43" w:type="dxa"/>
              <w:right w:w="115" w:type="dxa"/>
            </w:tcMar>
          </w:tcPr>
          <w:p w:rsidR="005D52E6" w:rsidRDefault="005D52E6" w:rsidP="005D52E6">
            <w:pPr>
              <w:spacing w:before="0" w:after="0"/>
            </w:pPr>
            <w:r>
              <w:lastRenderedPageBreak/>
              <w:t>ABE 5</w:t>
            </w:r>
          </w:p>
          <w:p w:rsidR="00740B34" w:rsidRPr="00B502F0" w:rsidRDefault="00740B34" w:rsidP="005D52E6">
            <w:pPr>
              <w:spacing w:before="0" w:after="0"/>
            </w:pPr>
            <w:r w:rsidRPr="00B502F0">
              <w:t>Low Adult Secondary Education</w:t>
            </w:r>
          </w:p>
        </w:tc>
        <w:tc>
          <w:tcPr>
            <w:tcW w:w="5598" w:type="dxa"/>
            <w:tcBorders>
              <w:bottom w:val="single" w:sz="18" w:space="0" w:color="FFFFFF"/>
            </w:tcBorders>
            <w:shd w:val="pct20" w:color="000000" w:fill="FFFFFF"/>
            <w:tcMar>
              <w:top w:w="144" w:type="dxa"/>
              <w:left w:w="115" w:type="dxa"/>
              <w:bottom w:w="43" w:type="dxa"/>
              <w:right w:w="115" w:type="dxa"/>
            </w:tcMar>
          </w:tcPr>
          <w:p w:rsidR="00740B34" w:rsidRPr="00B502F0" w:rsidRDefault="00740B34" w:rsidP="005D52E6">
            <w:pPr>
              <w:spacing w:before="0" w:after="0"/>
              <w:rPr>
                <w:b/>
              </w:rPr>
            </w:pPr>
            <w:r w:rsidRPr="00B502F0">
              <w:rPr>
                <w:b/>
              </w:rPr>
              <w:t xml:space="preserve">TABE (9–10):  scale scores </w:t>
            </w:r>
            <w:r w:rsidRPr="00B502F0">
              <w:rPr>
                <w:b/>
              </w:rPr>
              <w:br/>
              <w:t>(grade level 9–10.9):</w:t>
            </w:r>
          </w:p>
          <w:p w:rsidR="00740B34" w:rsidRPr="00B502F0" w:rsidRDefault="00740B34" w:rsidP="005D52E6">
            <w:pPr>
              <w:spacing w:before="0" w:after="0"/>
            </w:pPr>
            <w:r w:rsidRPr="00B502F0">
              <w:t>Reading:  567–595</w:t>
            </w:r>
          </w:p>
          <w:p w:rsidR="00740B34" w:rsidRPr="005D52E6" w:rsidRDefault="00740B34" w:rsidP="005D52E6">
            <w:pPr>
              <w:spacing w:before="0" w:after="0"/>
              <w:rPr>
                <w:rFonts w:asciiTheme="minorHAnsi" w:hAnsiTheme="minorHAnsi"/>
              </w:rPr>
            </w:pPr>
            <w:r w:rsidRPr="00B502F0">
              <w:t xml:space="preserve">Total Math:  </w:t>
            </w:r>
            <w:r w:rsidRPr="005D52E6">
              <w:rPr>
                <w:rFonts w:asciiTheme="minorHAnsi" w:hAnsiTheme="minorHAnsi"/>
              </w:rPr>
              <w:t>566–594</w:t>
            </w:r>
          </w:p>
          <w:p w:rsidR="00740B34" w:rsidRPr="005D52E6" w:rsidRDefault="00740B34" w:rsidP="005D52E6">
            <w:pPr>
              <w:spacing w:before="0" w:after="0"/>
              <w:rPr>
                <w:rFonts w:asciiTheme="minorHAnsi" w:hAnsiTheme="minorHAnsi"/>
              </w:rPr>
            </w:pPr>
            <w:r w:rsidRPr="005D52E6">
              <w:rPr>
                <w:rFonts w:asciiTheme="minorHAnsi" w:hAnsiTheme="minorHAnsi"/>
              </w:rPr>
              <w:t>Language:  560–585</w:t>
            </w:r>
          </w:p>
          <w:p w:rsidR="00740B34" w:rsidRPr="005D52E6" w:rsidRDefault="00740B34" w:rsidP="005D52E6">
            <w:pPr>
              <w:spacing w:before="0" w:after="0"/>
              <w:rPr>
                <w:rFonts w:asciiTheme="minorHAnsi" w:hAnsiTheme="minorHAnsi"/>
                <w:sz w:val="21"/>
                <w:szCs w:val="21"/>
              </w:rPr>
            </w:pPr>
            <w:r w:rsidRPr="005D52E6">
              <w:rPr>
                <w:rStyle w:val="BodyText2Char"/>
                <w:rFonts w:asciiTheme="minorHAnsi" w:hAnsiTheme="minorHAnsi"/>
                <w:b/>
              </w:rPr>
              <w:t>TABE</w:t>
            </w:r>
            <w:r w:rsidRPr="005D52E6">
              <w:rPr>
                <w:rFonts w:asciiTheme="minorHAnsi" w:hAnsiTheme="minorHAnsi"/>
                <w:b/>
                <w:sz w:val="21"/>
                <w:szCs w:val="21"/>
              </w:rPr>
              <w:t xml:space="preserve"> (11–12) </w:t>
            </w:r>
            <w:r w:rsidRPr="005D52E6">
              <w:rPr>
                <w:rStyle w:val="BodyText2Char"/>
                <w:rFonts w:asciiTheme="minorHAnsi" w:hAnsiTheme="minorHAnsi"/>
                <w:b/>
              </w:rPr>
              <w:t>scale scores</w:t>
            </w:r>
            <w:r w:rsidRPr="005D52E6">
              <w:rPr>
                <w:rFonts w:asciiTheme="minorHAnsi" w:hAnsiTheme="minorHAnsi"/>
                <w:sz w:val="21"/>
                <w:szCs w:val="21"/>
              </w:rPr>
              <w:t xml:space="preserve"> </w:t>
            </w:r>
            <w:r w:rsidRPr="005D52E6">
              <w:rPr>
                <w:rFonts w:asciiTheme="minorHAnsi" w:hAnsiTheme="minorHAnsi"/>
                <w:sz w:val="21"/>
                <w:szCs w:val="21"/>
              </w:rPr>
              <w:br/>
            </w:r>
            <w:r w:rsidRPr="005D52E6">
              <w:rPr>
                <w:rStyle w:val="BodyText2Char"/>
                <w:rFonts w:asciiTheme="minorHAnsi" w:hAnsiTheme="minorHAnsi"/>
                <w:b/>
              </w:rPr>
              <w:t>(grade level 9–10.9):</w:t>
            </w:r>
          </w:p>
          <w:p w:rsidR="00740B34" w:rsidRPr="005D52E6" w:rsidRDefault="00740B34" w:rsidP="005D52E6">
            <w:pPr>
              <w:spacing w:before="0" w:after="0"/>
              <w:rPr>
                <w:rFonts w:asciiTheme="minorHAnsi" w:hAnsiTheme="minorHAnsi"/>
              </w:rPr>
            </w:pPr>
            <w:r w:rsidRPr="005D52E6">
              <w:rPr>
                <w:rFonts w:asciiTheme="minorHAnsi" w:hAnsiTheme="minorHAnsi"/>
              </w:rPr>
              <w:t>Reading:  576-616</w:t>
            </w:r>
          </w:p>
          <w:p w:rsidR="00740B34" w:rsidRPr="00B502F0" w:rsidRDefault="00740B34" w:rsidP="005D52E6">
            <w:pPr>
              <w:spacing w:before="0" w:after="0"/>
            </w:pPr>
            <w:r w:rsidRPr="005D52E6">
              <w:rPr>
                <w:rFonts w:asciiTheme="minorHAnsi" w:hAnsiTheme="minorHAnsi"/>
              </w:rPr>
              <w:t>Mathematics:</w:t>
            </w:r>
            <w:r w:rsidRPr="00B502F0">
              <w:t xml:space="preserve">  </w:t>
            </w:r>
            <w:r>
              <w:t>596-656</w:t>
            </w:r>
          </w:p>
          <w:p w:rsidR="00740B34" w:rsidRPr="00B502F0" w:rsidRDefault="00740B34" w:rsidP="005D52E6">
            <w:pPr>
              <w:spacing w:before="0" w:after="0"/>
            </w:pPr>
            <w:r w:rsidRPr="00B502F0">
              <w:t xml:space="preserve">Language:  </w:t>
            </w:r>
            <w:r>
              <w:t>584-630</w:t>
            </w:r>
          </w:p>
          <w:p w:rsidR="00740B34" w:rsidRPr="00B502F0" w:rsidRDefault="00740B34" w:rsidP="005D52E6">
            <w:pPr>
              <w:spacing w:before="0" w:after="0"/>
              <w:rPr>
                <w:b/>
              </w:rPr>
            </w:pPr>
            <w:r w:rsidRPr="00B502F0">
              <w:rPr>
                <w:b/>
              </w:rPr>
              <w:t>CASAS scale scores:</w:t>
            </w:r>
          </w:p>
          <w:p w:rsidR="00740B34" w:rsidRPr="00B502F0" w:rsidRDefault="00740B34" w:rsidP="005D52E6">
            <w:pPr>
              <w:spacing w:before="0" w:after="0"/>
            </w:pPr>
            <w:r w:rsidRPr="00B502F0">
              <w:t>Reading:  236–245</w:t>
            </w:r>
          </w:p>
          <w:p w:rsidR="00740B34" w:rsidRPr="00B502F0" w:rsidRDefault="00740B34" w:rsidP="005D52E6">
            <w:pPr>
              <w:spacing w:before="0" w:after="0"/>
            </w:pPr>
            <w:r w:rsidRPr="00B502F0">
              <w:t>Math:  236–245</w:t>
            </w:r>
          </w:p>
        </w:tc>
      </w:tr>
      <w:tr w:rsidR="00740B34" w:rsidRPr="003920B2" w:rsidTr="00EB53A9">
        <w:trPr>
          <w:cantSplit/>
        </w:trPr>
        <w:tc>
          <w:tcPr>
            <w:tcW w:w="3258" w:type="dxa"/>
            <w:tcBorders>
              <w:top w:val="single" w:sz="18" w:space="0" w:color="FFFFFF"/>
              <w:bottom w:val="nil"/>
            </w:tcBorders>
            <w:shd w:val="pct5" w:color="000000" w:fill="FFFFFF"/>
            <w:tcMar>
              <w:top w:w="144" w:type="dxa"/>
              <w:left w:w="115" w:type="dxa"/>
              <w:bottom w:w="43" w:type="dxa"/>
              <w:right w:w="115" w:type="dxa"/>
            </w:tcMar>
          </w:tcPr>
          <w:p w:rsidR="005D52E6" w:rsidRDefault="005D52E6" w:rsidP="005D52E6">
            <w:pPr>
              <w:spacing w:before="0" w:after="0"/>
            </w:pPr>
            <w:r>
              <w:t>ABE 6</w:t>
            </w:r>
          </w:p>
          <w:p w:rsidR="00740B34" w:rsidRPr="00B502F0" w:rsidRDefault="00740B34" w:rsidP="005D52E6">
            <w:pPr>
              <w:spacing w:before="0" w:after="0"/>
            </w:pPr>
            <w:r w:rsidRPr="00B502F0">
              <w:t>High Adult Secondary Education</w:t>
            </w:r>
          </w:p>
        </w:tc>
        <w:tc>
          <w:tcPr>
            <w:tcW w:w="5598" w:type="dxa"/>
            <w:tcBorders>
              <w:top w:val="single" w:sz="18" w:space="0" w:color="FFFFFF"/>
              <w:bottom w:val="nil"/>
            </w:tcBorders>
            <w:shd w:val="pct5" w:color="000000" w:fill="FFFFFF"/>
            <w:tcMar>
              <w:top w:w="144" w:type="dxa"/>
              <w:left w:w="115" w:type="dxa"/>
              <w:bottom w:w="43" w:type="dxa"/>
              <w:right w:w="115" w:type="dxa"/>
            </w:tcMar>
          </w:tcPr>
          <w:p w:rsidR="00740B34" w:rsidRPr="00B502F0" w:rsidRDefault="00740B34" w:rsidP="005D52E6">
            <w:pPr>
              <w:spacing w:before="0" w:after="0"/>
              <w:rPr>
                <w:b/>
              </w:rPr>
            </w:pPr>
            <w:r w:rsidRPr="00B502F0">
              <w:rPr>
                <w:b/>
              </w:rPr>
              <w:t xml:space="preserve">TABE (9–10):  scale scores </w:t>
            </w:r>
            <w:r w:rsidRPr="00B502F0">
              <w:rPr>
                <w:b/>
              </w:rPr>
              <w:br/>
              <w:t>(grade level 11–12):</w:t>
            </w:r>
          </w:p>
          <w:p w:rsidR="00740B34" w:rsidRPr="00B502F0" w:rsidRDefault="00740B34" w:rsidP="005D52E6">
            <w:pPr>
              <w:spacing w:before="0" w:after="0"/>
            </w:pPr>
            <w:r w:rsidRPr="00B502F0">
              <w:t>Reading:  596 and above</w:t>
            </w:r>
          </w:p>
          <w:p w:rsidR="00740B34" w:rsidRPr="005D52E6" w:rsidRDefault="00740B34" w:rsidP="005D52E6">
            <w:pPr>
              <w:spacing w:before="0" w:after="0"/>
              <w:rPr>
                <w:rFonts w:asciiTheme="minorHAnsi" w:hAnsiTheme="minorHAnsi"/>
              </w:rPr>
            </w:pPr>
            <w:r w:rsidRPr="00B502F0">
              <w:t xml:space="preserve">Total </w:t>
            </w:r>
            <w:r w:rsidRPr="005D52E6">
              <w:rPr>
                <w:rFonts w:asciiTheme="minorHAnsi" w:hAnsiTheme="minorHAnsi"/>
              </w:rPr>
              <w:t>Math:  595 and above</w:t>
            </w:r>
          </w:p>
          <w:p w:rsidR="00740B34" w:rsidRPr="005D52E6" w:rsidRDefault="00740B34" w:rsidP="005D52E6">
            <w:pPr>
              <w:spacing w:before="0" w:after="0"/>
              <w:rPr>
                <w:rFonts w:asciiTheme="minorHAnsi" w:hAnsiTheme="minorHAnsi"/>
              </w:rPr>
            </w:pPr>
            <w:r w:rsidRPr="005D52E6">
              <w:rPr>
                <w:rFonts w:asciiTheme="minorHAnsi" w:hAnsiTheme="minorHAnsi"/>
              </w:rPr>
              <w:t>Language:  586 and above</w:t>
            </w:r>
          </w:p>
          <w:p w:rsidR="00740B34" w:rsidRPr="005D52E6" w:rsidRDefault="00740B34" w:rsidP="005D52E6">
            <w:pPr>
              <w:spacing w:before="0" w:after="0"/>
              <w:rPr>
                <w:rFonts w:asciiTheme="minorHAnsi" w:hAnsiTheme="minorHAnsi"/>
                <w:sz w:val="21"/>
                <w:szCs w:val="21"/>
              </w:rPr>
            </w:pPr>
            <w:r w:rsidRPr="005D52E6">
              <w:rPr>
                <w:rStyle w:val="BodyText2Char"/>
                <w:rFonts w:asciiTheme="minorHAnsi" w:hAnsiTheme="minorHAnsi"/>
                <w:b/>
              </w:rPr>
              <w:t>TABE</w:t>
            </w:r>
            <w:r w:rsidRPr="005D52E6">
              <w:rPr>
                <w:rFonts w:asciiTheme="minorHAnsi" w:hAnsiTheme="minorHAnsi"/>
                <w:b/>
                <w:sz w:val="21"/>
                <w:szCs w:val="21"/>
              </w:rPr>
              <w:t xml:space="preserve"> (11–12) </w:t>
            </w:r>
            <w:r w:rsidRPr="005D52E6">
              <w:rPr>
                <w:rStyle w:val="BodyText2Char"/>
                <w:rFonts w:asciiTheme="minorHAnsi" w:hAnsiTheme="minorHAnsi"/>
                <w:b/>
              </w:rPr>
              <w:t>scale scores</w:t>
            </w:r>
            <w:r w:rsidRPr="005D52E6">
              <w:rPr>
                <w:rFonts w:asciiTheme="minorHAnsi" w:hAnsiTheme="minorHAnsi"/>
                <w:sz w:val="21"/>
                <w:szCs w:val="21"/>
              </w:rPr>
              <w:t xml:space="preserve"> </w:t>
            </w:r>
            <w:r w:rsidRPr="005D52E6">
              <w:rPr>
                <w:rFonts w:asciiTheme="minorHAnsi" w:hAnsiTheme="minorHAnsi"/>
                <w:sz w:val="21"/>
                <w:szCs w:val="21"/>
              </w:rPr>
              <w:br/>
            </w:r>
            <w:r w:rsidRPr="005D52E6">
              <w:rPr>
                <w:rStyle w:val="BodyText2Char"/>
                <w:rFonts w:asciiTheme="minorHAnsi" w:hAnsiTheme="minorHAnsi"/>
                <w:b/>
              </w:rPr>
              <w:t>(grade level 11–12):</w:t>
            </w:r>
          </w:p>
          <w:p w:rsidR="00740B34" w:rsidRPr="005D52E6" w:rsidRDefault="00740B34" w:rsidP="005D52E6">
            <w:pPr>
              <w:spacing w:before="0" w:after="0"/>
              <w:rPr>
                <w:rFonts w:asciiTheme="minorHAnsi" w:hAnsiTheme="minorHAnsi"/>
              </w:rPr>
            </w:pPr>
            <w:r w:rsidRPr="005D52E6">
              <w:rPr>
                <w:rFonts w:asciiTheme="minorHAnsi" w:hAnsiTheme="minorHAnsi"/>
              </w:rPr>
              <w:t>Reading:  617-800</w:t>
            </w:r>
          </w:p>
          <w:p w:rsidR="00740B34" w:rsidRPr="00B502F0" w:rsidRDefault="00740B34" w:rsidP="005D52E6">
            <w:pPr>
              <w:spacing w:before="0" w:after="0"/>
            </w:pPr>
            <w:r w:rsidRPr="005D52E6">
              <w:rPr>
                <w:rFonts w:asciiTheme="minorHAnsi" w:hAnsiTheme="minorHAnsi"/>
              </w:rPr>
              <w:t>Mathematics</w:t>
            </w:r>
            <w:r>
              <w:t>:  657-800</w:t>
            </w:r>
          </w:p>
          <w:p w:rsidR="00740B34" w:rsidRPr="00B502F0" w:rsidRDefault="00740B34" w:rsidP="005D52E6">
            <w:pPr>
              <w:spacing w:before="0" w:after="0"/>
            </w:pPr>
            <w:r w:rsidRPr="00B502F0">
              <w:t xml:space="preserve">Language:  </w:t>
            </w:r>
            <w:r>
              <w:t>6</w:t>
            </w:r>
            <w:r w:rsidRPr="00B502F0">
              <w:t>3</w:t>
            </w:r>
            <w:r>
              <w:t>1-800</w:t>
            </w:r>
          </w:p>
          <w:p w:rsidR="00740B34" w:rsidRPr="00B502F0" w:rsidRDefault="00740B34" w:rsidP="005D52E6">
            <w:pPr>
              <w:spacing w:before="0" w:after="0"/>
              <w:rPr>
                <w:b/>
              </w:rPr>
            </w:pPr>
            <w:r w:rsidRPr="00B502F0">
              <w:rPr>
                <w:b/>
              </w:rPr>
              <w:t>CASAS scale scores:</w:t>
            </w:r>
          </w:p>
          <w:p w:rsidR="00740B34" w:rsidRPr="00B502F0" w:rsidRDefault="00740B34" w:rsidP="005D52E6">
            <w:pPr>
              <w:spacing w:before="0" w:after="0"/>
            </w:pPr>
            <w:r w:rsidRPr="00B502F0">
              <w:t>Reading:  246 and above</w:t>
            </w:r>
          </w:p>
          <w:p w:rsidR="00740B34" w:rsidRPr="00B502F0" w:rsidRDefault="00740B34" w:rsidP="005D52E6">
            <w:pPr>
              <w:spacing w:before="0" w:after="0"/>
            </w:pPr>
            <w:r w:rsidRPr="00B502F0">
              <w:t>Math:  246 and above</w:t>
            </w:r>
          </w:p>
        </w:tc>
      </w:tr>
    </w:tbl>
    <w:p w:rsidR="00740B34" w:rsidRPr="00D04A84" w:rsidRDefault="00740B34" w:rsidP="005D52E6">
      <w:pPr>
        <w:pStyle w:val="Heading3"/>
      </w:pPr>
      <w:r w:rsidRPr="003920B2">
        <w:rPr>
          <w:sz w:val="21"/>
          <w:szCs w:val="21"/>
        </w:rPr>
        <w:br w:type="page"/>
      </w:r>
      <w:bookmarkStart w:id="70" w:name="_Toc503969841"/>
      <w:r w:rsidRPr="003920B2">
        <w:lastRenderedPageBreak/>
        <w:t>English as a Second Language</w:t>
      </w:r>
      <w:r w:rsidR="005D52E6">
        <w:t xml:space="preserve"> (ESL) Levels 1-6</w:t>
      </w:r>
      <w:bookmarkEnd w:id="70"/>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5D52E6" w:rsidTr="005D52E6">
        <w:trPr>
          <w:cantSplit/>
          <w:trHeight w:hRule="exact" w:val="368"/>
          <w:tblHeader/>
        </w:trPr>
        <w:tc>
          <w:tcPr>
            <w:tcW w:w="325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Educational Functioning Level</w:t>
            </w:r>
          </w:p>
        </w:tc>
        <w:tc>
          <w:tcPr>
            <w:tcW w:w="559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Test Benchmarks</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Beginning ESL Literacy</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180 and below</w:t>
            </w:r>
          </w:p>
          <w:p w:rsidR="00740B34" w:rsidRPr="00B3302D" w:rsidRDefault="00740B34" w:rsidP="005D52E6">
            <w:pPr>
              <w:spacing w:before="0" w:after="0"/>
              <w:rPr>
                <w:rFonts w:asciiTheme="minorHAnsi" w:hAnsiTheme="minorHAnsi"/>
              </w:rPr>
            </w:pPr>
            <w:r w:rsidRPr="00B3302D">
              <w:rPr>
                <w:rFonts w:asciiTheme="minorHAnsi" w:hAnsiTheme="minorHAnsi"/>
              </w:rPr>
              <w:t>L&amp;W Listening:  162-180</w:t>
            </w:r>
          </w:p>
          <w:p w:rsidR="00740B34" w:rsidRPr="00B3302D" w:rsidRDefault="00740B34" w:rsidP="005D52E6">
            <w:pPr>
              <w:spacing w:before="0" w:after="0"/>
              <w:rPr>
                <w:rFonts w:asciiTheme="minorHAnsi" w:hAnsiTheme="minorHAnsi"/>
              </w:rPr>
            </w:pPr>
            <w:r w:rsidRPr="00B3302D">
              <w:rPr>
                <w:rFonts w:asciiTheme="minorHAnsi" w:hAnsiTheme="minorHAnsi"/>
                <w:b/>
              </w:rPr>
              <w:t>BEST</w:t>
            </w:r>
            <w:r w:rsidRPr="00B3302D">
              <w:rPr>
                <w:rStyle w:val="FootnoteReference"/>
                <w:rFonts w:asciiTheme="minorHAnsi" w:hAnsiTheme="minorHAnsi"/>
                <w:b/>
              </w:rPr>
              <w:footnoteReference w:id="3"/>
            </w:r>
            <w:r w:rsidRPr="00B3302D">
              <w:rPr>
                <w:rFonts w:asciiTheme="minorHAnsi" w:hAnsiTheme="minorHAnsi"/>
                <w:b/>
              </w:rPr>
              <w:t xml:space="preserve"> Plus 2.0:</w:t>
            </w:r>
            <w:r w:rsidRPr="00B3302D">
              <w:rPr>
                <w:rFonts w:asciiTheme="minorHAnsi" w:hAnsiTheme="minorHAnsi"/>
              </w:rPr>
              <w:t xml:space="preserve"> 88-361</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Low Beginning ESL</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181–190</w:t>
            </w:r>
          </w:p>
          <w:p w:rsidR="00740B34" w:rsidRPr="00B3302D" w:rsidRDefault="00740B34" w:rsidP="005D52E6">
            <w:pPr>
              <w:spacing w:before="0" w:after="0"/>
              <w:rPr>
                <w:rFonts w:asciiTheme="minorHAnsi" w:hAnsiTheme="minorHAnsi"/>
              </w:rPr>
            </w:pPr>
            <w:r w:rsidRPr="00B3302D">
              <w:rPr>
                <w:rFonts w:asciiTheme="minorHAnsi" w:hAnsiTheme="minorHAnsi"/>
              </w:rPr>
              <w:t>L&amp;W Listening: 181–189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362-427</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High Beginning ESL</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191–200</w:t>
            </w:r>
          </w:p>
          <w:p w:rsidR="00740B34" w:rsidRPr="00B3302D" w:rsidRDefault="00740B34" w:rsidP="005D52E6">
            <w:pPr>
              <w:spacing w:before="0" w:after="0"/>
              <w:rPr>
                <w:rFonts w:asciiTheme="minorHAnsi" w:hAnsiTheme="minorHAnsi"/>
              </w:rPr>
            </w:pPr>
            <w:r w:rsidRPr="00B3302D">
              <w:rPr>
                <w:rFonts w:asciiTheme="minorHAnsi" w:hAnsiTheme="minorHAnsi"/>
              </w:rPr>
              <w:t>L&amp;W Listening: 190–199</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2.0: </w:t>
            </w:r>
            <w:r w:rsidRPr="00B3302D">
              <w:rPr>
                <w:rFonts w:asciiTheme="minorHAnsi" w:hAnsiTheme="minorHAnsi"/>
              </w:rPr>
              <w:t>428–452</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Low Intermediate ESL</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201–210</w:t>
            </w:r>
          </w:p>
          <w:p w:rsidR="00740B34" w:rsidRPr="00B3302D" w:rsidRDefault="00740B34" w:rsidP="005D52E6">
            <w:pPr>
              <w:spacing w:before="0" w:after="0"/>
              <w:rPr>
                <w:rFonts w:asciiTheme="minorHAnsi" w:hAnsiTheme="minorHAnsi"/>
              </w:rPr>
            </w:pPr>
            <w:r w:rsidRPr="00B3302D">
              <w:rPr>
                <w:rFonts w:asciiTheme="minorHAnsi" w:hAnsiTheme="minorHAnsi"/>
              </w:rPr>
              <w:t>L&amp;W Listening:  200–209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453–484</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High Intermediate ESL</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211–220</w:t>
            </w:r>
          </w:p>
          <w:p w:rsidR="00740B34" w:rsidRPr="00B3302D" w:rsidRDefault="00740B34" w:rsidP="005D52E6">
            <w:pPr>
              <w:spacing w:before="0" w:after="0"/>
              <w:rPr>
                <w:rFonts w:asciiTheme="minorHAnsi" w:hAnsiTheme="minorHAnsi"/>
              </w:rPr>
            </w:pPr>
            <w:r w:rsidRPr="00B3302D">
              <w:rPr>
                <w:rFonts w:asciiTheme="minorHAnsi" w:hAnsiTheme="minorHAnsi"/>
              </w:rPr>
              <w:t>L&amp;W Listening:  210–218</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485–524</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rPr>
            </w:pPr>
            <w:r w:rsidRPr="00B3302D">
              <w:rPr>
                <w:rFonts w:asciiTheme="minorHAnsi" w:hAnsiTheme="minorHAnsi"/>
              </w:rPr>
              <w:t>Advanced ESL</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CASAS scale scores:</w:t>
            </w:r>
          </w:p>
          <w:p w:rsidR="00740B34" w:rsidRPr="00B3302D" w:rsidRDefault="00740B34" w:rsidP="005D52E6">
            <w:pPr>
              <w:spacing w:before="0" w:after="0"/>
              <w:rPr>
                <w:rFonts w:asciiTheme="minorHAnsi" w:hAnsiTheme="minorHAnsi"/>
              </w:rPr>
            </w:pPr>
            <w:r w:rsidRPr="00B3302D">
              <w:rPr>
                <w:rFonts w:asciiTheme="minorHAnsi" w:hAnsiTheme="minorHAnsi"/>
              </w:rPr>
              <w:t>Reading:  221–235</w:t>
            </w:r>
          </w:p>
          <w:p w:rsidR="00740B34" w:rsidRPr="00B3302D" w:rsidRDefault="00740B34" w:rsidP="005D52E6">
            <w:pPr>
              <w:spacing w:before="0" w:after="0"/>
              <w:rPr>
                <w:rFonts w:asciiTheme="minorHAnsi" w:hAnsiTheme="minorHAnsi"/>
              </w:rPr>
            </w:pPr>
            <w:r w:rsidRPr="00B3302D">
              <w:rPr>
                <w:rFonts w:asciiTheme="minorHAnsi" w:hAnsiTheme="minorHAnsi"/>
              </w:rPr>
              <w:t>L&amp;W Listening:  219–227</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w:t>
            </w:r>
            <w:r w:rsidRPr="00B3302D">
              <w:rPr>
                <w:rFonts w:asciiTheme="minorHAnsi" w:hAnsiTheme="minorHAnsi"/>
              </w:rPr>
              <w:t>525–564 (exit 565 and higher)</w:t>
            </w:r>
          </w:p>
        </w:tc>
      </w:tr>
    </w:tbl>
    <w:p w:rsidR="00740B34" w:rsidRDefault="00740B34" w:rsidP="00D501DB">
      <w:r>
        <w:t xml:space="preserve">More information on the level descriptors and assessment can be found at the </w:t>
      </w:r>
      <w:hyperlink r:id="rId27" w:history="1">
        <w:r w:rsidRPr="00740B34">
          <w:rPr>
            <w:rStyle w:val="Hyperlink"/>
          </w:rPr>
          <w:t>National Reporting System website’s Technical Assistance for Assessment Page</w:t>
        </w:r>
      </w:hyperlink>
      <w:r>
        <w:t xml:space="preserve"> (</w:t>
      </w:r>
      <w:r w:rsidRPr="00740B34">
        <w:t>https://nrsweb.org/training-ta/ta-tools/assessment</w:t>
      </w:r>
      <w:r>
        <w:t>).</w:t>
      </w:r>
    </w:p>
    <w:p w:rsidR="005D6637" w:rsidRPr="004C180B" w:rsidRDefault="005D6637" w:rsidP="004C180B">
      <w:pPr>
        <w:pStyle w:val="Heading2"/>
        <w:rPr>
          <w:bCs/>
          <w:sz w:val="21"/>
          <w:szCs w:val="21"/>
        </w:rPr>
      </w:pPr>
      <w:bookmarkStart w:id="71" w:name="_Toc503969842"/>
      <w:r>
        <w:lastRenderedPageBreak/>
        <w:t>EDUCATIONAL</w:t>
      </w:r>
      <w:r>
        <w:rPr>
          <w:spacing w:val="-21"/>
        </w:rPr>
        <w:t xml:space="preserve"> </w:t>
      </w:r>
      <w:r>
        <w:t>FUNCTIONING</w:t>
      </w:r>
      <w:r>
        <w:rPr>
          <w:spacing w:val="-23"/>
        </w:rPr>
        <w:t xml:space="preserve"> </w:t>
      </w:r>
      <w:r>
        <w:t>LEVEL</w:t>
      </w:r>
      <w:r>
        <w:rPr>
          <w:spacing w:val="-19"/>
        </w:rPr>
        <w:t xml:space="preserve"> </w:t>
      </w:r>
      <w:r>
        <w:rPr>
          <w:spacing w:val="-1"/>
        </w:rPr>
        <w:t>DESCRIPTORS</w:t>
      </w:r>
      <w:r>
        <w:rPr>
          <w:spacing w:val="34"/>
          <w:w w:val="99"/>
        </w:rPr>
        <w:t xml:space="preserve"> </w:t>
      </w:r>
      <w:r>
        <w:rPr>
          <w:spacing w:val="-1"/>
        </w:rPr>
        <w:t>FOR</w:t>
      </w:r>
      <w:r>
        <w:rPr>
          <w:spacing w:val="-14"/>
        </w:rPr>
        <w:t xml:space="preserve"> </w:t>
      </w:r>
      <w:r>
        <w:t>ADULT</w:t>
      </w:r>
      <w:r>
        <w:rPr>
          <w:spacing w:val="-15"/>
        </w:rPr>
        <w:t xml:space="preserve"> </w:t>
      </w:r>
      <w:r>
        <w:t>BASIC</w:t>
      </w:r>
      <w:r>
        <w:rPr>
          <w:spacing w:val="-15"/>
        </w:rPr>
        <w:t xml:space="preserve"> </w:t>
      </w:r>
      <w:r>
        <w:t>EDUCATION</w:t>
      </w:r>
      <w:r>
        <w:rPr>
          <w:spacing w:val="-14"/>
        </w:rPr>
        <w:t xml:space="preserve"> </w:t>
      </w:r>
      <w:r>
        <w:rPr>
          <w:spacing w:val="1"/>
        </w:rPr>
        <w:t>(ABE)</w:t>
      </w:r>
      <w:r w:rsidR="00F0722A">
        <w:rPr>
          <w:rStyle w:val="FootnoteReference"/>
          <w:spacing w:val="1"/>
        </w:rPr>
        <w:footnoteReference w:id="4"/>
      </w:r>
      <w:bookmarkEnd w:id="71"/>
      <w:r w:rsidR="00F0722A" w:rsidRPr="004C180B">
        <w:rPr>
          <w:bCs/>
          <w:sz w:val="21"/>
          <w:szCs w:val="21"/>
        </w:rPr>
        <w:t xml:space="preserve"> </w:t>
      </w:r>
    </w:p>
    <w:p w:rsidR="005B2614" w:rsidRDefault="004C180B" w:rsidP="00411D43">
      <w:pPr>
        <w:pStyle w:val="Heading3"/>
        <w:rPr>
          <w:rFonts w:hAnsi="Times New Roman"/>
          <w:bCs/>
        </w:rPr>
      </w:pPr>
      <w:bookmarkStart w:id="72" w:name="_Toc503969843"/>
      <w:r>
        <w:rPr>
          <w:sz w:val="32"/>
        </w:rPr>
        <w:t>L</w:t>
      </w:r>
      <w:r>
        <w:t>ITERACY</w:t>
      </w:r>
      <w:r>
        <w:rPr>
          <w:sz w:val="32"/>
        </w:rPr>
        <w:t>/E</w:t>
      </w:r>
      <w:r>
        <w:t>NGLISH</w:t>
      </w:r>
      <w:r>
        <w:rPr>
          <w:spacing w:val="-26"/>
        </w:rPr>
        <w:t xml:space="preserve"> </w:t>
      </w:r>
      <w:r>
        <w:rPr>
          <w:sz w:val="32"/>
        </w:rPr>
        <w:t>L</w:t>
      </w:r>
      <w:r>
        <w:t>ANGUAGE</w:t>
      </w:r>
      <w:r>
        <w:rPr>
          <w:spacing w:val="-24"/>
        </w:rPr>
        <w:t xml:space="preserve"> </w:t>
      </w:r>
      <w:r w:rsidRPr="00411D43">
        <w:t>ARTS</w:t>
      </w:r>
      <w:bookmarkEnd w:id="72"/>
    </w:p>
    <w:p w:rsidR="005D6637" w:rsidRPr="005B2614" w:rsidRDefault="004C180B" w:rsidP="005B2614">
      <w:pPr>
        <w:pStyle w:val="Heading4"/>
        <w:rPr>
          <w:rFonts w:eastAsia="Times New Roman" w:cs="Times New Roman"/>
          <w:sz w:val="22"/>
          <w:szCs w:val="22"/>
        </w:rPr>
      </w:pPr>
      <w:r>
        <w:t>Introduction</w:t>
      </w:r>
    </w:p>
    <w:p w:rsidR="005D6637" w:rsidRPr="00F0722A" w:rsidRDefault="005D6637" w:rsidP="005B2614">
      <w:r>
        <w:t>The</w:t>
      </w:r>
      <w:r>
        <w:rPr>
          <w:spacing w:val="1"/>
        </w:rPr>
        <w:t xml:space="preserve"> </w:t>
      </w:r>
      <w:r>
        <w:t>educational functioning</w:t>
      </w:r>
      <w:r>
        <w:rPr>
          <w:spacing w:val="-3"/>
        </w:rPr>
        <w:t xml:space="preserve"> </w:t>
      </w:r>
      <w:r>
        <w:t>level (EFL) descriptors for</w:t>
      </w:r>
      <w:r>
        <w:rPr>
          <w:spacing w:val="2"/>
        </w:rPr>
        <w:t xml:space="preserve"> </w:t>
      </w:r>
      <w:r>
        <w:t>Literacy/English</w:t>
      </w:r>
      <w:r>
        <w:rPr>
          <w:spacing w:val="2"/>
        </w:rPr>
        <w:t xml:space="preserve"> </w:t>
      </w:r>
      <w:r>
        <w:t>Language</w:t>
      </w:r>
      <w:r>
        <w:rPr>
          <w:spacing w:val="1"/>
        </w:rPr>
        <w:t xml:space="preserve"> </w:t>
      </w:r>
      <w:r>
        <w:t>Arts are</w:t>
      </w:r>
      <w:r>
        <w:rPr>
          <w:spacing w:val="53"/>
        </w:rPr>
        <w:t xml:space="preserve"> </w:t>
      </w:r>
      <w:r>
        <w:t>intended to</w:t>
      </w:r>
      <w:r>
        <w:rPr>
          <w:spacing w:val="-3"/>
        </w:rPr>
        <w:t xml:space="preserve"> </w:t>
      </w:r>
      <w:r>
        <w:t>guide</w:t>
      </w:r>
      <w:r>
        <w:rPr>
          <w:spacing w:val="1"/>
        </w:rPr>
        <w:t xml:space="preserve"> </w:t>
      </w:r>
      <w:r>
        <w:t>both</w:t>
      </w:r>
      <w:r>
        <w:rPr>
          <w:spacing w:val="-3"/>
        </w:rPr>
        <w:t xml:space="preserve"> </w:t>
      </w:r>
      <w:r>
        <w:t>teaching</w:t>
      </w:r>
      <w:r>
        <w:rPr>
          <w:spacing w:val="-3"/>
        </w:rPr>
        <w:t xml:space="preserve"> </w:t>
      </w:r>
      <w:r>
        <w:t>and assessment for adult</w:t>
      </w:r>
      <w:r>
        <w:rPr>
          <w:spacing w:val="-2"/>
        </w:rPr>
        <w:t xml:space="preserve"> </w:t>
      </w:r>
      <w:r>
        <w:t>learners.</w:t>
      </w:r>
      <w:r>
        <w:rPr>
          <w:spacing w:val="-3"/>
        </w:rPr>
        <w:t xml:space="preserve"> </w:t>
      </w:r>
      <w:r>
        <w:t>They</w:t>
      </w:r>
      <w:r>
        <w:rPr>
          <w:spacing w:val="-5"/>
        </w:rPr>
        <w:t xml:space="preserve"> </w:t>
      </w:r>
      <w:r>
        <w:t>are</w:t>
      </w:r>
      <w:r>
        <w:rPr>
          <w:spacing w:val="1"/>
        </w:rPr>
        <w:t xml:space="preserve"> </w:t>
      </w:r>
      <w:r>
        <w:t>divided into six</w:t>
      </w:r>
      <w:r>
        <w:rPr>
          <w:spacing w:val="-3"/>
        </w:rPr>
        <w:t xml:space="preserve"> </w:t>
      </w:r>
      <w:r>
        <w:rPr>
          <w:spacing w:val="-2"/>
        </w:rPr>
        <w:t>EFLs:</w:t>
      </w:r>
      <w:r>
        <w:rPr>
          <w:spacing w:val="59"/>
        </w:rPr>
        <w:t xml:space="preserve"> </w:t>
      </w:r>
      <w:r>
        <w:t>Beginning Literacy; Beginning</w:t>
      </w:r>
      <w:r>
        <w:rPr>
          <w:spacing w:val="-3"/>
        </w:rPr>
        <w:t xml:space="preserve"> </w:t>
      </w:r>
      <w:r>
        <w:t xml:space="preserve">Basic; </w:t>
      </w:r>
      <w:r>
        <w:rPr>
          <w:spacing w:val="-2"/>
        </w:rPr>
        <w:t>Low</w:t>
      </w:r>
      <w:r>
        <w:t xml:space="preserve"> Intermediate; High Intermediate; Low Adult Secondary;</w:t>
      </w:r>
      <w:r>
        <w:rPr>
          <w:spacing w:val="69"/>
        </w:rPr>
        <w:t xml:space="preserve"> </w:t>
      </w:r>
      <w:r>
        <w:t>and High Adult Secondary. The</w:t>
      </w:r>
      <w:r>
        <w:rPr>
          <w:spacing w:val="1"/>
        </w:rPr>
        <w:t xml:space="preserve"> </w:t>
      </w:r>
      <w:r>
        <w:t>descriptors do not</w:t>
      </w:r>
      <w:r>
        <w:rPr>
          <w:spacing w:val="-2"/>
        </w:rPr>
        <w:t xml:space="preserve"> </w:t>
      </w:r>
      <w:r>
        <w:t>provide</w:t>
      </w:r>
      <w:r>
        <w:rPr>
          <w:spacing w:val="1"/>
        </w:rPr>
        <w:t xml:space="preserve"> </w:t>
      </w:r>
      <w:r>
        <w:t>a</w:t>
      </w:r>
      <w:r>
        <w:rPr>
          <w:spacing w:val="1"/>
        </w:rPr>
        <w:t xml:space="preserve"> </w:t>
      </w:r>
      <w:r>
        <w:t>complete</w:t>
      </w:r>
      <w:r>
        <w:rPr>
          <w:spacing w:val="1"/>
        </w:rPr>
        <w:t xml:space="preserve"> </w:t>
      </w:r>
      <w:r>
        <w:t>or comprehensive</w:t>
      </w:r>
      <w:r>
        <w:rPr>
          <w:spacing w:val="1"/>
        </w:rPr>
        <w:t xml:space="preserve"> </w:t>
      </w:r>
      <w:r>
        <w:t>delineation</w:t>
      </w:r>
      <w:r>
        <w:rPr>
          <w:spacing w:val="47"/>
        </w:rPr>
        <w:t xml:space="preserve"> </w:t>
      </w:r>
      <w:r>
        <w:t>of</w:t>
      </w:r>
      <w:r>
        <w:rPr>
          <w:spacing w:val="-3"/>
        </w:rPr>
        <w:t xml:space="preserve"> </w:t>
      </w:r>
      <w:r>
        <w:t>all of</w:t>
      </w:r>
      <w:r>
        <w:rPr>
          <w:spacing w:val="-3"/>
        </w:rPr>
        <w:t xml:space="preserve"> </w:t>
      </w:r>
      <w:r>
        <w:t>the</w:t>
      </w:r>
      <w:r>
        <w:rPr>
          <w:spacing w:val="1"/>
        </w:rPr>
        <w:t xml:space="preserve"> </w:t>
      </w:r>
      <w:r>
        <w:t>skills at</w:t>
      </w:r>
      <w:r>
        <w:rPr>
          <w:spacing w:val="-2"/>
        </w:rPr>
        <w:t xml:space="preserve"> </w:t>
      </w:r>
      <w:r>
        <w:t>any</w:t>
      </w:r>
      <w:r>
        <w:rPr>
          <w:spacing w:val="-3"/>
        </w:rPr>
        <w:t xml:space="preserve"> </w:t>
      </w:r>
      <w:r>
        <w:t>given level but provide</w:t>
      </w:r>
      <w:r>
        <w:rPr>
          <w:spacing w:val="1"/>
        </w:rPr>
        <w:t xml:space="preserve"> </w:t>
      </w:r>
      <w:r>
        <w:t>examples of</w:t>
      </w:r>
      <w:r>
        <w:rPr>
          <w:spacing w:val="-3"/>
        </w:rPr>
        <w:t xml:space="preserve"> </w:t>
      </w:r>
      <w:r>
        <w:t>the</w:t>
      </w:r>
      <w:r>
        <w:rPr>
          <w:spacing w:val="-2"/>
        </w:rPr>
        <w:t xml:space="preserve"> </w:t>
      </w:r>
      <w:r>
        <w:t>most critical</w:t>
      </w:r>
      <w:r>
        <w:rPr>
          <w:spacing w:val="-2"/>
        </w:rPr>
        <w:t xml:space="preserve"> </w:t>
      </w:r>
      <w:r>
        <w:t>concepts and skills for</w:t>
      </w:r>
      <w:r>
        <w:rPr>
          <w:spacing w:val="49"/>
        </w:rPr>
        <w:t xml:space="preserve"> </w:t>
      </w:r>
      <w:r>
        <w:t>the</w:t>
      </w:r>
      <w:r>
        <w:rPr>
          <w:spacing w:val="1"/>
        </w:rPr>
        <w:t xml:space="preserve"> </w:t>
      </w:r>
      <w:r>
        <w:t>level. The</w:t>
      </w:r>
      <w:r>
        <w:rPr>
          <w:spacing w:val="1"/>
        </w:rPr>
        <w:t xml:space="preserve"> </w:t>
      </w:r>
      <w:r>
        <w:t>descriptors use</w:t>
      </w:r>
      <w:r>
        <w:rPr>
          <w:spacing w:val="1"/>
        </w:rPr>
        <w:t xml:space="preserve"> </w:t>
      </w:r>
      <w:r>
        <w:t>the</w:t>
      </w:r>
      <w:r>
        <w:rPr>
          <w:spacing w:val="1"/>
        </w:rPr>
        <w:t xml:space="preserve"> </w:t>
      </w:r>
      <w:r>
        <w:rPr>
          <w:spacing w:val="-2"/>
        </w:rPr>
        <w:t>College</w:t>
      </w:r>
      <w:r>
        <w:rPr>
          <w:spacing w:val="1"/>
        </w:rPr>
        <w:t xml:space="preserve"> </w:t>
      </w:r>
      <w:r>
        <w:t>and Career Readiness (CCR) Standards for Adult</w:t>
      </w:r>
      <w:r>
        <w:rPr>
          <w:spacing w:val="51"/>
        </w:rPr>
        <w:t xml:space="preserve"> </w:t>
      </w:r>
      <w:r>
        <w:t>Education</w:t>
      </w:r>
      <w:r>
        <w:rPr>
          <w:spacing w:val="-3"/>
        </w:rPr>
        <w:t xml:space="preserve"> </w:t>
      </w:r>
      <w:r>
        <w:t>(CCR) as the</w:t>
      </w:r>
      <w:r>
        <w:rPr>
          <w:spacing w:val="1"/>
        </w:rPr>
        <w:t xml:space="preserve"> </w:t>
      </w:r>
      <w:r>
        <w:t>foundation</w:t>
      </w:r>
      <w:r w:rsidR="005B2614">
        <w:t>.</w:t>
      </w:r>
    </w:p>
    <w:p w:rsidR="005D6637" w:rsidRPr="00F0722A" w:rsidRDefault="005D6637" w:rsidP="005B2614">
      <w:r>
        <w:t>While</w:t>
      </w:r>
      <w:r>
        <w:rPr>
          <w:spacing w:val="1"/>
        </w:rPr>
        <w:t xml:space="preserve"> </w:t>
      </w:r>
      <w:r>
        <w:t>these</w:t>
      </w:r>
      <w:r>
        <w:rPr>
          <w:spacing w:val="1"/>
        </w:rPr>
        <w:t xml:space="preserve"> </w:t>
      </w:r>
      <w:r>
        <w:t>narrative</w:t>
      </w:r>
      <w:r>
        <w:rPr>
          <w:spacing w:val="1"/>
        </w:rPr>
        <w:t xml:space="preserve"> </w:t>
      </w:r>
      <w:r>
        <w:t>descriptors address the</w:t>
      </w:r>
      <w:r>
        <w:rPr>
          <w:spacing w:val="-2"/>
        </w:rPr>
        <w:t xml:space="preserve"> </w:t>
      </w:r>
      <w:r>
        <w:t>most critical</w:t>
      </w:r>
      <w:r>
        <w:rPr>
          <w:spacing w:val="-2"/>
        </w:rPr>
        <w:t xml:space="preserve"> </w:t>
      </w:r>
      <w:r>
        <w:t>concepts for assessment and</w:t>
      </w:r>
      <w:r>
        <w:rPr>
          <w:spacing w:val="61"/>
        </w:rPr>
        <w:t xml:space="preserve"> </w:t>
      </w:r>
      <w:r>
        <w:t>instruction for adult learners, lesson plans</w:t>
      </w:r>
      <w:r>
        <w:rPr>
          <w:spacing w:val="-4"/>
        </w:rPr>
        <w:t xml:space="preserve"> </w:t>
      </w:r>
      <w:r>
        <w:t>and test items should be</w:t>
      </w:r>
      <w:r>
        <w:rPr>
          <w:spacing w:val="1"/>
        </w:rPr>
        <w:t xml:space="preserve"> </w:t>
      </w:r>
      <w:r>
        <w:t>based on</w:t>
      </w:r>
      <w:r>
        <w:rPr>
          <w:spacing w:val="-3"/>
        </w:rPr>
        <w:t xml:space="preserve"> </w:t>
      </w:r>
      <w:r>
        <w:t>additional</w:t>
      </w:r>
      <w:r>
        <w:rPr>
          <w:spacing w:val="-2"/>
        </w:rPr>
        <w:t xml:space="preserve"> </w:t>
      </w:r>
      <w:r>
        <w:t>critical</w:t>
      </w:r>
      <w:r>
        <w:rPr>
          <w:spacing w:val="65"/>
        </w:rPr>
        <w:t xml:space="preserve"> </w:t>
      </w:r>
      <w:r>
        <w:t>concepts from State</w:t>
      </w:r>
      <w:r>
        <w:rPr>
          <w:spacing w:val="1"/>
        </w:rPr>
        <w:t xml:space="preserve"> </w:t>
      </w:r>
      <w:r>
        <w:t>instructional frameworks and standards, as</w:t>
      </w:r>
      <w:r>
        <w:rPr>
          <w:spacing w:val="-4"/>
        </w:rPr>
        <w:t xml:space="preserve"> </w:t>
      </w:r>
      <w:r>
        <w:t>appropriate</w:t>
      </w:r>
      <w:r>
        <w:rPr>
          <w:spacing w:val="1"/>
        </w:rPr>
        <w:t xml:space="preserve"> </w:t>
      </w:r>
      <w:r>
        <w:t>for the</w:t>
      </w:r>
      <w:r>
        <w:rPr>
          <w:spacing w:val="1"/>
        </w:rPr>
        <w:t xml:space="preserve"> </w:t>
      </w:r>
      <w:r>
        <w:t>learner and State</w:t>
      </w:r>
      <w:r>
        <w:rPr>
          <w:spacing w:val="67"/>
        </w:rPr>
        <w:t xml:space="preserve"> </w:t>
      </w:r>
      <w:r>
        <w:t>requirements.</w:t>
      </w:r>
    </w:p>
    <w:p w:rsidR="005D6637" w:rsidRPr="00F0722A" w:rsidRDefault="005D6637" w:rsidP="00F0722A">
      <w:r>
        <w:t>The</w:t>
      </w:r>
      <w:r>
        <w:rPr>
          <w:spacing w:val="1"/>
        </w:rPr>
        <w:t xml:space="preserve"> </w:t>
      </w:r>
      <w:r>
        <w:rPr>
          <w:spacing w:val="-2"/>
        </w:rPr>
        <w:t>EFLs</w:t>
      </w:r>
      <w:r>
        <w:rPr>
          <w:spacing w:val="1"/>
        </w:rPr>
        <w:t xml:space="preserve"> </w:t>
      </w:r>
      <w:r>
        <w:t>for</w:t>
      </w:r>
      <w:r>
        <w:rPr>
          <w:spacing w:val="2"/>
        </w:rPr>
        <w:t xml:space="preserve"> </w:t>
      </w:r>
      <w:r>
        <w:t>Literacy/English</w:t>
      </w:r>
      <w:r>
        <w:rPr>
          <w:spacing w:val="2"/>
        </w:rPr>
        <w:t xml:space="preserve"> </w:t>
      </w:r>
      <w:r>
        <w:t>Language</w:t>
      </w:r>
      <w:r>
        <w:rPr>
          <w:spacing w:val="1"/>
        </w:rPr>
        <w:t xml:space="preserve"> </w:t>
      </w:r>
      <w:r>
        <w:t>arts are</w:t>
      </w:r>
      <w:r>
        <w:rPr>
          <w:spacing w:val="1"/>
        </w:rPr>
        <w:t xml:space="preserve"> </w:t>
      </w:r>
      <w:r>
        <w:t>organized into reading,</w:t>
      </w:r>
      <w:r w:rsidR="005B2614">
        <w:t xml:space="preserve"> </w:t>
      </w:r>
      <w:r>
        <w:t>writing, speaking</w:t>
      </w:r>
      <w:r>
        <w:rPr>
          <w:spacing w:val="-3"/>
        </w:rPr>
        <w:t xml:space="preserve"> </w:t>
      </w:r>
      <w:r>
        <w:t>and</w:t>
      </w:r>
      <w:r>
        <w:rPr>
          <w:spacing w:val="-3"/>
        </w:rPr>
        <w:t xml:space="preserve"> </w:t>
      </w:r>
      <w:r>
        <w:t>listening, and language</w:t>
      </w:r>
      <w:r>
        <w:rPr>
          <w:spacing w:val="1"/>
        </w:rPr>
        <w:t xml:space="preserve"> </w:t>
      </w:r>
      <w:r>
        <w:t>domains. Emphasis was placed</w:t>
      </w:r>
      <w:r>
        <w:rPr>
          <w:spacing w:val="-3"/>
        </w:rPr>
        <w:t xml:space="preserve"> </w:t>
      </w:r>
      <w:r>
        <w:t>on reading</w:t>
      </w:r>
      <w:r>
        <w:rPr>
          <w:spacing w:val="-3"/>
        </w:rPr>
        <w:t xml:space="preserve"> </w:t>
      </w:r>
      <w:r>
        <w:t>and writing</w:t>
      </w:r>
      <w:r>
        <w:rPr>
          <w:spacing w:val="73"/>
        </w:rPr>
        <w:t xml:space="preserve"> </w:t>
      </w:r>
      <w:r>
        <w:t>because</w:t>
      </w:r>
      <w:r>
        <w:rPr>
          <w:spacing w:val="1"/>
        </w:rPr>
        <w:t xml:space="preserve"> </w:t>
      </w:r>
      <w:r>
        <w:t>most</w:t>
      </w:r>
      <w:r>
        <w:rPr>
          <w:spacing w:val="-2"/>
        </w:rPr>
        <w:t xml:space="preserve"> </w:t>
      </w:r>
      <w:r>
        <w:t>instruction</w:t>
      </w:r>
      <w:r>
        <w:rPr>
          <w:spacing w:val="-3"/>
        </w:rPr>
        <w:t xml:space="preserve"> </w:t>
      </w:r>
      <w:r>
        <w:t>and assessment</w:t>
      </w:r>
      <w:r>
        <w:rPr>
          <w:spacing w:val="-2"/>
        </w:rPr>
        <w:t xml:space="preserve"> </w:t>
      </w:r>
      <w:r>
        <w:t xml:space="preserve">attention will </w:t>
      </w:r>
      <w:r>
        <w:rPr>
          <w:spacing w:val="-2"/>
        </w:rPr>
        <w:t>be</w:t>
      </w:r>
      <w:r>
        <w:rPr>
          <w:spacing w:val="1"/>
        </w:rPr>
        <w:t xml:space="preserve"> </w:t>
      </w:r>
      <w:r>
        <w:t>paid to</w:t>
      </w:r>
      <w:r>
        <w:rPr>
          <w:spacing w:val="-3"/>
        </w:rPr>
        <w:t xml:space="preserve"> </w:t>
      </w:r>
      <w:r>
        <w:t>these</w:t>
      </w:r>
      <w:r>
        <w:rPr>
          <w:spacing w:val="1"/>
        </w:rPr>
        <w:t xml:space="preserve"> </w:t>
      </w:r>
      <w:r>
        <w:rPr>
          <w:spacing w:val="-2"/>
        </w:rPr>
        <w:t>domains</w:t>
      </w:r>
      <w:r>
        <w:t xml:space="preserve"> for ABE students. </w:t>
      </w:r>
      <w:r>
        <w:rPr>
          <w:spacing w:val="-2"/>
        </w:rPr>
        <w:t>In</w:t>
      </w:r>
      <w:r>
        <w:rPr>
          <w:spacing w:val="99"/>
        </w:rPr>
        <w:t xml:space="preserve"> </w:t>
      </w:r>
      <w:r>
        <w:t>addition, the</w:t>
      </w:r>
      <w:r>
        <w:rPr>
          <w:spacing w:val="1"/>
        </w:rPr>
        <w:t xml:space="preserve"> </w:t>
      </w:r>
      <w:r>
        <w:t>descriptors were</w:t>
      </w:r>
      <w:r>
        <w:rPr>
          <w:spacing w:val="1"/>
        </w:rPr>
        <w:t xml:space="preserve"> </w:t>
      </w:r>
      <w:r>
        <w:t>further</w:t>
      </w:r>
      <w:r>
        <w:rPr>
          <w:spacing w:val="-3"/>
        </w:rPr>
        <w:t xml:space="preserve"> </w:t>
      </w:r>
      <w:r>
        <w:t>informed by</w:t>
      </w:r>
      <w:r>
        <w:rPr>
          <w:spacing w:val="-5"/>
        </w:rPr>
        <w:t xml:space="preserve"> </w:t>
      </w:r>
      <w:r>
        <w:t>OCTAE’s Framework for Employability</w:t>
      </w:r>
      <w:r>
        <w:rPr>
          <w:spacing w:val="-5"/>
        </w:rPr>
        <w:t xml:space="preserve"> </w:t>
      </w:r>
      <w:r>
        <w:t>Skills to</w:t>
      </w:r>
      <w:r>
        <w:rPr>
          <w:spacing w:val="77"/>
        </w:rPr>
        <w:t xml:space="preserve"> </w:t>
      </w:r>
      <w:r>
        <w:t>ensure</w:t>
      </w:r>
      <w:r>
        <w:rPr>
          <w:spacing w:val="1"/>
        </w:rPr>
        <w:t xml:space="preserve"> </w:t>
      </w:r>
      <w:r>
        <w:t>the</w:t>
      </w:r>
      <w:r>
        <w:rPr>
          <w:spacing w:val="1"/>
        </w:rPr>
        <w:t xml:space="preserve"> </w:t>
      </w:r>
      <w:r>
        <w:t>levels paid</w:t>
      </w:r>
      <w:r>
        <w:rPr>
          <w:spacing w:val="-3"/>
        </w:rPr>
        <w:t xml:space="preserve"> </w:t>
      </w:r>
      <w:r>
        <w:t>adequate</w:t>
      </w:r>
      <w:r>
        <w:rPr>
          <w:spacing w:val="-2"/>
        </w:rPr>
        <w:t xml:space="preserve"> </w:t>
      </w:r>
      <w:r>
        <w:t>attention</w:t>
      </w:r>
      <w:r>
        <w:rPr>
          <w:spacing w:val="-3"/>
        </w:rPr>
        <w:t xml:space="preserve"> </w:t>
      </w:r>
      <w:r>
        <w:t>to workforce</w:t>
      </w:r>
      <w:r>
        <w:rPr>
          <w:spacing w:val="1"/>
        </w:rPr>
        <w:t xml:space="preserve"> </w:t>
      </w:r>
      <w:r>
        <w:t>preparation.</w:t>
      </w:r>
    </w:p>
    <w:p w:rsidR="005D6637" w:rsidRDefault="005D6637" w:rsidP="00F0722A">
      <w:pPr>
        <w:pStyle w:val="Heading4"/>
        <w:rPr>
          <w:b/>
          <w:bCs/>
        </w:rPr>
      </w:pPr>
      <w:r>
        <w:t>Reading</w:t>
      </w:r>
    </w:p>
    <w:p w:rsidR="005D6637" w:rsidRPr="00F0722A" w:rsidRDefault="005D6637" w:rsidP="00F0722A">
      <w:r>
        <w:t>The</w:t>
      </w:r>
      <w:r>
        <w:rPr>
          <w:spacing w:val="1"/>
        </w:rPr>
        <w:t xml:space="preserve"> </w:t>
      </w:r>
      <w:r>
        <w:t>reading</w:t>
      </w:r>
      <w:r>
        <w:rPr>
          <w:spacing w:val="-3"/>
        </w:rPr>
        <w:t xml:space="preserve"> </w:t>
      </w:r>
      <w:r>
        <w:t>sections of</w:t>
      </w:r>
      <w:r>
        <w:rPr>
          <w:spacing w:val="-3"/>
        </w:rPr>
        <w:t xml:space="preserve"> </w:t>
      </w:r>
      <w:r>
        <w:t>the</w:t>
      </w:r>
      <w:r>
        <w:rPr>
          <w:spacing w:val="1"/>
        </w:rPr>
        <w:t xml:space="preserve"> </w:t>
      </w:r>
      <w:r>
        <w:t>descriptors are</w:t>
      </w:r>
      <w:r>
        <w:rPr>
          <w:spacing w:val="-2"/>
        </w:rPr>
        <w:t xml:space="preserve"> </w:t>
      </w:r>
      <w:r>
        <w:t>consistently</w:t>
      </w:r>
      <w:r>
        <w:rPr>
          <w:spacing w:val="-5"/>
        </w:rPr>
        <w:t xml:space="preserve"> </w:t>
      </w:r>
      <w:r>
        <w:t>more</w:t>
      </w:r>
      <w:r>
        <w:rPr>
          <w:spacing w:val="1"/>
        </w:rPr>
        <w:t xml:space="preserve"> </w:t>
      </w:r>
      <w:r>
        <w:t>comprehensive</w:t>
      </w:r>
      <w:r>
        <w:rPr>
          <w:spacing w:val="1"/>
        </w:rPr>
        <w:t xml:space="preserve"> </w:t>
      </w:r>
      <w:r>
        <w:t>than the</w:t>
      </w:r>
      <w:r>
        <w:rPr>
          <w:spacing w:val="1"/>
        </w:rPr>
        <w:t xml:space="preserve"> </w:t>
      </w:r>
      <w:r>
        <w:t>other</w:t>
      </w:r>
      <w:r>
        <w:rPr>
          <w:spacing w:val="69"/>
        </w:rPr>
        <w:t xml:space="preserve"> </w:t>
      </w:r>
      <w:r>
        <w:t>domains. Reading</w:t>
      </w:r>
      <w:r>
        <w:rPr>
          <w:spacing w:val="-3"/>
        </w:rPr>
        <w:t xml:space="preserve"> </w:t>
      </w:r>
      <w:r>
        <w:t>is a</w:t>
      </w:r>
      <w:r>
        <w:rPr>
          <w:spacing w:val="1"/>
        </w:rPr>
        <w:t xml:space="preserve"> </w:t>
      </w:r>
      <w:r>
        <w:t>critical area</w:t>
      </w:r>
      <w:r>
        <w:rPr>
          <w:spacing w:val="1"/>
        </w:rPr>
        <w:t xml:space="preserve"> </w:t>
      </w:r>
      <w:r>
        <w:t>for college</w:t>
      </w:r>
      <w:r>
        <w:rPr>
          <w:spacing w:val="1"/>
        </w:rPr>
        <w:t xml:space="preserve"> </w:t>
      </w:r>
      <w:r>
        <w:t>an</w:t>
      </w:r>
      <w:bookmarkStart w:id="73" w:name="_GoBack"/>
      <w:bookmarkEnd w:id="73"/>
      <w:r>
        <w:t>d</w:t>
      </w:r>
      <w:r>
        <w:rPr>
          <w:spacing w:val="-3"/>
        </w:rPr>
        <w:t xml:space="preserve"> </w:t>
      </w:r>
      <w:r>
        <w:t>career readiness. One</w:t>
      </w:r>
      <w:r>
        <w:rPr>
          <w:spacing w:val="1"/>
        </w:rPr>
        <w:t xml:space="preserve"> </w:t>
      </w:r>
      <w:r>
        <w:t>of</w:t>
      </w:r>
      <w:r>
        <w:rPr>
          <w:spacing w:val="-3"/>
        </w:rPr>
        <w:t xml:space="preserve"> </w:t>
      </w:r>
      <w:r>
        <w:t>the</w:t>
      </w:r>
      <w:r>
        <w:rPr>
          <w:spacing w:val="1"/>
        </w:rPr>
        <w:t xml:space="preserve"> </w:t>
      </w:r>
      <w:r>
        <w:t>elements in</w:t>
      </w:r>
      <w:r>
        <w:rPr>
          <w:spacing w:val="-3"/>
        </w:rPr>
        <w:t xml:space="preserve"> </w:t>
      </w:r>
      <w:r>
        <w:t>the</w:t>
      </w:r>
      <w:r>
        <w:rPr>
          <w:spacing w:val="51"/>
        </w:rPr>
        <w:t xml:space="preserve"> </w:t>
      </w:r>
      <w:r>
        <w:t>reading</w:t>
      </w:r>
      <w:r>
        <w:rPr>
          <w:spacing w:val="-3"/>
        </w:rPr>
        <w:t xml:space="preserve"> </w:t>
      </w:r>
      <w:r>
        <w:t>descriptors</w:t>
      </w:r>
      <w:r>
        <w:rPr>
          <w:spacing w:val="-4"/>
        </w:rPr>
        <w:t xml:space="preserve"> </w:t>
      </w:r>
      <w:r>
        <w:t>that</w:t>
      </w:r>
      <w:r>
        <w:rPr>
          <w:spacing w:val="-2"/>
        </w:rPr>
        <w:t xml:space="preserve"> </w:t>
      </w:r>
      <w:r>
        <w:t>draws clear distinctions between competencies required at</w:t>
      </w:r>
      <w:r>
        <w:rPr>
          <w:spacing w:val="-2"/>
        </w:rPr>
        <w:t xml:space="preserve"> </w:t>
      </w:r>
      <w:r>
        <w:t>each level</w:t>
      </w:r>
      <w:r>
        <w:rPr>
          <w:spacing w:val="1"/>
        </w:rPr>
        <w:t xml:space="preserve"> </w:t>
      </w:r>
      <w:r>
        <w:t>is the</w:t>
      </w:r>
      <w:r>
        <w:rPr>
          <w:spacing w:val="79"/>
        </w:rPr>
        <w:t xml:space="preserve"> </w:t>
      </w:r>
      <w:r>
        <w:t>complexity</w:t>
      </w:r>
      <w:r>
        <w:rPr>
          <w:spacing w:val="-5"/>
        </w:rPr>
        <w:t xml:space="preserve"> </w:t>
      </w:r>
      <w:r>
        <w:rPr>
          <w:spacing w:val="1"/>
        </w:rPr>
        <w:t>of</w:t>
      </w:r>
      <w:r>
        <w:rPr>
          <w:spacing w:val="-3"/>
        </w:rPr>
        <w:t xml:space="preserve"> </w:t>
      </w:r>
      <w:r>
        <w:t>the</w:t>
      </w:r>
      <w:r>
        <w:rPr>
          <w:spacing w:val="1"/>
        </w:rPr>
        <w:t xml:space="preserve"> </w:t>
      </w:r>
      <w:r>
        <w:t>text</w:t>
      </w:r>
      <w:r>
        <w:rPr>
          <w:spacing w:val="-2"/>
        </w:rPr>
        <w:t xml:space="preserve"> </w:t>
      </w:r>
      <w:r>
        <w:t>that</w:t>
      </w:r>
      <w:r>
        <w:rPr>
          <w:spacing w:val="-2"/>
        </w:rPr>
        <w:t xml:space="preserve"> </w:t>
      </w:r>
      <w:r>
        <w:t>students are</w:t>
      </w:r>
      <w:r>
        <w:rPr>
          <w:spacing w:val="1"/>
        </w:rPr>
        <w:t xml:space="preserve"> </w:t>
      </w:r>
      <w:r>
        <w:t>to</w:t>
      </w:r>
      <w:r>
        <w:rPr>
          <w:spacing w:val="-3"/>
        </w:rPr>
        <w:t xml:space="preserve"> </w:t>
      </w:r>
      <w:r>
        <w:t>be</w:t>
      </w:r>
      <w:r>
        <w:rPr>
          <w:spacing w:val="1"/>
        </w:rPr>
        <w:t xml:space="preserve"> </w:t>
      </w:r>
      <w:r>
        <w:rPr>
          <w:spacing w:val="-2"/>
        </w:rPr>
        <w:t>reading.</w:t>
      </w:r>
      <w:r>
        <w:t xml:space="preserve"> The</w:t>
      </w:r>
      <w:r>
        <w:rPr>
          <w:spacing w:val="-2"/>
        </w:rPr>
        <w:t xml:space="preserve"> </w:t>
      </w:r>
      <w:r>
        <w:t>EFLs specify</w:t>
      </w:r>
      <w:r>
        <w:rPr>
          <w:spacing w:val="-5"/>
        </w:rPr>
        <w:t xml:space="preserve"> </w:t>
      </w:r>
      <w:r>
        <w:t>a</w:t>
      </w:r>
      <w:r>
        <w:rPr>
          <w:spacing w:val="1"/>
        </w:rPr>
        <w:t xml:space="preserve"> </w:t>
      </w:r>
      <w:r>
        <w:t>staircase</w:t>
      </w:r>
      <w:r>
        <w:rPr>
          <w:spacing w:val="1"/>
        </w:rPr>
        <w:t xml:space="preserve"> </w:t>
      </w:r>
      <w:r>
        <w:t>of</w:t>
      </w:r>
      <w:r>
        <w:rPr>
          <w:spacing w:val="-3"/>
        </w:rPr>
        <w:t xml:space="preserve"> </w:t>
      </w:r>
      <w:r>
        <w:t>increasing</w:t>
      </w:r>
      <w:r>
        <w:rPr>
          <w:spacing w:val="-3"/>
        </w:rPr>
        <w:t xml:space="preserve"> </w:t>
      </w:r>
      <w:r>
        <w:t>text</w:t>
      </w:r>
      <w:r>
        <w:rPr>
          <w:spacing w:val="87"/>
        </w:rPr>
        <w:t xml:space="preserve"> </w:t>
      </w:r>
      <w:r>
        <w:t>complexity</w:t>
      </w:r>
      <w:r>
        <w:rPr>
          <w:spacing w:val="-3"/>
        </w:rPr>
        <w:t xml:space="preserve"> </w:t>
      </w:r>
      <w:r>
        <w:t>for students to master from beginning</w:t>
      </w:r>
      <w:r>
        <w:rPr>
          <w:spacing w:val="-3"/>
        </w:rPr>
        <w:t xml:space="preserve"> </w:t>
      </w:r>
      <w:r>
        <w:t>basic</w:t>
      </w:r>
      <w:r>
        <w:rPr>
          <w:spacing w:val="1"/>
        </w:rPr>
        <w:t xml:space="preserve"> </w:t>
      </w:r>
      <w:r>
        <w:t>reading</w:t>
      </w:r>
      <w:r>
        <w:rPr>
          <w:spacing w:val="-3"/>
        </w:rPr>
        <w:t xml:space="preserve"> </w:t>
      </w:r>
      <w:r>
        <w:t>through the</w:t>
      </w:r>
      <w:r>
        <w:rPr>
          <w:spacing w:val="-2"/>
        </w:rPr>
        <w:t xml:space="preserve"> </w:t>
      </w:r>
      <w:r>
        <w:t>college</w:t>
      </w:r>
      <w:r>
        <w:rPr>
          <w:spacing w:val="1"/>
        </w:rPr>
        <w:t xml:space="preserve"> </w:t>
      </w:r>
      <w:r>
        <w:t>and</w:t>
      </w:r>
      <w:r>
        <w:rPr>
          <w:spacing w:val="-3"/>
        </w:rPr>
        <w:t xml:space="preserve"> </w:t>
      </w:r>
      <w:r>
        <w:t>career</w:t>
      </w:r>
      <w:r>
        <w:rPr>
          <w:spacing w:val="79"/>
        </w:rPr>
        <w:t xml:space="preserve"> </w:t>
      </w:r>
      <w:r>
        <w:t>readiness level.</w:t>
      </w:r>
      <w:r>
        <w:rPr>
          <w:spacing w:val="-3"/>
        </w:rPr>
        <w:t xml:space="preserve"> </w:t>
      </w:r>
      <w:r>
        <w:t>The</w:t>
      </w:r>
      <w:r>
        <w:rPr>
          <w:spacing w:val="-2"/>
        </w:rPr>
        <w:t xml:space="preserve"> </w:t>
      </w:r>
      <w:r>
        <w:t>comprehension skills of</w:t>
      </w:r>
      <w:r>
        <w:rPr>
          <w:spacing w:val="-3"/>
        </w:rPr>
        <w:t xml:space="preserve"> </w:t>
      </w:r>
      <w:r>
        <w:t>reading</w:t>
      </w:r>
      <w:r>
        <w:rPr>
          <w:spacing w:val="-3"/>
        </w:rPr>
        <w:t xml:space="preserve"> </w:t>
      </w:r>
      <w:r>
        <w:t>are</w:t>
      </w:r>
      <w:r>
        <w:rPr>
          <w:spacing w:val="1"/>
        </w:rPr>
        <w:t xml:space="preserve"> </w:t>
      </w:r>
      <w:r>
        <w:t>to be</w:t>
      </w:r>
      <w:r>
        <w:rPr>
          <w:spacing w:val="-2"/>
        </w:rPr>
        <w:t xml:space="preserve"> </w:t>
      </w:r>
      <w:r>
        <w:t>applied to level-appropriate</w:t>
      </w:r>
      <w:r>
        <w:rPr>
          <w:spacing w:val="1"/>
        </w:rPr>
        <w:t xml:space="preserve"> </w:t>
      </w:r>
      <w:r>
        <w:t>complex</w:t>
      </w:r>
      <w:r>
        <w:rPr>
          <w:spacing w:val="79"/>
        </w:rPr>
        <w:t xml:space="preserve"> </w:t>
      </w:r>
      <w:r>
        <w:t>text.</w:t>
      </w:r>
      <w:r>
        <w:rPr>
          <w:spacing w:val="-3"/>
        </w:rPr>
        <w:t xml:space="preserve"> </w:t>
      </w:r>
      <w:r>
        <w:t>The</w:t>
      </w:r>
      <w:r>
        <w:rPr>
          <w:spacing w:val="1"/>
        </w:rPr>
        <w:t xml:space="preserve"> </w:t>
      </w:r>
      <w:r>
        <w:t>reading</w:t>
      </w:r>
      <w:r>
        <w:rPr>
          <w:spacing w:val="-3"/>
        </w:rPr>
        <w:t xml:space="preserve"> </w:t>
      </w:r>
      <w:r>
        <w:t>domain</w:t>
      </w:r>
      <w:r>
        <w:rPr>
          <w:spacing w:val="-3"/>
        </w:rPr>
        <w:t xml:space="preserve"> </w:t>
      </w:r>
      <w:r>
        <w:t>elements of</w:t>
      </w:r>
      <w:r>
        <w:rPr>
          <w:spacing w:val="-3"/>
        </w:rPr>
        <w:t xml:space="preserve"> </w:t>
      </w:r>
      <w:r>
        <w:t>the</w:t>
      </w:r>
      <w:r>
        <w:rPr>
          <w:spacing w:val="1"/>
        </w:rPr>
        <w:t xml:space="preserve"> </w:t>
      </w:r>
      <w:r>
        <w:t>descriptors carry</w:t>
      </w:r>
      <w:r>
        <w:rPr>
          <w:spacing w:val="-5"/>
        </w:rPr>
        <w:t xml:space="preserve"> </w:t>
      </w:r>
      <w:r>
        <w:t>within it references</w:t>
      </w:r>
      <w:r>
        <w:rPr>
          <w:spacing w:val="-4"/>
        </w:rPr>
        <w:t xml:space="preserve"> </w:t>
      </w:r>
      <w:r>
        <w:t>to other key</w:t>
      </w:r>
      <w:r>
        <w:rPr>
          <w:spacing w:val="-5"/>
        </w:rPr>
        <w:t xml:space="preserve"> </w:t>
      </w:r>
      <w:r>
        <w:t>skills</w:t>
      </w:r>
      <w:r>
        <w:rPr>
          <w:spacing w:val="59"/>
        </w:rPr>
        <w:t xml:space="preserve"> </w:t>
      </w:r>
      <w:r>
        <w:t>from the</w:t>
      </w:r>
      <w:r>
        <w:rPr>
          <w:spacing w:val="1"/>
        </w:rPr>
        <w:t xml:space="preserve"> </w:t>
      </w:r>
      <w:r>
        <w:t>other domains</w:t>
      </w:r>
      <w:r>
        <w:rPr>
          <w:spacing w:val="-4"/>
        </w:rPr>
        <w:t xml:space="preserve"> </w:t>
      </w:r>
      <w:r>
        <w:t>and workforce</w:t>
      </w:r>
      <w:r>
        <w:rPr>
          <w:spacing w:val="1"/>
        </w:rPr>
        <w:t xml:space="preserve"> </w:t>
      </w:r>
      <w:r>
        <w:t>preparation skills. Examples of</w:t>
      </w:r>
      <w:r>
        <w:rPr>
          <w:spacing w:val="-3"/>
        </w:rPr>
        <w:t xml:space="preserve"> </w:t>
      </w:r>
      <w:r>
        <w:t>this include</w:t>
      </w:r>
      <w:r>
        <w:rPr>
          <w:spacing w:val="1"/>
        </w:rPr>
        <w:t xml:space="preserve"> </w:t>
      </w:r>
      <w:r>
        <w:t>listening</w:t>
      </w:r>
      <w:r>
        <w:rPr>
          <w:spacing w:val="61"/>
        </w:rPr>
        <w:t xml:space="preserve"> </w:t>
      </w:r>
      <w:r>
        <w:t>comprehension</w:t>
      </w:r>
      <w:r>
        <w:rPr>
          <w:spacing w:val="-3"/>
        </w:rPr>
        <w:t xml:space="preserve"> </w:t>
      </w:r>
      <w:r>
        <w:t>as a</w:t>
      </w:r>
      <w:r>
        <w:rPr>
          <w:spacing w:val="1"/>
        </w:rPr>
        <w:t xml:space="preserve"> </w:t>
      </w:r>
      <w:r>
        <w:t>supplement to reading</w:t>
      </w:r>
      <w:r>
        <w:rPr>
          <w:spacing w:val="-3"/>
        </w:rPr>
        <w:t xml:space="preserve"> </w:t>
      </w:r>
      <w:r>
        <w:t>comprehension at levels 1 and 2 so</w:t>
      </w:r>
      <w:r>
        <w:rPr>
          <w:spacing w:val="-3"/>
        </w:rPr>
        <w:t xml:space="preserve"> </w:t>
      </w:r>
      <w:r>
        <w:t>students can work</w:t>
      </w:r>
      <w:r>
        <w:rPr>
          <w:spacing w:val="61"/>
        </w:rPr>
        <w:t xml:space="preserve"> </w:t>
      </w:r>
      <w:r>
        <w:t>with the</w:t>
      </w:r>
      <w:r>
        <w:rPr>
          <w:spacing w:val="1"/>
        </w:rPr>
        <w:t xml:space="preserve"> </w:t>
      </w:r>
      <w:r>
        <w:t>richer</w:t>
      </w:r>
      <w:r>
        <w:rPr>
          <w:spacing w:val="-3"/>
        </w:rPr>
        <w:t xml:space="preserve"> </w:t>
      </w:r>
      <w:r>
        <w:t>ideas adult</w:t>
      </w:r>
      <w:r>
        <w:rPr>
          <w:spacing w:val="-2"/>
        </w:rPr>
        <w:t xml:space="preserve"> </w:t>
      </w:r>
      <w:r>
        <w:t>students can handle</w:t>
      </w:r>
      <w:r>
        <w:rPr>
          <w:spacing w:val="-2"/>
        </w:rPr>
        <w:t xml:space="preserve"> </w:t>
      </w:r>
      <w:r>
        <w:t>intellectually, if</w:t>
      </w:r>
      <w:r>
        <w:rPr>
          <w:spacing w:val="-3"/>
        </w:rPr>
        <w:t xml:space="preserve"> </w:t>
      </w:r>
      <w:r>
        <w:t>not</w:t>
      </w:r>
      <w:r>
        <w:rPr>
          <w:spacing w:val="3"/>
        </w:rPr>
        <w:t xml:space="preserve"> </w:t>
      </w:r>
      <w:r>
        <w:rPr>
          <w:spacing w:val="-2"/>
        </w:rPr>
        <w:t>yet</w:t>
      </w:r>
      <w:r>
        <w:t xml:space="preserve"> independently</w:t>
      </w:r>
      <w:r>
        <w:rPr>
          <w:spacing w:val="-5"/>
        </w:rPr>
        <w:t xml:space="preserve"> </w:t>
      </w:r>
      <w:r>
        <w:t>through their</w:t>
      </w:r>
      <w:r>
        <w:rPr>
          <w:spacing w:val="85"/>
        </w:rPr>
        <w:t xml:space="preserve"> </w:t>
      </w:r>
      <w:r>
        <w:t xml:space="preserve">own reading. </w:t>
      </w:r>
      <w:r>
        <w:rPr>
          <w:spacing w:val="-2"/>
        </w:rPr>
        <w:t>It</w:t>
      </w:r>
      <w:r>
        <w:t xml:space="preserve"> also includes integrating</w:t>
      </w:r>
      <w:r>
        <w:rPr>
          <w:spacing w:val="-3"/>
        </w:rPr>
        <w:t xml:space="preserve"> </w:t>
      </w:r>
      <w:r>
        <w:t>and evaluating</w:t>
      </w:r>
      <w:r>
        <w:rPr>
          <w:spacing w:val="-3"/>
        </w:rPr>
        <w:t xml:space="preserve"> </w:t>
      </w:r>
      <w:r>
        <w:t>information</w:t>
      </w:r>
      <w:r>
        <w:rPr>
          <w:spacing w:val="-3"/>
        </w:rPr>
        <w:t xml:space="preserve"> </w:t>
      </w:r>
      <w:r>
        <w:t>from a</w:t>
      </w:r>
      <w:r>
        <w:rPr>
          <w:spacing w:val="1"/>
        </w:rPr>
        <w:t xml:space="preserve"> </w:t>
      </w:r>
      <w:r>
        <w:t>variety</w:t>
      </w:r>
      <w:r>
        <w:rPr>
          <w:spacing w:val="-5"/>
        </w:rPr>
        <w:t xml:space="preserve"> </w:t>
      </w:r>
      <w:r>
        <w:t>of</w:t>
      </w:r>
      <w:r w:rsidR="00F0722A">
        <w:t xml:space="preserve"> </w:t>
      </w:r>
      <w:r>
        <w:t>media, including</w:t>
      </w:r>
      <w:r>
        <w:rPr>
          <w:spacing w:val="-3"/>
        </w:rPr>
        <w:t xml:space="preserve"> </w:t>
      </w:r>
      <w:r>
        <w:t>translating</w:t>
      </w:r>
      <w:r>
        <w:rPr>
          <w:spacing w:val="-3"/>
        </w:rPr>
        <w:t xml:space="preserve"> </w:t>
      </w:r>
      <w:r>
        <w:t>quantitative</w:t>
      </w:r>
      <w:r>
        <w:rPr>
          <w:spacing w:val="1"/>
        </w:rPr>
        <w:t xml:space="preserve"> </w:t>
      </w:r>
      <w:r>
        <w:t>or technical information presented visually</w:t>
      </w:r>
      <w:r>
        <w:rPr>
          <w:spacing w:val="-5"/>
        </w:rPr>
        <w:t xml:space="preserve"> </w:t>
      </w:r>
      <w:r>
        <w:t>or in words.</w:t>
      </w:r>
      <w:r>
        <w:rPr>
          <w:spacing w:val="77"/>
        </w:rPr>
        <w:t xml:space="preserve"> </w:t>
      </w:r>
      <w:r>
        <w:t>Learning</w:t>
      </w:r>
      <w:r>
        <w:rPr>
          <w:spacing w:val="-3"/>
        </w:rPr>
        <w:t xml:space="preserve"> </w:t>
      </w:r>
      <w:r>
        <w:t>to work with diverse</w:t>
      </w:r>
      <w:r>
        <w:rPr>
          <w:spacing w:val="1"/>
        </w:rPr>
        <w:t xml:space="preserve"> </w:t>
      </w:r>
      <w:r>
        <w:t>media</w:t>
      </w:r>
      <w:r>
        <w:rPr>
          <w:spacing w:val="1"/>
        </w:rPr>
        <w:t xml:space="preserve"> </w:t>
      </w:r>
      <w:r>
        <w:t>is an</w:t>
      </w:r>
      <w:r>
        <w:rPr>
          <w:spacing w:val="-3"/>
        </w:rPr>
        <w:t xml:space="preserve"> </w:t>
      </w:r>
      <w:r>
        <w:t>important</w:t>
      </w:r>
      <w:r>
        <w:rPr>
          <w:spacing w:val="-2"/>
        </w:rPr>
        <w:t xml:space="preserve"> </w:t>
      </w:r>
      <w:r>
        <w:t>job skill as well as a</w:t>
      </w:r>
      <w:r>
        <w:rPr>
          <w:spacing w:val="-2"/>
        </w:rPr>
        <w:t xml:space="preserve"> </w:t>
      </w:r>
      <w:r>
        <w:t>critical applied academic</w:t>
      </w:r>
      <w:r>
        <w:rPr>
          <w:spacing w:val="53"/>
        </w:rPr>
        <w:t xml:space="preserve"> </w:t>
      </w:r>
      <w:r>
        <w:t>skill. Another example</w:t>
      </w:r>
      <w:r>
        <w:rPr>
          <w:spacing w:val="-2"/>
        </w:rPr>
        <w:t xml:space="preserve"> </w:t>
      </w:r>
      <w:r>
        <w:t>is an emphasis on research that includes a</w:t>
      </w:r>
      <w:r>
        <w:rPr>
          <w:spacing w:val="-2"/>
        </w:rPr>
        <w:t xml:space="preserve"> </w:t>
      </w:r>
      <w:r>
        <w:t>combination of</w:t>
      </w:r>
      <w:r>
        <w:rPr>
          <w:spacing w:val="-3"/>
        </w:rPr>
        <w:t xml:space="preserve"> </w:t>
      </w:r>
      <w:r>
        <w:t>reading, writing,</w:t>
      </w:r>
      <w:bookmarkStart w:id="74" w:name="_bookmark130"/>
      <w:bookmarkStart w:id="75" w:name="Writing"/>
      <w:bookmarkStart w:id="76" w:name="Speaking_and_Listening"/>
      <w:bookmarkStart w:id="77" w:name="Language"/>
      <w:bookmarkEnd w:id="74"/>
      <w:bookmarkEnd w:id="75"/>
      <w:bookmarkEnd w:id="76"/>
      <w:bookmarkEnd w:id="77"/>
      <w:r w:rsidR="00F0722A">
        <w:t xml:space="preserve"> </w:t>
      </w:r>
      <w:r>
        <w:t xml:space="preserve">and </w:t>
      </w:r>
      <w:r>
        <w:rPr>
          <w:spacing w:val="-1"/>
        </w:rPr>
        <w:t>speaking</w:t>
      </w:r>
      <w:r>
        <w:rPr>
          <w:spacing w:val="-3"/>
        </w:rPr>
        <w:t xml:space="preserve"> </w:t>
      </w:r>
      <w:r>
        <w:lastRenderedPageBreak/>
        <w:t xml:space="preserve">and </w:t>
      </w:r>
      <w:r>
        <w:rPr>
          <w:spacing w:val="-1"/>
        </w:rPr>
        <w:t>listening</w:t>
      </w:r>
      <w:r>
        <w:rPr>
          <w:spacing w:val="-5"/>
        </w:rPr>
        <w:t xml:space="preserve"> </w:t>
      </w:r>
      <w:r>
        <w:rPr>
          <w:spacing w:val="-1"/>
        </w:rPr>
        <w:t>skills—again</w:t>
      </w:r>
      <w:r>
        <w:rPr>
          <w:spacing w:val="-3"/>
        </w:rPr>
        <w:t xml:space="preserve"> </w:t>
      </w:r>
      <w:r>
        <w:t>as</w:t>
      </w:r>
      <w:r>
        <w:rPr>
          <w:spacing w:val="-1"/>
        </w:rPr>
        <w:t xml:space="preserve"> </w:t>
      </w:r>
      <w:r>
        <w:t>a</w:t>
      </w:r>
      <w:r>
        <w:rPr>
          <w:spacing w:val="1"/>
        </w:rPr>
        <w:t xml:space="preserve"> </w:t>
      </w:r>
      <w:r>
        <w:t>way</w:t>
      </w:r>
      <w:r>
        <w:rPr>
          <w:spacing w:val="-5"/>
        </w:rPr>
        <w:t xml:space="preserve"> </w:t>
      </w:r>
      <w:r>
        <w:t xml:space="preserve">to </w:t>
      </w:r>
      <w:r>
        <w:rPr>
          <w:spacing w:val="-1"/>
        </w:rPr>
        <w:t>connect</w:t>
      </w:r>
      <w:r>
        <w:t xml:space="preserve"> </w:t>
      </w:r>
      <w:r>
        <w:rPr>
          <w:spacing w:val="-1"/>
        </w:rPr>
        <w:t>the</w:t>
      </w:r>
      <w:r>
        <w:rPr>
          <w:spacing w:val="1"/>
        </w:rPr>
        <w:t xml:space="preserve"> </w:t>
      </w:r>
      <w:r>
        <w:rPr>
          <w:spacing w:val="-1"/>
        </w:rPr>
        <w:t xml:space="preserve">domains </w:t>
      </w:r>
      <w:r>
        <w:t xml:space="preserve">in </w:t>
      </w:r>
      <w:r>
        <w:rPr>
          <w:spacing w:val="-1"/>
        </w:rPr>
        <w:t>important</w:t>
      </w:r>
      <w:r>
        <w:t xml:space="preserve"> </w:t>
      </w:r>
      <w:r>
        <w:rPr>
          <w:spacing w:val="-2"/>
        </w:rPr>
        <w:t>ways</w:t>
      </w:r>
      <w:r>
        <w:rPr>
          <w:spacing w:val="-1"/>
        </w:rPr>
        <w:t xml:space="preserve"> </w:t>
      </w:r>
      <w:r>
        <w:t>and to</w:t>
      </w:r>
      <w:r>
        <w:rPr>
          <w:spacing w:val="57"/>
        </w:rPr>
        <w:t xml:space="preserve"> </w:t>
      </w:r>
      <w:r>
        <w:rPr>
          <w:spacing w:val="-1"/>
        </w:rPr>
        <w:t>create</w:t>
      </w:r>
      <w:r>
        <w:rPr>
          <w:spacing w:val="-2"/>
        </w:rPr>
        <w:t xml:space="preserve"> </w:t>
      </w:r>
      <w:r>
        <w:t>the</w:t>
      </w:r>
      <w:r>
        <w:rPr>
          <w:spacing w:val="-2"/>
        </w:rPr>
        <w:t xml:space="preserve"> EFLs</w:t>
      </w:r>
      <w:r>
        <w:rPr>
          <w:spacing w:val="-1"/>
        </w:rPr>
        <w:t xml:space="preserve"> </w:t>
      </w:r>
      <w:r>
        <w:t>as</w:t>
      </w:r>
      <w:r>
        <w:rPr>
          <w:spacing w:val="-1"/>
        </w:rPr>
        <w:t xml:space="preserve"> </w:t>
      </w:r>
      <w:r>
        <w:t>a</w:t>
      </w:r>
      <w:r>
        <w:rPr>
          <w:spacing w:val="3"/>
        </w:rPr>
        <w:t xml:space="preserve"> </w:t>
      </w:r>
      <w:r>
        <w:rPr>
          <w:spacing w:val="-1"/>
        </w:rPr>
        <w:t>focused</w:t>
      </w:r>
      <w:r>
        <w:t xml:space="preserve"> and </w:t>
      </w:r>
      <w:r>
        <w:rPr>
          <w:spacing w:val="-1"/>
        </w:rPr>
        <w:t>useful</w:t>
      </w:r>
      <w:r>
        <w:t xml:space="preserve"> </w:t>
      </w:r>
      <w:r>
        <w:rPr>
          <w:spacing w:val="-1"/>
        </w:rPr>
        <w:t>document.</w:t>
      </w:r>
    </w:p>
    <w:p w:rsidR="005D6637" w:rsidRDefault="005D6637" w:rsidP="00F0722A">
      <w:pPr>
        <w:pStyle w:val="Heading4"/>
        <w:rPr>
          <w:b/>
          <w:bCs/>
        </w:rPr>
      </w:pPr>
      <w:r>
        <w:t>Writing</w:t>
      </w:r>
    </w:p>
    <w:p w:rsidR="005D6637" w:rsidRPr="00F0722A" w:rsidRDefault="005D6637" w:rsidP="00F0722A">
      <w:r>
        <w:t>Details about the</w:t>
      </w:r>
      <w:r>
        <w:rPr>
          <w:spacing w:val="1"/>
        </w:rPr>
        <w:t xml:space="preserve"> </w:t>
      </w:r>
      <w:r>
        <w:t>level</w:t>
      </w:r>
      <w:r>
        <w:rPr>
          <w:spacing w:val="-2"/>
        </w:rPr>
        <w:t xml:space="preserve"> </w:t>
      </w:r>
      <w:r>
        <w:t>of</w:t>
      </w:r>
      <w:r>
        <w:rPr>
          <w:spacing w:val="-3"/>
        </w:rPr>
        <w:t xml:space="preserve"> </w:t>
      </w:r>
      <w:r>
        <w:t>writing</w:t>
      </w:r>
      <w:r>
        <w:rPr>
          <w:spacing w:val="-3"/>
        </w:rPr>
        <w:t xml:space="preserve"> </w:t>
      </w:r>
      <w:r>
        <w:t>proficiency</w:t>
      </w:r>
      <w:r>
        <w:rPr>
          <w:spacing w:val="-5"/>
        </w:rPr>
        <w:t xml:space="preserve"> </w:t>
      </w:r>
      <w:r>
        <w:t>required at</w:t>
      </w:r>
      <w:r>
        <w:rPr>
          <w:spacing w:val="-2"/>
        </w:rPr>
        <w:t xml:space="preserve"> </w:t>
      </w:r>
      <w:r>
        <w:t>each level have</w:t>
      </w:r>
      <w:r>
        <w:rPr>
          <w:spacing w:val="1"/>
        </w:rPr>
        <w:t xml:space="preserve"> </w:t>
      </w:r>
      <w:r>
        <w:t>been</w:t>
      </w:r>
      <w:r>
        <w:rPr>
          <w:spacing w:val="-3"/>
        </w:rPr>
        <w:t xml:space="preserve"> </w:t>
      </w:r>
      <w:r>
        <w:t>pared</w:t>
      </w:r>
      <w:r>
        <w:rPr>
          <w:spacing w:val="-3"/>
        </w:rPr>
        <w:t xml:space="preserve"> </w:t>
      </w:r>
      <w:r>
        <w:t>to draw</w:t>
      </w:r>
      <w:r>
        <w:rPr>
          <w:spacing w:val="49"/>
        </w:rPr>
        <w:t xml:space="preserve"> </w:t>
      </w:r>
      <w:r>
        <w:t>clear distinctions between</w:t>
      </w:r>
      <w:r>
        <w:rPr>
          <w:spacing w:val="-3"/>
        </w:rPr>
        <w:t xml:space="preserve"> </w:t>
      </w:r>
      <w:r>
        <w:t>competencies required</w:t>
      </w:r>
      <w:r>
        <w:rPr>
          <w:spacing w:val="-3"/>
        </w:rPr>
        <w:t xml:space="preserve"> </w:t>
      </w:r>
      <w:r>
        <w:t>at</w:t>
      </w:r>
      <w:r>
        <w:rPr>
          <w:spacing w:val="-2"/>
        </w:rPr>
        <w:t xml:space="preserve"> </w:t>
      </w:r>
      <w:r>
        <w:t>each</w:t>
      </w:r>
      <w:r>
        <w:rPr>
          <w:spacing w:val="-3"/>
        </w:rPr>
        <w:t xml:space="preserve"> </w:t>
      </w:r>
      <w:r>
        <w:t>level.</w:t>
      </w:r>
      <w:r>
        <w:rPr>
          <w:spacing w:val="-3"/>
        </w:rPr>
        <w:t xml:space="preserve"> </w:t>
      </w:r>
      <w:r>
        <w:t>The</w:t>
      </w:r>
      <w:r>
        <w:rPr>
          <w:spacing w:val="1"/>
        </w:rPr>
        <w:t xml:space="preserve"> </w:t>
      </w:r>
      <w:r>
        <w:t>descriptors emphasize</w:t>
      </w:r>
      <w:r>
        <w:rPr>
          <w:spacing w:val="1"/>
        </w:rPr>
        <w:t xml:space="preserve"> </w:t>
      </w:r>
      <w:r>
        <w:t>writing</w:t>
      </w:r>
      <w:r>
        <w:rPr>
          <w:spacing w:val="69"/>
        </w:rPr>
        <w:t xml:space="preserve"> </w:t>
      </w:r>
      <w:r>
        <w:t>arguments and writing</w:t>
      </w:r>
      <w:r>
        <w:rPr>
          <w:spacing w:val="-3"/>
        </w:rPr>
        <w:t xml:space="preserve"> </w:t>
      </w:r>
      <w:r>
        <w:t xml:space="preserve">to inform and explain from </w:t>
      </w:r>
      <w:r>
        <w:rPr>
          <w:spacing w:val="-2"/>
        </w:rPr>
        <w:t>Level</w:t>
      </w:r>
      <w:r>
        <w:t xml:space="preserve"> 3 and </w:t>
      </w:r>
      <w:r>
        <w:rPr>
          <w:spacing w:val="-2"/>
        </w:rPr>
        <w:t>beyond.</w:t>
      </w:r>
      <w:r>
        <w:t xml:space="preserve"> Both writing</w:t>
      </w:r>
      <w:r>
        <w:rPr>
          <w:spacing w:val="-3"/>
        </w:rPr>
        <w:t xml:space="preserve"> </w:t>
      </w:r>
      <w:r>
        <w:t>types stress</w:t>
      </w:r>
      <w:r>
        <w:rPr>
          <w:spacing w:val="67"/>
        </w:rPr>
        <w:t xml:space="preserve"> </w:t>
      </w:r>
      <w:r>
        <w:t>writing</w:t>
      </w:r>
      <w:r>
        <w:rPr>
          <w:spacing w:val="-3"/>
        </w:rPr>
        <w:t xml:space="preserve"> </w:t>
      </w:r>
      <w:r>
        <w:t>to sources, and asking</w:t>
      </w:r>
      <w:r>
        <w:rPr>
          <w:spacing w:val="-3"/>
        </w:rPr>
        <w:t xml:space="preserve"> </w:t>
      </w:r>
      <w:r>
        <w:t>students to draw evidence</w:t>
      </w:r>
      <w:r>
        <w:rPr>
          <w:spacing w:val="-2"/>
        </w:rPr>
        <w:t xml:space="preserve"> </w:t>
      </w:r>
      <w:r>
        <w:t>from texts is emphasized in the</w:t>
      </w:r>
      <w:r>
        <w:rPr>
          <w:spacing w:val="-2"/>
        </w:rPr>
        <w:t xml:space="preserve"> </w:t>
      </w:r>
      <w:r>
        <w:t>descriptors.</w:t>
      </w:r>
      <w:r>
        <w:rPr>
          <w:spacing w:val="75"/>
        </w:rPr>
        <w:t xml:space="preserve"> </w:t>
      </w:r>
      <w:r>
        <w:t>With writing, many</w:t>
      </w:r>
      <w:r>
        <w:rPr>
          <w:spacing w:val="-5"/>
        </w:rPr>
        <w:t xml:space="preserve"> </w:t>
      </w:r>
      <w:r>
        <w:rPr>
          <w:spacing w:val="1"/>
        </w:rPr>
        <w:t>of</w:t>
      </w:r>
      <w:r>
        <w:rPr>
          <w:spacing w:val="-3"/>
        </w:rPr>
        <w:t xml:space="preserve"> </w:t>
      </w:r>
      <w:r>
        <w:t>the</w:t>
      </w:r>
      <w:r>
        <w:rPr>
          <w:spacing w:val="1"/>
        </w:rPr>
        <w:t xml:space="preserve"> </w:t>
      </w:r>
      <w:r>
        <w:t>process standards were</w:t>
      </w:r>
      <w:r>
        <w:rPr>
          <w:spacing w:val="-2"/>
        </w:rPr>
        <w:t xml:space="preserve"> </w:t>
      </w:r>
      <w:r>
        <w:t>not included</w:t>
      </w:r>
      <w:r>
        <w:rPr>
          <w:spacing w:val="-3"/>
        </w:rPr>
        <w:t xml:space="preserve"> </w:t>
      </w:r>
      <w:r>
        <w:t>because</w:t>
      </w:r>
      <w:r>
        <w:rPr>
          <w:spacing w:val="1"/>
        </w:rPr>
        <w:t xml:space="preserve"> </w:t>
      </w:r>
      <w:r>
        <w:t>process</w:t>
      </w:r>
      <w:r>
        <w:rPr>
          <w:spacing w:val="-4"/>
        </w:rPr>
        <w:t xml:space="preserve"> </w:t>
      </w:r>
      <w:r>
        <w:t>proficiency</w:t>
      </w:r>
      <w:r>
        <w:rPr>
          <w:spacing w:val="-5"/>
        </w:rPr>
        <w:t xml:space="preserve"> </w:t>
      </w:r>
      <w:r>
        <w:t>is hard to</w:t>
      </w:r>
      <w:r>
        <w:rPr>
          <w:spacing w:val="75"/>
        </w:rPr>
        <w:t xml:space="preserve"> </w:t>
      </w:r>
      <w:r>
        <w:t xml:space="preserve">measure. </w:t>
      </w:r>
      <w:r>
        <w:rPr>
          <w:spacing w:val="-2"/>
        </w:rPr>
        <w:t>In</w:t>
      </w:r>
      <w:r>
        <w:t xml:space="preserve"> addition, reference</w:t>
      </w:r>
      <w:r>
        <w:rPr>
          <w:spacing w:val="-2"/>
        </w:rPr>
        <w:t xml:space="preserve"> </w:t>
      </w:r>
      <w:r>
        <w:t>is consistently</w:t>
      </w:r>
      <w:r>
        <w:rPr>
          <w:spacing w:val="-5"/>
        </w:rPr>
        <w:t xml:space="preserve"> </w:t>
      </w:r>
      <w:r>
        <w:t>made</w:t>
      </w:r>
      <w:r>
        <w:rPr>
          <w:spacing w:val="1"/>
        </w:rPr>
        <w:t xml:space="preserve"> </w:t>
      </w:r>
      <w:r>
        <w:t>to research skills in</w:t>
      </w:r>
      <w:r>
        <w:rPr>
          <w:spacing w:val="-3"/>
        </w:rPr>
        <w:t xml:space="preserve"> </w:t>
      </w:r>
      <w:r>
        <w:t>both the</w:t>
      </w:r>
      <w:r>
        <w:rPr>
          <w:spacing w:val="1"/>
        </w:rPr>
        <w:t xml:space="preserve"> </w:t>
      </w:r>
      <w:r>
        <w:t>reading</w:t>
      </w:r>
      <w:r>
        <w:rPr>
          <w:spacing w:val="-3"/>
        </w:rPr>
        <w:t xml:space="preserve"> </w:t>
      </w:r>
      <w:r>
        <w:t>and writing</w:t>
      </w:r>
      <w:r>
        <w:rPr>
          <w:spacing w:val="81"/>
        </w:rPr>
        <w:t xml:space="preserve"> </w:t>
      </w:r>
      <w:r>
        <w:t>sections of</w:t>
      </w:r>
      <w:r>
        <w:rPr>
          <w:spacing w:val="-3"/>
        </w:rPr>
        <w:t xml:space="preserve"> </w:t>
      </w:r>
      <w:r>
        <w:t>each level, as these</w:t>
      </w:r>
      <w:r>
        <w:rPr>
          <w:spacing w:val="1"/>
        </w:rPr>
        <w:t xml:space="preserve"> </w:t>
      </w:r>
      <w:r>
        <w:t>skills are</w:t>
      </w:r>
      <w:r>
        <w:rPr>
          <w:spacing w:val="-2"/>
        </w:rPr>
        <w:t xml:space="preserve"> </w:t>
      </w:r>
      <w:r>
        <w:t>important to writing.</w:t>
      </w:r>
    </w:p>
    <w:p w:rsidR="005D6637" w:rsidRDefault="005D6637" w:rsidP="00F0722A">
      <w:pPr>
        <w:pStyle w:val="Heading4"/>
        <w:rPr>
          <w:b/>
          <w:bCs/>
        </w:rPr>
      </w:pPr>
      <w:r>
        <w:t>Speaking and Listening</w:t>
      </w:r>
    </w:p>
    <w:p w:rsidR="005D6637" w:rsidRPr="00F0722A" w:rsidRDefault="005D6637" w:rsidP="00F0722A">
      <w:r>
        <w:t>The</w:t>
      </w:r>
      <w:r>
        <w:rPr>
          <w:spacing w:val="1"/>
        </w:rPr>
        <w:t xml:space="preserve"> </w:t>
      </w:r>
      <w:r>
        <w:t>speaking</w:t>
      </w:r>
      <w:r>
        <w:rPr>
          <w:spacing w:val="-3"/>
        </w:rPr>
        <w:t xml:space="preserve"> </w:t>
      </w:r>
      <w:r>
        <w:t>and listening</w:t>
      </w:r>
      <w:r>
        <w:rPr>
          <w:spacing w:val="-3"/>
        </w:rPr>
        <w:t xml:space="preserve"> </w:t>
      </w:r>
      <w:r>
        <w:t>descriptors at</w:t>
      </w:r>
      <w:r>
        <w:rPr>
          <w:spacing w:val="-2"/>
        </w:rPr>
        <w:t xml:space="preserve"> </w:t>
      </w:r>
      <w:r>
        <w:t>each level</w:t>
      </w:r>
      <w:r>
        <w:rPr>
          <w:spacing w:val="-2"/>
        </w:rPr>
        <w:t xml:space="preserve"> </w:t>
      </w:r>
      <w:r>
        <w:t>ware</w:t>
      </w:r>
      <w:r>
        <w:rPr>
          <w:spacing w:val="1"/>
        </w:rPr>
        <w:t xml:space="preserve"> </w:t>
      </w:r>
      <w:r>
        <w:t>connected</w:t>
      </w:r>
      <w:r>
        <w:rPr>
          <w:spacing w:val="-3"/>
        </w:rPr>
        <w:t xml:space="preserve"> </w:t>
      </w:r>
      <w:r>
        <w:t>closely</w:t>
      </w:r>
      <w:r>
        <w:rPr>
          <w:spacing w:val="-5"/>
        </w:rPr>
        <w:t xml:space="preserve"> </w:t>
      </w:r>
      <w:r>
        <w:t>to</w:t>
      </w:r>
      <w:r>
        <w:rPr>
          <w:spacing w:val="2"/>
        </w:rPr>
        <w:t xml:space="preserve"> </w:t>
      </w:r>
      <w:r>
        <w:t>workforce</w:t>
      </w:r>
      <w:r>
        <w:rPr>
          <w:spacing w:val="67"/>
        </w:rPr>
        <w:t xml:space="preserve"> </w:t>
      </w:r>
      <w:r>
        <w:t>preparation and</w:t>
      </w:r>
      <w:r>
        <w:rPr>
          <w:spacing w:val="-3"/>
        </w:rPr>
        <w:t xml:space="preserve"> </w:t>
      </w:r>
      <w:r>
        <w:t>the</w:t>
      </w:r>
      <w:r>
        <w:rPr>
          <w:spacing w:val="-2"/>
        </w:rPr>
        <w:t xml:space="preserve"> </w:t>
      </w:r>
      <w:r>
        <w:t>Employability</w:t>
      </w:r>
      <w:r>
        <w:rPr>
          <w:spacing w:val="-5"/>
        </w:rPr>
        <w:t xml:space="preserve"> </w:t>
      </w:r>
      <w:r>
        <w:t>Skills Framework. These</w:t>
      </w:r>
      <w:r>
        <w:rPr>
          <w:spacing w:val="1"/>
        </w:rPr>
        <w:t xml:space="preserve"> </w:t>
      </w:r>
      <w:r>
        <w:t>skills have</w:t>
      </w:r>
      <w:r>
        <w:rPr>
          <w:spacing w:val="1"/>
        </w:rPr>
        <w:t xml:space="preserve"> </w:t>
      </w:r>
      <w:r>
        <w:t>the</w:t>
      </w:r>
      <w:r>
        <w:rPr>
          <w:spacing w:val="1"/>
        </w:rPr>
        <w:t xml:space="preserve"> </w:t>
      </w:r>
      <w:r>
        <w:rPr>
          <w:spacing w:val="-2"/>
        </w:rPr>
        <w:t>benefit</w:t>
      </w:r>
      <w:r>
        <w:t xml:space="preserve"> of</w:t>
      </w:r>
      <w:r>
        <w:rPr>
          <w:spacing w:val="-3"/>
        </w:rPr>
        <w:t xml:space="preserve"> </w:t>
      </w:r>
      <w:r>
        <w:t>both being</w:t>
      </w:r>
      <w:r>
        <w:rPr>
          <w:spacing w:val="69"/>
        </w:rPr>
        <w:t xml:space="preserve"> </w:t>
      </w:r>
      <w:r>
        <w:t>measurable</w:t>
      </w:r>
      <w:r>
        <w:rPr>
          <w:spacing w:val="1"/>
        </w:rPr>
        <w:t xml:space="preserve"> </w:t>
      </w:r>
      <w:r>
        <w:t>and</w:t>
      </w:r>
      <w:r>
        <w:rPr>
          <w:spacing w:val="-3"/>
        </w:rPr>
        <w:t xml:space="preserve"> </w:t>
      </w:r>
      <w:r>
        <w:t>clearly</w:t>
      </w:r>
      <w:r>
        <w:rPr>
          <w:spacing w:val="-5"/>
        </w:rPr>
        <w:t xml:space="preserve"> </w:t>
      </w:r>
      <w:r>
        <w:t>related</w:t>
      </w:r>
      <w:r>
        <w:rPr>
          <w:spacing w:val="-3"/>
        </w:rPr>
        <w:t xml:space="preserve"> </w:t>
      </w:r>
      <w:r>
        <w:t>to citizenship, work and life</w:t>
      </w:r>
      <w:r>
        <w:rPr>
          <w:spacing w:val="1"/>
        </w:rPr>
        <w:t xml:space="preserve"> </w:t>
      </w:r>
      <w:r>
        <w:t>success. Collaborative</w:t>
      </w:r>
      <w:r>
        <w:rPr>
          <w:spacing w:val="1"/>
        </w:rPr>
        <w:t xml:space="preserve"> </w:t>
      </w:r>
      <w:r>
        <w:t>conversations and</w:t>
      </w:r>
      <w:r>
        <w:rPr>
          <w:spacing w:val="67"/>
        </w:rPr>
        <w:t xml:space="preserve"> </w:t>
      </w:r>
      <w:r>
        <w:t>teamwork are</w:t>
      </w:r>
      <w:r>
        <w:rPr>
          <w:spacing w:val="1"/>
        </w:rPr>
        <w:t xml:space="preserve"> </w:t>
      </w:r>
      <w:r>
        <w:t>emphasized</w:t>
      </w:r>
      <w:r>
        <w:rPr>
          <w:spacing w:val="-3"/>
        </w:rPr>
        <w:t xml:space="preserve"> </w:t>
      </w:r>
      <w:r>
        <w:t>at</w:t>
      </w:r>
      <w:r>
        <w:rPr>
          <w:spacing w:val="1"/>
        </w:rPr>
        <w:t xml:space="preserve"> </w:t>
      </w:r>
      <w:r>
        <w:rPr>
          <w:rFonts w:ascii="Times New Roman" w:hAnsi="Times New Roman"/>
          <w:i/>
        </w:rPr>
        <w:t>every</w:t>
      </w:r>
      <w:r>
        <w:rPr>
          <w:rFonts w:ascii="Times New Roman" w:hAnsi="Times New Roman"/>
          <w:i/>
          <w:spacing w:val="-2"/>
        </w:rPr>
        <w:t xml:space="preserve"> </w:t>
      </w:r>
      <w:r>
        <w:t>level,</w:t>
      </w:r>
      <w:r>
        <w:rPr>
          <w:spacing w:val="-3"/>
        </w:rPr>
        <w:t xml:space="preserve"> </w:t>
      </w:r>
      <w:r>
        <w:t>as is students' use</w:t>
      </w:r>
      <w:r>
        <w:rPr>
          <w:spacing w:val="1"/>
        </w:rPr>
        <w:t xml:space="preserve"> </w:t>
      </w:r>
      <w:r>
        <w:t>of</w:t>
      </w:r>
      <w:r>
        <w:rPr>
          <w:spacing w:val="-3"/>
        </w:rPr>
        <w:t xml:space="preserve"> </w:t>
      </w:r>
      <w:r>
        <w:t xml:space="preserve">evidence. </w:t>
      </w:r>
      <w:r>
        <w:rPr>
          <w:spacing w:val="-2"/>
        </w:rPr>
        <w:t>In</w:t>
      </w:r>
      <w:r>
        <w:t xml:space="preserve"> this context of</w:t>
      </w:r>
      <w:r>
        <w:rPr>
          <w:spacing w:val="-3"/>
        </w:rPr>
        <w:t xml:space="preserve"> </w:t>
      </w:r>
      <w:r>
        <w:t>speaking</w:t>
      </w:r>
      <w:r>
        <w:rPr>
          <w:spacing w:val="87"/>
        </w:rPr>
        <w:t xml:space="preserve"> </w:t>
      </w:r>
      <w:r>
        <w:t>and listening, the</w:t>
      </w:r>
      <w:r>
        <w:rPr>
          <w:spacing w:val="1"/>
        </w:rPr>
        <w:t xml:space="preserve"> </w:t>
      </w:r>
      <w:r>
        <w:t>descriptors reflect use</w:t>
      </w:r>
      <w:r>
        <w:rPr>
          <w:spacing w:val="-2"/>
        </w:rPr>
        <w:t xml:space="preserve"> </w:t>
      </w:r>
      <w:r>
        <w:t>of</w:t>
      </w:r>
      <w:r>
        <w:rPr>
          <w:spacing w:val="-3"/>
        </w:rPr>
        <w:t xml:space="preserve"> </w:t>
      </w:r>
      <w:r>
        <w:t>listening</w:t>
      </w:r>
      <w:r>
        <w:rPr>
          <w:spacing w:val="-3"/>
        </w:rPr>
        <w:t xml:space="preserve"> </w:t>
      </w:r>
      <w:r>
        <w:t>comprehension</w:t>
      </w:r>
      <w:r>
        <w:rPr>
          <w:spacing w:val="-3"/>
        </w:rPr>
        <w:t xml:space="preserve"> </w:t>
      </w:r>
      <w:r>
        <w:t>capacities</w:t>
      </w:r>
      <w:r>
        <w:rPr>
          <w:spacing w:val="-4"/>
        </w:rPr>
        <w:t xml:space="preserve"> </w:t>
      </w:r>
      <w:r>
        <w:t>(particularly</w:t>
      </w:r>
      <w:r>
        <w:rPr>
          <w:spacing w:val="-5"/>
        </w:rPr>
        <w:t xml:space="preserve"> </w:t>
      </w:r>
      <w:r>
        <w:t>in</w:t>
      </w:r>
      <w:r>
        <w:rPr>
          <w:spacing w:val="2"/>
        </w:rPr>
        <w:t xml:space="preserve"> </w:t>
      </w:r>
      <w:r>
        <w:rPr>
          <w:spacing w:val="-2"/>
        </w:rPr>
        <w:t>Levels</w:t>
      </w:r>
      <w:r>
        <w:rPr>
          <w:spacing w:val="97"/>
        </w:rPr>
        <w:t xml:space="preserve"> </w:t>
      </w:r>
      <w:r>
        <w:t>1 and 2 to</w:t>
      </w:r>
      <w:r>
        <w:rPr>
          <w:spacing w:val="-3"/>
        </w:rPr>
        <w:t xml:space="preserve"> </w:t>
      </w:r>
      <w:r>
        <w:t>augment students’ lower reading</w:t>
      </w:r>
      <w:r>
        <w:rPr>
          <w:spacing w:val="-3"/>
        </w:rPr>
        <w:t xml:space="preserve"> </w:t>
      </w:r>
      <w:r>
        <w:t>comprehension abilities), evidence</w:t>
      </w:r>
      <w:r>
        <w:rPr>
          <w:spacing w:val="-2"/>
        </w:rPr>
        <w:t xml:space="preserve"> </w:t>
      </w:r>
      <w:r>
        <w:t>in conversation,</w:t>
      </w:r>
      <w:r>
        <w:rPr>
          <w:spacing w:val="67"/>
        </w:rPr>
        <w:t xml:space="preserve"> </w:t>
      </w:r>
      <w:r>
        <w:t>ability</w:t>
      </w:r>
      <w:r>
        <w:rPr>
          <w:spacing w:val="-5"/>
        </w:rPr>
        <w:t xml:space="preserve"> </w:t>
      </w:r>
      <w:r>
        <w:t>to evaluate</w:t>
      </w:r>
      <w:r>
        <w:rPr>
          <w:spacing w:val="1"/>
        </w:rPr>
        <w:t xml:space="preserve"> </w:t>
      </w:r>
      <w:r>
        <w:t>what others are</w:t>
      </w:r>
      <w:r>
        <w:rPr>
          <w:spacing w:val="1"/>
        </w:rPr>
        <w:t xml:space="preserve"> </w:t>
      </w:r>
      <w:r>
        <w:rPr>
          <w:spacing w:val="-2"/>
        </w:rPr>
        <w:t>saying,</w:t>
      </w:r>
      <w:r>
        <w:t xml:space="preserve"> and the</w:t>
      </w:r>
      <w:r>
        <w:rPr>
          <w:spacing w:val="1"/>
        </w:rPr>
        <w:t xml:space="preserve"> </w:t>
      </w:r>
      <w:r>
        <w:t>capacity</w:t>
      </w:r>
      <w:r>
        <w:rPr>
          <w:spacing w:val="-5"/>
        </w:rPr>
        <w:t xml:space="preserve"> </w:t>
      </w:r>
      <w:r>
        <w:t>to share</w:t>
      </w:r>
      <w:r>
        <w:rPr>
          <w:spacing w:val="1"/>
        </w:rPr>
        <w:t xml:space="preserve"> </w:t>
      </w:r>
      <w:r>
        <w:t>information effectively</w:t>
      </w:r>
      <w:r>
        <w:rPr>
          <w:spacing w:val="-5"/>
        </w:rPr>
        <w:t xml:space="preserve"> </w:t>
      </w:r>
      <w:r>
        <w:t>with</w:t>
      </w:r>
      <w:r>
        <w:rPr>
          <w:spacing w:val="65"/>
        </w:rPr>
        <w:t xml:space="preserve"> </w:t>
      </w:r>
      <w:r>
        <w:t>others.</w:t>
      </w:r>
    </w:p>
    <w:p w:rsidR="005D6637" w:rsidRDefault="005D6637" w:rsidP="00F0722A">
      <w:pPr>
        <w:pStyle w:val="Heading4"/>
        <w:rPr>
          <w:b/>
          <w:bCs/>
        </w:rPr>
      </w:pPr>
      <w:r>
        <w:t>Language</w:t>
      </w:r>
    </w:p>
    <w:p w:rsidR="005D6637" w:rsidRPr="00F0722A" w:rsidRDefault="005D6637" w:rsidP="00F0722A">
      <w:r>
        <w:rPr>
          <w:spacing w:val="-2"/>
        </w:rPr>
        <w:t>In</w:t>
      </w:r>
      <w:r>
        <w:t xml:space="preserve"> the</w:t>
      </w:r>
      <w:r>
        <w:rPr>
          <w:spacing w:val="1"/>
        </w:rPr>
        <w:t xml:space="preserve"> </w:t>
      </w:r>
      <w:r>
        <w:t>language</w:t>
      </w:r>
      <w:r>
        <w:rPr>
          <w:spacing w:val="1"/>
        </w:rPr>
        <w:t xml:space="preserve"> </w:t>
      </w:r>
      <w:r>
        <w:t>domain, descriptors consistent with</w:t>
      </w:r>
      <w:r>
        <w:rPr>
          <w:spacing w:val="-3"/>
        </w:rPr>
        <w:t xml:space="preserve"> </w:t>
      </w:r>
      <w:r>
        <w:t>workforce</w:t>
      </w:r>
      <w:r>
        <w:rPr>
          <w:spacing w:val="1"/>
        </w:rPr>
        <w:t xml:space="preserve"> </w:t>
      </w:r>
      <w:r>
        <w:t>preparation from the</w:t>
      </w:r>
      <w:r>
        <w:rPr>
          <w:spacing w:val="63"/>
        </w:rPr>
        <w:t xml:space="preserve"> </w:t>
      </w:r>
      <w:r>
        <w:t>Employability</w:t>
      </w:r>
      <w:r>
        <w:rPr>
          <w:spacing w:val="-3"/>
        </w:rPr>
        <w:t xml:space="preserve"> </w:t>
      </w:r>
      <w:r>
        <w:t>Skills Framework and</w:t>
      </w:r>
      <w:r>
        <w:rPr>
          <w:spacing w:val="-3"/>
        </w:rPr>
        <w:t xml:space="preserve"> </w:t>
      </w:r>
      <w:r>
        <w:t>are</w:t>
      </w:r>
      <w:r>
        <w:rPr>
          <w:spacing w:val="1"/>
        </w:rPr>
        <w:t xml:space="preserve"> </w:t>
      </w:r>
      <w:r>
        <w:t>vital to</w:t>
      </w:r>
      <w:r>
        <w:rPr>
          <w:spacing w:val="-3"/>
        </w:rPr>
        <w:t xml:space="preserve"> </w:t>
      </w:r>
      <w:r>
        <w:t>attaining</w:t>
      </w:r>
      <w:r>
        <w:rPr>
          <w:spacing w:val="-3"/>
        </w:rPr>
        <w:t xml:space="preserve"> </w:t>
      </w:r>
      <w:r>
        <w:t>college</w:t>
      </w:r>
      <w:r>
        <w:rPr>
          <w:spacing w:val="1"/>
        </w:rPr>
        <w:t xml:space="preserve"> </w:t>
      </w:r>
      <w:r>
        <w:t>and career readiness from each</w:t>
      </w:r>
      <w:r>
        <w:rPr>
          <w:spacing w:val="61"/>
        </w:rPr>
        <w:t xml:space="preserve"> </w:t>
      </w:r>
      <w:r>
        <w:t>level such</w:t>
      </w:r>
      <w:r>
        <w:rPr>
          <w:spacing w:val="-3"/>
        </w:rPr>
        <w:t xml:space="preserve"> </w:t>
      </w:r>
      <w:r>
        <w:t>as a</w:t>
      </w:r>
      <w:r>
        <w:rPr>
          <w:spacing w:val="1"/>
        </w:rPr>
        <w:t xml:space="preserve"> </w:t>
      </w:r>
      <w:r>
        <w:t>growth in students’ grammar</w:t>
      </w:r>
      <w:r>
        <w:rPr>
          <w:spacing w:val="-3"/>
        </w:rPr>
        <w:t xml:space="preserve"> </w:t>
      </w:r>
      <w:r>
        <w:t>and punctuation skills, as well</w:t>
      </w:r>
      <w:r>
        <w:rPr>
          <w:spacing w:val="-2"/>
        </w:rPr>
        <w:t xml:space="preserve"> </w:t>
      </w:r>
      <w:r>
        <w:t>as their growth in</w:t>
      </w:r>
      <w:r>
        <w:rPr>
          <w:spacing w:val="57"/>
        </w:rPr>
        <w:t xml:space="preserve"> </w:t>
      </w:r>
      <w:r>
        <w:t>vocabulary.</w:t>
      </w:r>
    </w:p>
    <w:p w:rsidR="005D6637" w:rsidRDefault="00F0722A" w:rsidP="00F0722A">
      <w:pPr>
        <w:pStyle w:val="Heading3"/>
        <w:rPr>
          <w:bCs/>
        </w:rPr>
      </w:pPr>
      <w:bookmarkStart w:id="78" w:name="_Toc503969844"/>
      <w:r>
        <w:t xml:space="preserve">ABE </w:t>
      </w:r>
      <w:r w:rsidR="005D6637">
        <w:t>Level 1: Beginning</w:t>
      </w:r>
      <w:r w:rsidR="005D6637">
        <w:rPr>
          <w:spacing w:val="-2"/>
        </w:rPr>
        <w:t xml:space="preserve"> </w:t>
      </w:r>
      <w:r w:rsidR="005D6637">
        <w:t>Literacy</w:t>
      </w:r>
      <w:r w:rsidR="00145183">
        <w:t xml:space="preserve"> (ELA)</w:t>
      </w:r>
      <w:bookmarkEnd w:id="78"/>
    </w:p>
    <w:p w:rsidR="005D6637" w:rsidRPr="00F0722A" w:rsidRDefault="005D6637" w:rsidP="00F0722A">
      <w:r w:rsidRPr="00F0722A">
        <w:rPr>
          <w:rFonts w:asciiTheme="minorHAnsi" w:hAnsiTheme="minorHAnsi"/>
          <w:i/>
        </w:rPr>
        <w:t>Reading</w:t>
      </w:r>
      <w:r w:rsidRPr="00F0722A">
        <w:rPr>
          <w:rFonts w:asciiTheme="minorHAnsi" w:hAnsiTheme="minorHAnsi"/>
          <w:b/>
          <w:i/>
        </w:rPr>
        <w:t xml:space="preserve">: </w:t>
      </w:r>
      <w:r w:rsidRPr="00F0722A">
        <w:rPr>
          <w:rFonts w:asciiTheme="minorHAnsi" w:hAnsiTheme="minorHAnsi"/>
        </w:rPr>
        <w:t>I</w:t>
      </w:r>
      <w:r>
        <w:t>ndividuals ready</w:t>
      </w:r>
      <w:r>
        <w:rPr>
          <w:spacing w:val="-3"/>
        </w:rPr>
        <w:t xml:space="preserve"> </w:t>
      </w:r>
      <w:r>
        <w:t>to exit the</w:t>
      </w:r>
      <w:r>
        <w:rPr>
          <w:spacing w:val="1"/>
        </w:rPr>
        <w:t xml:space="preserve"> </w:t>
      </w:r>
      <w:r>
        <w:t>Beginning</w:t>
      </w:r>
      <w:r>
        <w:rPr>
          <w:spacing w:val="-3"/>
        </w:rPr>
        <w:t xml:space="preserve"> </w:t>
      </w:r>
      <w:r>
        <w:t>Literacy</w:t>
      </w:r>
      <w:r>
        <w:rPr>
          <w:spacing w:val="-3"/>
        </w:rPr>
        <w:t xml:space="preserve"> </w:t>
      </w:r>
      <w:r>
        <w:rPr>
          <w:spacing w:val="-2"/>
        </w:rPr>
        <w:t>Level</w:t>
      </w:r>
      <w:r>
        <w:t xml:space="preserve"> comprehend how print</w:t>
      </w:r>
      <w:r>
        <w:rPr>
          <w:spacing w:val="63"/>
        </w:rPr>
        <w:t xml:space="preserve"> </w:t>
      </w:r>
      <w:r>
        <w:t xml:space="preserve">corresponds to spoken </w:t>
      </w:r>
      <w:r>
        <w:rPr>
          <w:spacing w:val="-2"/>
        </w:rPr>
        <w:t>language</w:t>
      </w:r>
      <w:r>
        <w:rPr>
          <w:spacing w:val="1"/>
        </w:rPr>
        <w:t xml:space="preserve"> </w:t>
      </w:r>
      <w:r>
        <w:t>and are</w:t>
      </w:r>
      <w:r>
        <w:rPr>
          <w:spacing w:val="1"/>
        </w:rPr>
        <w:t xml:space="preserve"> </w:t>
      </w:r>
      <w:r>
        <w:t>able</w:t>
      </w:r>
      <w:r>
        <w:rPr>
          <w:spacing w:val="-2"/>
        </w:rPr>
        <w:t xml:space="preserve"> </w:t>
      </w:r>
      <w:r>
        <w:t>to demonstrate</w:t>
      </w:r>
      <w:r>
        <w:rPr>
          <w:spacing w:val="1"/>
        </w:rPr>
        <w:t xml:space="preserve"> </w:t>
      </w:r>
      <w:r>
        <w:t>understanding</w:t>
      </w:r>
      <w:r>
        <w:rPr>
          <w:spacing w:val="-3"/>
        </w:rPr>
        <w:t xml:space="preserve"> </w:t>
      </w:r>
      <w:r>
        <w:t>of spoken words,</w:t>
      </w:r>
      <w:r>
        <w:rPr>
          <w:spacing w:val="75"/>
        </w:rPr>
        <w:t xml:space="preserve"> </w:t>
      </w:r>
      <w:r>
        <w:t>syllables, and sound-letter</w:t>
      </w:r>
      <w:r>
        <w:rPr>
          <w:spacing w:val="-3"/>
        </w:rPr>
        <w:t xml:space="preserve"> </w:t>
      </w:r>
      <w:r>
        <w:t>relationships (phonetic</w:t>
      </w:r>
      <w:r>
        <w:rPr>
          <w:spacing w:val="1"/>
        </w:rPr>
        <w:t xml:space="preserve"> </w:t>
      </w:r>
      <w:r>
        <w:t>patterns),</w:t>
      </w:r>
      <w:r>
        <w:rPr>
          <w:spacing w:val="-3"/>
        </w:rPr>
        <w:t xml:space="preserve"> </w:t>
      </w:r>
      <w:r>
        <w:t>including</w:t>
      </w:r>
      <w:r>
        <w:rPr>
          <w:spacing w:val="-3"/>
        </w:rPr>
        <w:t xml:space="preserve"> </w:t>
      </w:r>
      <w:r>
        <w:t>consonant digraphs and blends.</w:t>
      </w:r>
      <w:r>
        <w:rPr>
          <w:spacing w:val="99"/>
        </w:rPr>
        <w:t xml:space="preserve"> </w:t>
      </w:r>
      <w:r>
        <w:rPr>
          <w:spacing w:val="-2"/>
        </w:rPr>
        <w:t>In</w:t>
      </w:r>
      <w:r>
        <w:t xml:space="preserve"> particular, students at this level are</w:t>
      </w:r>
      <w:r>
        <w:rPr>
          <w:spacing w:val="1"/>
        </w:rPr>
        <w:t xml:space="preserve"> </w:t>
      </w:r>
      <w:r>
        <w:t>able</w:t>
      </w:r>
      <w:r>
        <w:rPr>
          <w:spacing w:val="-2"/>
        </w:rPr>
        <w:t xml:space="preserve"> </w:t>
      </w:r>
      <w:r>
        <w:t>to recognize</w:t>
      </w:r>
      <w:r>
        <w:rPr>
          <w:spacing w:val="1"/>
        </w:rPr>
        <w:t xml:space="preserve"> </w:t>
      </w:r>
      <w:r>
        <w:t>and produce</w:t>
      </w:r>
      <w:r>
        <w:rPr>
          <w:spacing w:val="-2"/>
        </w:rPr>
        <w:t xml:space="preserve"> </w:t>
      </w:r>
      <w:r>
        <w:t>rhyming words, blend and</w:t>
      </w:r>
      <w:r>
        <w:rPr>
          <w:spacing w:val="69"/>
        </w:rPr>
        <w:t xml:space="preserve"> </w:t>
      </w:r>
      <w:r>
        <w:t>segment onsets</w:t>
      </w:r>
      <w:r>
        <w:rPr>
          <w:spacing w:val="-4"/>
        </w:rPr>
        <w:t xml:space="preserve"> </w:t>
      </w:r>
      <w:r>
        <w:t>and rhymes, isolate</w:t>
      </w:r>
      <w:r>
        <w:rPr>
          <w:spacing w:val="1"/>
        </w:rPr>
        <w:t xml:space="preserve"> </w:t>
      </w:r>
      <w:r>
        <w:t>and pronounce</w:t>
      </w:r>
      <w:r>
        <w:rPr>
          <w:spacing w:val="1"/>
        </w:rPr>
        <w:t xml:space="preserve"> </w:t>
      </w:r>
      <w:r>
        <w:t>initial,</w:t>
      </w:r>
      <w:r>
        <w:rPr>
          <w:spacing w:val="-3"/>
        </w:rPr>
        <w:t xml:space="preserve"> </w:t>
      </w:r>
      <w:r>
        <w:t>medial,</w:t>
      </w:r>
      <w:r>
        <w:rPr>
          <w:spacing w:val="-3"/>
        </w:rPr>
        <w:t xml:space="preserve"> </w:t>
      </w:r>
      <w:r>
        <w:t>and final sounds, add or substitute</w:t>
      </w:r>
      <w:r>
        <w:rPr>
          <w:spacing w:val="73"/>
        </w:rPr>
        <w:t xml:space="preserve"> </w:t>
      </w:r>
      <w:r>
        <w:t>individual sounds,</w:t>
      </w:r>
      <w:r>
        <w:rPr>
          <w:spacing w:val="-3"/>
        </w:rPr>
        <w:t xml:space="preserve"> </w:t>
      </w:r>
      <w:r>
        <w:t>and blend and segment</w:t>
      </w:r>
      <w:r>
        <w:rPr>
          <w:spacing w:val="-2"/>
        </w:rPr>
        <w:t xml:space="preserve"> </w:t>
      </w:r>
      <w:r>
        <w:t>single</w:t>
      </w:r>
      <w:r>
        <w:rPr>
          <w:spacing w:val="1"/>
        </w:rPr>
        <w:t xml:space="preserve"> </w:t>
      </w:r>
      <w:r>
        <w:t>syllable</w:t>
      </w:r>
      <w:r>
        <w:rPr>
          <w:spacing w:val="1"/>
        </w:rPr>
        <w:t xml:space="preserve"> </w:t>
      </w:r>
      <w:r>
        <w:t>words.</w:t>
      </w:r>
      <w:r>
        <w:rPr>
          <w:spacing w:val="-3"/>
        </w:rPr>
        <w:t xml:space="preserve"> </w:t>
      </w:r>
      <w:r>
        <w:t>They</w:t>
      </w:r>
      <w:r>
        <w:rPr>
          <w:spacing w:val="-5"/>
        </w:rPr>
        <w:t xml:space="preserve"> </w:t>
      </w:r>
      <w:r>
        <w:t>are</w:t>
      </w:r>
      <w:r>
        <w:rPr>
          <w:spacing w:val="1"/>
        </w:rPr>
        <w:t xml:space="preserve"> </w:t>
      </w:r>
      <w:r>
        <w:t>able</w:t>
      </w:r>
      <w:r>
        <w:rPr>
          <w:spacing w:val="-2"/>
        </w:rPr>
        <w:t xml:space="preserve"> </w:t>
      </w:r>
      <w:r>
        <w:t>to decode</w:t>
      </w:r>
      <w:r>
        <w:rPr>
          <w:spacing w:val="-2"/>
        </w:rPr>
        <w:t xml:space="preserve"> </w:t>
      </w:r>
      <w:r>
        <w:t>two-</w:t>
      </w:r>
      <w:r>
        <w:rPr>
          <w:spacing w:val="71"/>
        </w:rPr>
        <w:t xml:space="preserve"> </w:t>
      </w:r>
      <w:r>
        <w:t>syllable</w:t>
      </w:r>
      <w:r>
        <w:rPr>
          <w:spacing w:val="1"/>
        </w:rPr>
        <w:t xml:space="preserve"> </w:t>
      </w:r>
      <w:r>
        <w:t>words following</w:t>
      </w:r>
      <w:r>
        <w:rPr>
          <w:spacing w:val="-3"/>
        </w:rPr>
        <w:t xml:space="preserve"> </w:t>
      </w:r>
      <w:r>
        <w:t>basic</w:t>
      </w:r>
      <w:r>
        <w:rPr>
          <w:spacing w:val="1"/>
        </w:rPr>
        <w:t xml:space="preserve"> </w:t>
      </w:r>
      <w:r>
        <w:t xml:space="preserve">patterns as well as </w:t>
      </w:r>
      <w:r>
        <w:rPr>
          <w:spacing w:val="-2"/>
        </w:rPr>
        <w:t>recognize</w:t>
      </w:r>
      <w:r>
        <w:rPr>
          <w:spacing w:val="1"/>
        </w:rPr>
        <w:t xml:space="preserve"> </w:t>
      </w:r>
      <w:r>
        <w:t>common high frequency</w:t>
      </w:r>
      <w:r>
        <w:rPr>
          <w:spacing w:val="-5"/>
        </w:rPr>
        <w:t xml:space="preserve"> </w:t>
      </w:r>
      <w:r>
        <w:t xml:space="preserve">words </w:t>
      </w:r>
      <w:r>
        <w:rPr>
          <w:spacing w:val="1"/>
        </w:rPr>
        <w:t>by</w:t>
      </w:r>
      <w:r>
        <w:rPr>
          <w:spacing w:val="-3"/>
        </w:rPr>
        <w:t xml:space="preserve"> </w:t>
      </w:r>
      <w:r>
        <w:t>sight.</w:t>
      </w:r>
      <w:r>
        <w:rPr>
          <w:spacing w:val="99"/>
        </w:rPr>
        <w:t xml:space="preserve"> </w:t>
      </w:r>
      <w:r>
        <w:t>Individuals are</w:t>
      </w:r>
      <w:r>
        <w:rPr>
          <w:spacing w:val="1"/>
        </w:rPr>
        <w:t xml:space="preserve"> </w:t>
      </w:r>
      <w:r>
        <w:t>able</w:t>
      </w:r>
      <w:r>
        <w:rPr>
          <w:spacing w:val="-2"/>
        </w:rPr>
        <w:t xml:space="preserve"> </w:t>
      </w:r>
      <w:r>
        <w:t>to read simple</w:t>
      </w:r>
      <w:r>
        <w:rPr>
          <w:spacing w:val="1"/>
        </w:rPr>
        <w:t xml:space="preserve"> </w:t>
      </w:r>
      <w:r>
        <w:t>decodable</w:t>
      </w:r>
      <w:r>
        <w:rPr>
          <w:spacing w:val="-2"/>
        </w:rPr>
        <w:t xml:space="preserve"> </w:t>
      </w:r>
      <w:r>
        <w:t>texts</w:t>
      </w:r>
      <w:r>
        <w:rPr>
          <w:spacing w:val="-4"/>
        </w:rPr>
        <w:t xml:space="preserve"> </w:t>
      </w:r>
      <w:r>
        <w:t xml:space="preserve">with </w:t>
      </w:r>
      <w:r>
        <w:rPr>
          <w:spacing w:val="-2"/>
        </w:rPr>
        <w:t>accuracy,</w:t>
      </w:r>
      <w:r>
        <w:t xml:space="preserve"> appropriate</w:t>
      </w:r>
      <w:r>
        <w:rPr>
          <w:spacing w:val="-2"/>
        </w:rPr>
        <w:t xml:space="preserve"> </w:t>
      </w:r>
      <w:r>
        <w:t>rate,</w:t>
      </w:r>
      <w:r>
        <w:rPr>
          <w:spacing w:val="-3"/>
        </w:rPr>
        <w:t xml:space="preserve"> </w:t>
      </w:r>
      <w:r>
        <w:t>and</w:t>
      </w:r>
      <w:r>
        <w:rPr>
          <w:spacing w:val="-3"/>
        </w:rPr>
        <w:t xml:space="preserve"> </w:t>
      </w:r>
      <w:r>
        <w:t>expression.</w:t>
      </w:r>
      <w:r w:rsidR="00F0722A">
        <w:t xml:space="preserve"> </w:t>
      </w:r>
      <w:r>
        <w:t>They</w:t>
      </w:r>
      <w:r>
        <w:rPr>
          <w:spacing w:val="-5"/>
        </w:rPr>
        <w:t xml:space="preserve"> </w:t>
      </w:r>
      <w:r>
        <w:t>are</w:t>
      </w:r>
      <w:r>
        <w:rPr>
          <w:spacing w:val="1"/>
        </w:rPr>
        <w:t xml:space="preserve"> </w:t>
      </w:r>
      <w:r>
        <w:t>able</w:t>
      </w:r>
      <w:r>
        <w:rPr>
          <w:spacing w:val="1"/>
        </w:rPr>
        <w:t xml:space="preserve"> </w:t>
      </w:r>
      <w:r>
        <w:t>to determine</w:t>
      </w:r>
      <w:r>
        <w:rPr>
          <w:spacing w:val="1"/>
        </w:rPr>
        <w:t xml:space="preserve"> </w:t>
      </w:r>
      <w:r>
        <w:t>the</w:t>
      </w:r>
      <w:r>
        <w:rPr>
          <w:spacing w:val="-2"/>
        </w:rPr>
        <w:t xml:space="preserve"> </w:t>
      </w:r>
      <w:r>
        <w:t>meaning</w:t>
      </w:r>
      <w:r>
        <w:rPr>
          <w:spacing w:val="-3"/>
        </w:rPr>
        <w:t xml:space="preserve"> </w:t>
      </w:r>
      <w:r>
        <w:t>of</w:t>
      </w:r>
      <w:r>
        <w:rPr>
          <w:spacing w:val="-3"/>
        </w:rPr>
        <w:t xml:space="preserve"> </w:t>
      </w:r>
      <w:r>
        <w:t>words and phrases in</w:t>
      </w:r>
      <w:r>
        <w:rPr>
          <w:spacing w:val="-3"/>
        </w:rPr>
        <w:t xml:space="preserve"> </w:t>
      </w:r>
      <w:r>
        <w:t>texts with clear and</w:t>
      </w:r>
      <w:r>
        <w:rPr>
          <w:spacing w:val="-3"/>
        </w:rPr>
        <w:t xml:space="preserve"> </w:t>
      </w:r>
      <w:r>
        <w:t>explicit context.</w:t>
      </w:r>
    </w:p>
    <w:p w:rsidR="005D6637" w:rsidRPr="00F0722A" w:rsidRDefault="005D6637" w:rsidP="00F0722A">
      <w:r>
        <w:t>Individuals ready</w:t>
      </w:r>
      <w:r>
        <w:rPr>
          <w:spacing w:val="-5"/>
        </w:rPr>
        <w:t xml:space="preserve"> </w:t>
      </w:r>
      <w:r>
        <w:t>to exit this level are</w:t>
      </w:r>
      <w:r>
        <w:rPr>
          <w:spacing w:val="1"/>
        </w:rPr>
        <w:t xml:space="preserve"> </w:t>
      </w:r>
      <w:r>
        <w:t>able</w:t>
      </w:r>
      <w:r>
        <w:rPr>
          <w:spacing w:val="-2"/>
        </w:rPr>
        <w:t xml:space="preserve"> </w:t>
      </w:r>
      <w:r>
        <w:t>to determine</w:t>
      </w:r>
      <w:r>
        <w:rPr>
          <w:spacing w:val="-2"/>
        </w:rPr>
        <w:t xml:space="preserve"> </w:t>
      </w:r>
      <w:r>
        <w:t xml:space="preserve">main ideas, retell </w:t>
      </w:r>
      <w:r>
        <w:rPr>
          <w:spacing w:val="-2"/>
        </w:rPr>
        <w:t>key</w:t>
      </w:r>
      <w:r>
        <w:rPr>
          <w:spacing w:val="-3"/>
        </w:rPr>
        <w:t xml:space="preserve"> </w:t>
      </w:r>
      <w:r>
        <w:t>details, and ask</w:t>
      </w:r>
      <w:r>
        <w:rPr>
          <w:spacing w:val="63"/>
        </w:rPr>
        <w:t xml:space="preserve"> </w:t>
      </w:r>
      <w:r>
        <w:t>and answer questions about key</w:t>
      </w:r>
      <w:r>
        <w:rPr>
          <w:spacing w:val="-5"/>
        </w:rPr>
        <w:t xml:space="preserve"> </w:t>
      </w:r>
      <w:r>
        <w:t>details in</w:t>
      </w:r>
      <w:r>
        <w:rPr>
          <w:spacing w:val="-3"/>
        </w:rPr>
        <w:t xml:space="preserve"> </w:t>
      </w:r>
      <w:r>
        <w:t>simple</w:t>
      </w:r>
      <w:r>
        <w:rPr>
          <w:spacing w:val="1"/>
        </w:rPr>
        <w:t xml:space="preserve"> </w:t>
      </w:r>
      <w:r>
        <w:t>texts. Individuals are</w:t>
      </w:r>
      <w:r>
        <w:rPr>
          <w:spacing w:val="-2"/>
        </w:rPr>
        <w:t xml:space="preserve"> </w:t>
      </w:r>
      <w:r>
        <w:t>also able</w:t>
      </w:r>
      <w:r>
        <w:rPr>
          <w:spacing w:val="1"/>
        </w:rPr>
        <w:t xml:space="preserve"> </w:t>
      </w:r>
      <w:r>
        <w:t>to</w:t>
      </w:r>
      <w:r>
        <w:rPr>
          <w:spacing w:val="-3"/>
        </w:rPr>
        <w:t xml:space="preserve"> </w:t>
      </w:r>
      <w:r>
        <w:t>use</w:t>
      </w:r>
      <w:r>
        <w:rPr>
          <w:spacing w:val="1"/>
        </w:rPr>
        <w:t xml:space="preserve"> </w:t>
      </w:r>
      <w:r>
        <w:t>the</w:t>
      </w:r>
      <w:r>
        <w:rPr>
          <w:spacing w:val="49"/>
        </w:rPr>
        <w:t xml:space="preserve"> </w:t>
      </w:r>
      <w:r>
        <w:t>illustrations in the</w:t>
      </w:r>
      <w:r>
        <w:rPr>
          <w:spacing w:val="1"/>
        </w:rPr>
        <w:t xml:space="preserve"> </w:t>
      </w:r>
      <w:r>
        <w:t>text(s),</w:t>
      </w:r>
      <w:r>
        <w:rPr>
          <w:spacing w:val="-3"/>
        </w:rPr>
        <w:t xml:space="preserve"> </w:t>
      </w:r>
      <w:r>
        <w:t xml:space="preserve">whether print </w:t>
      </w:r>
      <w:r>
        <w:rPr>
          <w:spacing w:val="-2"/>
        </w:rPr>
        <w:t>or</w:t>
      </w:r>
      <w:r>
        <w:t xml:space="preserve"> digital, to</w:t>
      </w:r>
      <w:r>
        <w:rPr>
          <w:spacing w:val="-3"/>
        </w:rPr>
        <w:t xml:space="preserve"> </w:t>
      </w:r>
      <w:r>
        <w:t>describe</w:t>
      </w:r>
      <w:r>
        <w:rPr>
          <w:spacing w:val="1"/>
        </w:rPr>
        <w:t xml:space="preserve"> </w:t>
      </w:r>
      <w:r>
        <w:t>its key</w:t>
      </w:r>
      <w:r>
        <w:rPr>
          <w:spacing w:val="-5"/>
        </w:rPr>
        <w:t xml:space="preserve"> </w:t>
      </w:r>
      <w:r>
        <w:t>ideas (e.g., maps, charts,</w:t>
      </w:r>
      <w:r>
        <w:rPr>
          <w:spacing w:val="79"/>
        </w:rPr>
        <w:t xml:space="preserve"> </w:t>
      </w:r>
      <w:r>
        <w:t>photographs, cartoons). They</w:t>
      </w:r>
      <w:r>
        <w:rPr>
          <w:spacing w:val="-5"/>
        </w:rPr>
        <w:t xml:space="preserve"> </w:t>
      </w:r>
      <w:r>
        <w:t>also are</w:t>
      </w:r>
      <w:r>
        <w:rPr>
          <w:spacing w:val="1"/>
        </w:rPr>
        <w:t xml:space="preserve"> </w:t>
      </w:r>
      <w:r>
        <w:t>able</w:t>
      </w:r>
      <w:r>
        <w:rPr>
          <w:spacing w:val="1"/>
        </w:rPr>
        <w:t xml:space="preserve"> </w:t>
      </w:r>
      <w:r>
        <w:t xml:space="preserve">to </w:t>
      </w:r>
      <w:r>
        <w:rPr>
          <w:spacing w:val="-2"/>
        </w:rPr>
        <w:t>use</w:t>
      </w:r>
      <w:r>
        <w:rPr>
          <w:spacing w:val="1"/>
        </w:rPr>
        <w:t xml:space="preserve"> </w:t>
      </w:r>
      <w:r>
        <w:t>text features, both print and</w:t>
      </w:r>
      <w:r>
        <w:rPr>
          <w:spacing w:val="-3"/>
        </w:rPr>
        <w:t xml:space="preserve"> </w:t>
      </w:r>
      <w:r>
        <w:t>digital,</w:t>
      </w:r>
      <w:r>
        <w:rPr>
          <w:spacing w:val="-3"/>
        </w:rPr>
        <w:t xml:space="preserve"> </w:t>
      </w:r>
      <w:r>
        <w:t>to locate</w:t>
      </w:r>
      <w:r>
        <w:rPr>
          <w:spacing w:val="1"/>
        </w:rPr>
        <w:t xml:space="preserve"> </w:t>
      </w:r>
      <w:r>
        <w:t>key</w:t>
      </w:r>
      <w:r>
        <w:rPr>
          <w:spacing w:val="86"/>
        </w:rPr>
        <w:t xml:space="preserve"> </w:t>
      </w:r>
      <w:r>
        <w:t>facts or information. When listening</w:t>
      </w:r>
      <w:r>
        <w:rPr>
          <w:spacing w:val="-3"/>
        </w:rPr>
        <w:t xml:space="preserve"> </w:t>
      </w:r>
      <w:r>
        <w:t>to text above</w:t>
      </w:r>
      <w:r>
        <w:rPr>
          <w:spacing w:val="1"/>
        </w:rPr>
        <w:t xml:space="preserve"> </w:t>
      </w:r>
      <w:r>
        <w:t>their current independent reading</w:t>
      </w:r>
      <w:r>
        <w:rPr>
          <w:spacing w:val="-3"/>
        </w:rPr>
        <w:t xml:space="preserve"> </w:t>
      </w:r>
      <w:r>
        <w:t>level, they</w:t>
      </w:r>
      <w:r>
        <w:rPr>
          <w:spacing w:val="-5"/>
        </w:rPr>
        <w:t xml:space="preserve"> </w:t>
      </w:r>
      <w:r>
        <w:t>are</w:t>
      </w:r>
      <w:r w:rsidR="00F0722A">
        <w:t xml:space="preserve"> </w:t>
      </w:r>
      <w:r>
        <w:t>able</w:t>
      </w:r>
      <w:r>
        <w:rPr>
          <w:spacing w:val="-2"/>
        </w:rPr>
        <w:t xml:space="preserve"> </w:t>
      </w:r>
      <w:r>
        <w:t>to identify</w:t>
      </w:r>
      <w:r>
        <w:rPr>
          <w:spacing w:val="-5"/>
        </w:rPr>
        <w:t xml:space="preserve"> </w:t>
      </w:r>
      <w:r>
        <w:t>the</w:t>
      </w:r>
      <w:r>
        <w:rPr>
          <w:spacing w:val="1"/>
        </w:rPr>
        <w:t xml:space="preserve"> </w:t>
      </w:r>
      <w:r>
        <w:t>reasons an author</w:t>
      </w:r>
      <w:r>
        <w:rPr>
          <w:spacing w:val="-3"/>
        </w:rPr>
        <w:t xml:space="preserve"> </w:t>
      </w:r>
      <w:r>
        <w:rPr>
          <w:spacing w:val="-2"/>
        </w:rPr>
        <w:t>gives</w:t>
      </w:r>
      <w:r>
        <w:t xml:space="preserve"> to </w:t>
      </w:r>
      <w:r>
        <w:lastRenderedPageBreak/>
        <w:t>support points</w:t>
      </w:r>
      <w:r>
        <w:rPr>
          <w:spacing w:val="-4"/>
        </w:rPr>
        <w:t xml:space="preserve"> </w:t>
      </w:r>
      <w:r>
        <w:t>in a</w:t>
      </w:r>
      <w:r>
        <w:rPr>
          <w:spacing w:val="-2"/>
        </w:rPr>
        <w:t xml:space="preserve"> </w:t>
      </w:r>
      <w:r>
        <w:t>text, describe</w:t>
      </w:r>
      <w:r>
        <w:rPr>
          <w:spacing w:val="-2"/>
        </w:rPr>
        <w:t xml:space="preserve"> </w:t>
      </w:r>
      <w:r>
        <w:t>the</w:t>
      </w:r>
      <w:r>
        <w:rPr>
          <w:spacing w:val="1"/>
        </w:rPr>
        <w:t xml:space="preserve"> </w:t>
      </w:r>
      <w:r>
        <w:t>connections</w:t>
      </w:r>
      <w:r>
        <w:rPr>
          <w:spacing w:val="53"/>
        </w:rPr>
        <w:t xml:space="preserve"> </w:t>
      </w:r>
      <w:r>
        <w:t>between ideas within a</w:t>
      </w:r>
      <w:r>
        <w:rPr>
          <w:spacing w:val="-2"/>
        </w:rPr>
        <w:t xml:space="preserve"> </w:t>
      </w:r>
      <w:r>
        <w:t>text, and</w:t>
      </w:r>
      <w:r>
        <w:rPr>
          <w:spacing w:val="-3"/>
        </w:rPr>
        <w:t xml:space="preserve"> </w:t>
      </w:r>
      <w:r>
        <w:t>examine</w:t>
      </w:r>
      <w:r>
        <w:rPr>
          <w:spacing w:val="-2"/>
        </w:rPr>
        <w:t xml:space="preserve"> </w:t>
      </w:r>
      <w:r>
        <w:t>the</w:t>
      </w:r>
      <w:r>
        <w:rPr>
          <w:spacing w:val="-2"/>
        </w:rPr>
        <w:t xml:space="preserve"> </w:t>
      </w:r>
      <w:r>
        <w:t>basic</w:t>
      </w:r>
      <w:r>
        <w:rPr>
          <w:spacing w:val="1"/>
        </w:rPr>
        <w:t xml:space="preserve"> </w:t>
      </w:r>
      <w:r>
        <w:t>similarities in and differences between two</w:t>
      </w:r>
      <w:r>
        <w:rPr>
          <w:spacing w:val="-3"/>
        </w:rPr>
        <w:t xml:space="preserve"> </w:t>
      </w:r>
      <w:r>
        <w:t>texts</w:t>
      </w:r>
      <w:r>
        <w:rPr>
          <w:spacing w:val="67"/>
        </w:rPr>
        <w:t xml:space="preserve"> </w:t>
      </w:r>
      <w:r>
        <w:t>on the</w:t>
      </w:r>
      <w:r>
        <w:rPr>
          <w:spacing w:val="1"/>
        </w:rPr>
        <w:t xml:space="preserve"> </w:t>
      </w:r>
      <w:r>
        <w:t>same</w:t>
      </w:r>
      <w:r>
        <w:rPr>
          <w:spacing w:val="-2"/>
        </w:rPr>
        <w:t xml:space="preserve"> </w:t>
      </w:r>
      <w:r>
        <w:t>topic.</w:t>
      </w:r>
    </w:p>
    <w:p w:rsidR="005D6637" w:rsidRDefault="005D6637" w:rsidP="00F0722A">
      <w:r w:rsidRPr="00F0722A">
        <w:rPr>
          <w:rFonts w:asciiTheme="minorHAnsi" w:hAnsiTheme="minorHAnsi"/>
          <w:i/>
        </w:rPr>
        <w:t>Writing</w:t>
      </w:r>
      <w:r w:rsidRPr="00F0722A">
        <w:rPr>
          <w:rFonts w:asciiTheme="minorHAnsi" w:hAnsiTheme="minorHAnsi"/>
          <w:b/>
          <w:i/>
        </w:rPr>
        <w:t xml:space="preserve">: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Literacy</w:t>
      </w:r>
      <w:r w:rsidRPr="00F0722A">
        <w:rPr>
          <w:rFonts w:asciiTheme="minorHAnsi" w:hAnsiTheme="minorHAnsi"/>
          <w:spacing w:val="-3"/>
        </w:rPr>
        <w:t xml:space="preserve"> </w:t>
      </w:r>
      <w:r w:rsidRPr="00F0722A">
        <w:rPr>
          <w:rFonts w:asciiTheme="minorHAnsi" w:hAnsiTheme="minorHAnsi"/>
        </w:rPr>
        <w:t>Level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rPr>
        <w:t>sight</w:t>
      </w:r>
      <w:r w:rsidRPr="00F0722A">
        <w:rPr>
          <w:rFonts w:asciiTheme="minorHAnsi" w:hAnsiTheme="minorHAnsi"/>
          <w:spacing w:val="49"/>
        </w:rPr>
        <w:t xml:space="preserve"> </w:t>
      </w:r>
      <w:r w:rsidRPr="00F0722A">
        <w:rPr>
          <w:rFonts w:asciiTheme="minorHAnsi" w:hAnsiTheme="minorHAnsi"/>
        </w:rPr>
        <w:t xml:space="preserve">words and </w:t>
      </w:r>
      <w:r>
        <w:t>familiar words</w:t>
      </w:r>
      <w:r>
        <w:rPr>
          <w:spacing w:val="-4"/>
        </w:rPr>
        <w:t xml:space="preserve"> </w:t>
      </w:r>
      <w:r>
        <w:t>and phrases as they</w:t>
      </w:r>
      <w:r>
        <w:rPr>
          <w:spacing w:val="-5"/>
        </w:rPr>
        <w:t xml:space="preserve"> </w:t>
      </w:r>
      <w:r>
        <w:t>compose</w:t>
      </w:r>
      <w:r>
        <w:rPr>
          <w:spacing w:val="1"/>
        </w:rPr>
        <w:t xml:space="preserve"> </w:t>
      </w:r>
      <w:r>
        <w:t>simple</w:t>
      </w:r>
      <w:r>
        <w:rPr>
          <w:spacing w:val="1"/>
        </w:rPr>
        <w:t xml:space="preserve"> </w:t>
      </w:r>
      <w:r>
        <w:t>sentences or phrases. This</w:t>
      </w:r>
      <w:r>
        <w:rPr>
          <w:spacing w:val="-4"/>
        </w:rPr>
        <w:t xml:space="preserve"> </w:t>
      </w:r>
      <w:r>
        <w:t>includes</w:t>
      </w:r>
      <w:r>
        <w:rPr>
          <w:spacing w:val="69"/>
        </w:rPr>
        <w:t xml:space="preserve"> </w:t>
      </w:r>
      <w:r>
        <w:t>writing</w:t>
      </w:r>
      <w:r>
        <w:rPr>
          <w:spacing w:val="-3"/>
        </w:rPr>
        <w:t xml:space="preserve"> </w:t>
      </w:r>
      <w:r>
        <w:t>simple</w:t>
      </w:r>
      <w:r>
        <w:rPr>
          <w:spacing w:val="1"/>
        </w:rPr>
        <w:t xml:space="preserve"> </w:t>
      </w:r>
      <w:r>
        <w:t>informative</w:t>
      </w:r>
      <w:r>
        <w:rPr>
          <w:spacing w:val="1"/>
        </w:rPr>
        <w:t xml:space="preserve"> </w:t>
      </w:r>
      <w:r>
        <w:t>texts in which they</w:t>
      </w:r>
      <w:r>
        <w:rPr>
          <w:spacing w:val="-5"/>
        </w:rPr>
        <w:t xml:space="preserve"> </w:t>
      </w:r>
      <w:r>
        <w:t>supply</w:t>
      </w:r>
      <w:r>
        <w:rPr>
          <w:spacing w:val="-5"/>
        </w:rPr>
        <w:t xml:space="preserve"> </w:t>
      </w:r>
      <w:r>
        <w:t>some</w:t>
      </w:r>
      <w:r>
        <w:rPr>
          <w:spacing w:val="1"/>
        </w:rPr>
        <w:t xml:space="preserve"> </w:t>
      </w:r>
      <w:r>
        <w:t>facts about</w:t>
      </w:r>
      <w:r>
        <w:rPr>
          <w:spacing w:val="-2"/>
        </w:rPr>
        <w:t xml:space="preserve"> </w:t>
      </w:r>
      <w:r>
        <w:t>a</w:t>
      </w:r>
      <w:r>
        <w:rPr>
          <w:spacing w:val="1"/>
        </w:rPr>
        <w:t xml:space="preserve"> </w:t>
      </w:r>
      <w:r>
        <w:t>topic</w:t>
      </w:r>
      <w:r>
        <w:rPr>
          <w:spacing w:val="1"/>
        </w:rPr>
        <w:t xml:space="preserve"> </w:t>
      </w:r>
      <w:r>
        <w:t>and narratives that</w:t>
      </w:r>
      <w:r>
        <w:rPr>
          <w:spacing w:val="61"/>
        </w:rPr>
        <w:t xml:space="preserve"> </w:t>
      </w:r>
      <w:r>
        <w:t>include</w:t>
      </w:r>
      <w:r>
        <w:rPr>
          <w:spacing w:val="1"/>
        </w:rPr>
        <w:t xml:space="preserve"> </w:t>
      </w:r>
      <w:r>
        <w:t>some</w:t>
      </w:r>
      <w:r>
        <w:rPr>
          <w:spacing w:val="1"/>
        </w:rPr>
        <w:t xml:space="preserve"> </w:t>
      </w:r>
      <w:r>
        <w:t>details regarding</w:t>
      </w:r>
      <w:r>
        <w:rPr>
          <w:spacing w:val="-3"/>
        </w:rPr>
        <w:t xml:space="preserve"> </w:t>
      </w:r>
      <w:r>
        <w:t>what happened.</w:t>
      </w:r>
      <w:r>
        <w:rPr>
          <w:spacing w:val="-3"/>
        </w:rPr>
        <w:t xml:space="preserve"> </w:t>
      </w:r>
      <w:r>
        <w:t>They</w:t>
      </w:r>
      <w:r>
        <w:rPr>
          <w:spacing w:val="-3"/>
        </w:rPr>
        <w:t xml:space="preserve"> </w:t>
      </w:r>
      <w:r>
        <w:t>use</w:t>
      </w:r>
      <w:r>
        <w:rPr>
          <w:spacing w:val="1"/>
        </w:rPr>
        <w:t xml:space="preserve"> </w:t>
      </w:r>
      <w:r>
        <w:t>simple</w:t>
      </w:r>
      <w:r>
        <w:rPr>
          <w:spacing w:val="1"/>
        </w:rPr>
        <w:t xml:space="preserve"> </w:t>
      </w:r>
      <w:r>
        <w:t>transition and</w:t>
      </w:r>
      <w:r>
        <w:rPr>
          <w:spacing w:val="-3"/>
        </w:rPr>
        <w:t xml:space="preserve"> </w:t>
      </w:r>
      <w:r>
        <w:t>temporal words</w:t>
      </w:r>
      <w:r>
        <w:rPr>
          <w:spacing w:val="-4"/>
        </w:rPr>
        <w:t xml:space="preserve"> </w:t>
      </w:r>
      <w:r>
        <w:t>to</w:t>
      </w:r>
      <w:r>
        <w:rPr>
          <w:spacing w:val="77"/>
        </w:rPr>
        <w:t xml:space="preserve"> </w:t>
      </w:r>
      <w:r>
        <w:t>signal event order</w:t>
      </w:r>
      <w:r>
        <w:rPr>
          <w:spacing w:val="-3"/>
        </w:rPr>
        <w:t xml:space="preserve"> </w:t>
      </w:r>
      <w:r>
        <w:t>(e.g., so, and, because, when, next, finally).</w:t>
      </w:r>
      <w:r>
        <w:rPr>
          <w:spacing w:val="2"/>
        </w:rPr>
        <w:t xml:space="preserve"> </w:t>
      </w:r>
      <w:r>
        <w:t>With support, they</w:t>
      </w:r>
      <w:r>
        <w:rPr>
          <w:spacing w:val="-5"/>
        </w:rPr>
        <w:t xml:space="preserve"> </w:t>
      </w:r>
      <w:r>
        <w:t>are</w:t>
      </w:r>
      <w:r>
        <w:rPr>
          <w:spacing w:val="1"/>
        </w:rPr>
        <w:t xml:space="preserve"> </w:t>
      </w:r>
      <w:r>
        <w:t>able</w:t>
      </w:r>
      <w:r>
        <w:rPr>
          <w:spacing w:val="1"/>
        </w:rPr>
        <w:t xml:space="preserve"> </w:t>
      </w:r>
      <w:r>
        <w:t>to</w:t>
      </w:r>
      <w:r>
        <w:rPr>
          <w:spacing w:val="-3"/>
        </w:rPr>
        <w:t xml:space="preserve"> </w:t>
      </w:r>
      <w:r>
        <w:t>gather</w:t>
      </w:r>
      <w:r>
        <w:rPr>
          <w:spacing w:val="55"/>
        </w:rPr>
        <w:t xml:space="preserve"> </w:t>
      </w:r>
      <w:r>
        <w:t>and use</w:t>
      </w:r>
      <w:r>
        <w:rPr>
          <w:spacing w:val="1"/>
        </w:rPr>
        <w:t xml:space="preserve"> </w:t>
      </w:r>
      <w:r>
        <w:t>information</w:t>
      </w:r>
      <w:r>
        <w:rPr>
          <w:spacing w:val="-3"/>
        </w:rPr>
        <w:t xml:space="preserve"> </w:t>
      </w:r>
      <w:r>
        <w:t>from provided sources, both print and digital,</w:t>
      </w:r>
      <w:r>
        <w:rPr>
          <w:spacing w:val="-3"/>
        </w:rPr>
        <w:t xml:space="preserve"> </w:t>
      </w:r>
      <w:r>
        <w:t>to answer</w:t>
      </w:r>
      <w:r>
        <w:rPr>
          <w:spacing w:val="-3"/>
        </w:rPr>
        <w:t xml:space="preserve"> </w:t>
      </w:r>
      <w:r>
        <w:t>a</w:t>
      </w:r>
      <w:r>
        <w:rPr>
          <w:spacing w:val="-2"/>
        </w:rPr>
        <w:t xml:space="preserve"> </w:t>
      </w:r>
      <w:r>
        <w:t>simple</w:t>
      </w:r>
      <w:r>
        <w:rPr>
          <w:spacing w:val="-2"/>
        </w:rPr>
        <w:t xml:space="preserve"> </w:t>
      </w:r>
      <w:r>
        <w:t>research</w:t>
      </w:r>
      <w:r>
        <w:rPr>
          <w:spacing w:val="81"/>
        </w:rPr>
        <w:t xml:space="preserve"> </w:t>
      </w:r>
      <w:r>
        <w:t>question.</w:t>
      </w:r>
    </w:p>
    <w:p w:rsidR="005D6637" w:rsidRPr="00F0722A" w:rsidRDefault="005D6637" w:rsidP="00F0722A">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w:t>
      </w:r>
      <w:r w:rsidRPr="00F0722A">
        <w:rPr>
          <w:rFonts w:asciiTheme="minorHAnsi" w:hAnsiTheme="minorHAnsi"/>
          <w:spacing w:val="55"/>
        </w:rPr>
        <w:t xml:space="preserve"> </w:t>
      </w:r>
      <w:r w:rsidRPr="00F0722A">
        <w:rPr>
          <w:rFonts w:asciiTheme="minorHAnsi" w:hAnsiTheme="minorHAnsi"/>
        </w:rPr>
        <w:t>conversations of</w:t>
      </w:r>
      <w:r w:rsidRPr="00F0722A">
        <w:rPr>
          <w:rFonts w:asciiTheme="minorHAnsi" w:hAnsiTheme="minorHAnsi"/>
          <w:spacing w:val="-3"/>
        </w:rPr>
        <w:t xml:space="preserve"> </w:t>
      </w:r>
      <w:r w:rsidRPr="00F0722A">
        <w:rPr>
          <w:rFonts w:asciiTheme="minorHAnsi" w:hAnsiTheme="minorHAnsi"/>
        </w:rPr>
        <w:t xml:space="preserve">short </w:t>
      </w:r>
      <w:r>
        <w:t>duration,</w:t>
      </w:r>
      <w:r>
        <w:rPr>
          <w:spacing w:val="-3"/>
        </w:rPr>
        <w:t xml:space="preserve"> </w:t>
      </w:r>
      <w:r>
        <w:t>collaborating</w:t>
      </w:r>
      <w:r>
        <w:rPr>
          <w:spacing w:val="-3"/>
        </w:rPr>
        <w:t xml:space="preserve"> </w:t>
      </w:r>
      <w:r>
        <w:t>with diverse</w:t>
      </w:r>
      <w:r>
        <w:rPr>
          <w:spacing w:val="1"/>
        </w:rPr>
        <w:t xml:space="preserve"> </w:t>
      </w:r>
      <w:r>
        <w:t>partners and groups, while</w:t>
      </w:r>
      <w:r>
        <w:rPr>
          <w:spacing w:val="1"/>
        </w:rPr>
        <w:t xml:space="preserve"> </w:t>
      </w:r>
      <w:r>
        <w:t>respecting</w:t>
      </w:r>
      <w:r>
        <w:rPr>
          <w:spacing w:val="89"/>
        </w:rPr>
        <w:t xml:space="preserve"> </w:t>
      </w:r>
      <w:r>
        <w:t xml:space="preserve">individual differences. </w:t>
      </w:r>
      <w:r>
        <w:rPr>
          <w:spacing w:val="-2"/>
        </w:rPr>
        <w:t>This</w:t>
      </w:r>
      <w:r>
        <w:t xml:space="preserve"> includes following</w:t>
      </w:r>
      <w:r>
        <w:rPr>
          <w:spacing w:val="-3"/>
        </w:rPr>
        <w:t xml:space="preserve"> </w:t>
      </w:r>
      <w:r>
        <w:t>agreed upon rules for discussion and responding</w:t>
      </w:r>
      <w:r>
        <w:rPr>
          <w:spacing w:val="-3"/>
        </w:rPr>
        <w:t xml:space="preserve"> </w:t>
      </w:r>
      <w:r>
        <w:t>to</w:t>
      </w:r>
      <w:r>
        <w:rPr>
          <w:spacing w:val="73"/>
        </w:rPr>
        <w:t xml:space="preserve"> </w:t>
      </w:r>
      <w:r>
        <w:t>the</w:t>
      </w:r>
      <w:r>
        <w:rPr>
          <w:spacing w:val="1"/>
        </w:rPr>
        <w:t xml:space="preserve"> </w:t>
      </w:r>
      <w:r>
        <w:t>comments of</w:t>
      </w:r>
      <w:r>
        <w:rPr>
          <w:spacing w:val="-3"/>
        </w:rPr>
        <w:t xml:space="preserve"> </w:t>
      </w:r>
      <w:r>
        <w:t xml:space="preserve">others </w:t>
      </w:r>
      <w:r>
        <w:rPr>
          <w:spacing w:val="-2"/>
        </w:rPr>
        <w:t>through</w:t>
      </w:r>
      <w:r>
        <w:t xml:space="preserve"> multiple</w:t>
      </w:r>
      <w:r>
        <w:rPr>
          <w:spacing w:val="-2"/>
        </w:rPr>
        <w:t xml:space="preserve"> </w:t>
      </w:r>
      <w:r>
        <w:t>exchanges. Individuals are</w:t>
      </w:r>
      <w:r>
        <w:rPr>
          <w:spacing w:val="1"/>
        </w:rPr>
        <w:t xml:space="preserve"> </w:t>
      </w:r>
      <w:r>
        <w:t>able</w:t>
      </w:r>
      <w:r>
        <w:rPr>
          <w:spacing w:val="-2"/>
        </w:rPr>
        <w:t xml:space="preserve"> </w:t>
      </w:r>
      <w:r>
        <w:t>to describe</w:t>
      </w:r>
      <w:r>
        <w:rPr>
          <w:spacing w:val="1"/>
        </w:rPr>
        <w:t xml:space="preserve"> </w:t>
      </w:r>
      <w:r>
        <w:t>people, places,</w:t>
      </w:r>
      <w:r>
        <w:rPr>
          <w:spacing w:val="65"/>
        </w:rPr>
        <w:t xml:space="preserve"> </w:t>
      </w:r>
      <w:r>
        <w:t>things, and events with relevant details, producing</w:t>
      </w:r>
      <w:r>
        <w:rPr>
          <w:spacing w:val="-3"/>
        </w:rPr>
        <w:t xml:space="preserve"> </w:t>
      </w:r>
      <w:r>
        <w:t>complete</w:t>
      </w:r>
      <w:r>
        <w:rPr>
          <w:spacing w:val="1"/>
        </w:rPr>
        <w:t xml:space="preserve"> </w:t>
      </w:r>
      <w:r>
        <w:t>sentences when appropriate</w:t>
      </w:r>
      <w:r>
        <w:rPr>
          <w:spacing w:val="-2"/>
        </w:rPr>
        <w:t xml:space="preserve"> </w:t>
      </w:r>
      <w:r>
        <w:t>to task and</w:t>
      </w:r>
      <w:r>
        <w:rPr>
          <w:spacing w:val="75"/>
        </w:rPr>
        <w:t xml:space="preserve"> </w:t>
      </w:r>
      <w:r>
        <w:t>situation. They</w:t>
      </w:r>
      <w:r>
        <w:rPr>
          <w:spacing w:val="-5"/>
        </w:rPr>
        <w:t xml:space="preserve"> </w:t>
      </w:r>
      <w:r>
        <w:t>can discuss what they</w:t>
      </w:r>
      <w:r>
        <w:rPr>
          <w:spacing w:val="-5"/>
        </w:rPr>
        <w:t xml:space="preserve"> </w:t>
      </w:r>
      <w:r>
        <w:t>have</w:t>
      </w:r>
      <w:r>
        <w:rPr>
          <w:spacing w:val="1"/>
        </w:rPr>
        <w:t xml:space="preserve"> </w:t>
      </w:r>
      <w:r>
        <w:t>heard read aloud</w:t>
      </w:r>
      <w:r>
        <w:rPr>
          <w:spacing w:val="-3"/>
        </w:rPr>
        <w:t xml:space="preserve"> </w:t>
      </w:r>
      <w:r>
        <w:t>and ask</w:t>
      </w:r>
      <w:r>
        <w:rPr>
          <w:spacing w:val="-3"/>
        </w:rPr>
        <w:t xml:space="preserve"> </w:t>
      </w:r>
      <w:r>
        <w:t>and answer questions about it.</w:t>
      </w:r>
    </w:p>
    <w:p w:rsidR="005D6637" w:rsidRPr="00F0722A" w:rsidRDefault="005D6637" w:rsidP="00F0722A">
      <w:r w:rsidRPr="00F0722A">
        <w:rPr>
          <w:rFonts w:asciiTheme="minorHAnsi" w:hAnsiTheme="minorHAnsi"/>
          <w:i/>
        </w:rPr>
        <w:t>Language</w:t>
      </w:r>
      <w:r w:rsidRPr="00F0722A">
        <w:rPr>
          <w:rFonts w:asciiTheme="minorHAnsi" w:hAnsiTheme="minorHAnsi"/>
          <w:b/>
          <w:i/>
        </w:rPr>
        <w:t xml:space="preserv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t>frequently</w:t>
      </w:r>
      <w:r>
        <w:rPr>
          <w:spacing w:val="-5"/>
        </w:rPr>
        <w:t xml:space="preserve"> </w:t>
      </w:r>
      <w:r>
        <w:t>occurring</w:t>
      </w:r>
      <w:r>
        <w:rPr>
          <w:spacing w:val="-3"/>
        </w:rPr>
        <w:t xml:space="preserve"> </w:t>
      </w:r>
      <w:r>
        <w:t>nouns, verbs (past, present, and future), adjectives, pronouns,</w:t>
      </w:r>
      <w:r>
        <w:rPr>
          <w:spacing w:val="101"/>
        </w:rPr>
        <w:t xml:space="preserve"> </w:t>
      </w:r>
      <w:r>
        <w:t>prepositions and</w:t>
      </w:r>
      <w:r>
        <w:rPr>
          <w:spacing w:val="-3"/>
        </w:rPr>
        <w:t xml:space="preserve"> </w:t>
      </w:r>
      <w:r>
        <w:t>conjunctions.</w:t>
      </w:r>
      <w:r>
        <w:rPr>
          <w:spacing w:val="2"/>
        </w:rPr>
        <w:t xml:space="preserve"> </w:t>
      </w:r>
      <w:r>
        <w:t>When writing</w:t>
      </w:r>
      <w:r>
        <w:rPr>
          <w:spacing w:val="-3"/>
        </w:rPr>
        <w:t xml:space="preserve"> </w:t>
      </w:r>
      <w:r>
        <w:t>sentences individuals correctly</w:t>
      </w:r>
      <w:r>
        <w:rPr>
          <w:spacing w:val="-5"/>
        </w:rPr>
        <w:t xml:space="preserve"> </w:t>
      </w:r>
      <w:r>
        <w:t>use</w:t>
      </w:r>
      <w:r>
        <w:rPr>
          <w:spacing w:val="1"/>
        </w:rPr>
        <w:t xml:space="preserve"> </w:t>
      </w:r>
      <w:r>
        <w:t>capitalization,</w:t>
      </w:r>
      <w:r>
        <w:rPr>
          <w:spacing w:val="85"/>
        </w:rPr>
        <w:t xml:space="preserve"> </w:t>
      </w:r>
      <w:r>
        <w:t>ending</w:t>
      </w:r>
      <w:r>
        <w:rPr>
          <w:spacing w:val="-3"/>
        </w:rPr>
        <w:t xml:space="preserve"> </w:t>
      </w:r>
      <w:r>
        <w:t>punctuation, and</w:t>
      </w:r>
      <w:r>
        <w:rPr>
          <w:spacing w:val="-3"/>
        </w:rPr>
        <w:t xml:space="preserve"> </w:t>
      </w:r>
      <w:r>
        <w:t>commas</w:t>
      </w:r>
      <w:r>
        <w:rPr>
          <w:spacing w:val="-4"/>
        </w:rPr>
        <w:t xml:space="preserve"> </w:t>
      </w:r>
      <w:r>
        <w:t>in dates and</w:t>
      </w:r>
      <w:r>
        <w:rPr>
          <w:spacing w:val="-3"/>
        </w:rPr>
        <w:t xml:space="preserve"> </w:t>
      </w:r>
      <w:r>
        <w:t>to separate</w:t>
      </w:r>
      <w:r>
        <w:rPr>
          <w:spacing w:val="1"/>
        </w:rPr>
        <w:t xml:space="preserve"> </w:t>
      </w:r>
      <w:r>
        <w:t>single</w:t>
      </w:r>
      <w:r>
        <w:rPr>
          <w:spacing w:val="1"/>
        </w:rPr>
        <w:t xml:space="preserve"> </w:t>
      </w:r>
      <w:r>
        <w:t>words in</w:t>
      </w:r>
      <w:r>
        <w:rPr>
          <w:spacing w:val="-3"/>
        </w:rPr>
        <w:t xml:space="preserve"> </w:t>
      </w:r>
      <w:r>
        <w:t>a</w:t>
      </w:r>
      <w:r>
        <w:rPr>
          <w:spacing w:val="1"/>
        </w:rPr>
        <w:t xml:space="preserve"> </w:t>
      </w:r>
      <w:r>
        <w:t>series. They</w:t>
      </w:r>
      <w:r>
        <w:rPr>
          <w:spacing w:val="-5"/>
        </w:rPr>
        <w:t xml:space="preserve"> </w:t>
      </w:r>
      <w:r>
        <w:t>are</w:t>
      </w:r>
      <w:r>
        <w:rPr>
          <w:spacing w:val="1"/>
        </w:rPr>
        <w:t xml:space="preserve"> </w:t>
      </w:r>
      <w:r>
        <w:t>able</w:t>
      </w:r>
      <w:r>
        <w:rPr>
          <w:spacing w:val="-2"/>
        </w:rPr>
        <w:t xml:space="preserve"> </w:t>
      </w:r>
      <w:r>
        <w:t>to</w:t>
      </w:r>
      <w:r>
        <w:rPr>
          <w:spacing w:val="51"/>
        </w:rPr>
        <w:t xml:space="preserve"> </w:t>
      </w:r>
      <w:r>
        <w:t>spell words with</w:t>
      </w:r>
      <w:r>
        <w:rPr>
          <w:spacing w:val="-3"/>
        </w:rPr>
        <w:t xml:space="preserve"> </w:t>
      </w:r>
      <w:r>
        <w:t>common</w:t>
      </w:r>
      <w:r>
        <w:rPr>
          <w:spacing w:val="-3"/>
        </w:rPr>
        <w:t xml:space="preserve"> </w:t>
      </w:r>
      <w:r>
        <w:t>patterns and frequently</w:t>
      </w:r>
      <w:r>
        <w:rPr>
          <w:spacing w:val="-5"/>
        </w:rPr>
        <w:t xml:space="preserve"> </w:t>
      </w:r>
      <w:r>
        <w:t>occurring</w:t>
      </w:r>
      <w:r>
        <w:rPr>
          <w:spacing w:val="-3"/>
        </w:rPr>
        <w:t xml:space="preserve"> </w:t>
      </w:r>
      <w:r>
        <w:t>irregular words. Other words they</w:t>
      </w:r>
      <w:r>
        <w:rPr>
          <w:spacing w:val="-5"/>
        </w:rPr>
        <w:t xml:space="preserve"> </w:t>
      </w:r>
      <w:r>
        <w:t>spell</w:t>
      </w:r>
      <w:r>
        <w:rPr>
          <w:spacing w:val="91"/>
        </w:rPr>
        <w:t xml:space="preserve"> </w:t>
      </w:r>
      <w:r>
        <w:t>phonetically.</w:t>
      </w:r>
      <w:r>
        <w:rPr>
          <w:spacing w:val="2"/>
        </w:rPr>
        <w:t xml:space="preserve"> </w:t>
      </w:r>
      <w:r>
        <w:rPr>
          <w:spacing w:val="-2"/>
        </w:rPr>
        <w:t>In</w:t>
      </w:r>
      <w:r>
        <w:t xml:space="preserve"> response</w:t>
      </w:r>
      <w:r>
        <w:rPr>
          <w:spacing w:val="1"/>
        </w:rPr>
        <w:t xml:space="preserve"> </w:t>
      </w:r>
      <w:r>
        <w:t>to prompts, they</w:t>
      </w:r>
      <w:r>
        <w:rPr>
          <w:spacing w:val="-5"/>
        </w:rPr>
        <w:t xml:space="preserve"> </w:t>
      </w:r>
      <w:r>
        <w:t>are</w:t>
      </w:r>
      <w:r>
        <w:rPr>
          <w:spacing w:val="1"/>
        </w:rPr>
        <w:t xml:space="preserve"> </w:t>
      </w:r>
      <w:r>
        <w:t>able</w:t>
      </w:r>
      <w:r>
        <w:rPr>
          <w:spacing w:val="1"/>
        </w:rPr>
        <w:t xml:space="preserve"> </w:t>
      </w:r>
      <w:r>
        <w:t>to</w:t>
      </w:r>
      <w:r>
        <w:rPr>
          <w:spacing w:val="-3"/>
        </w:rPr>
        <w:t xml:space="preserve"> </w:t>
      </w:r>
      <w:r>
        <w:t>produce</w:t>
      </w:r>
      <w:r>
        <w:rPr>
          <w:spacing w:val="-2"/>
        </w:rPr>
        <w:t xml:space="preserve"> </w:t>
      </w:r>
      <w:r>
        <w:t>and</w:t>
      </w:r>
      <w:r>
        <w:rPr>
          <w:spacing w:val="-3"/>
        </w:rPr>
        <w:t xml:space="preserve"> </w:t>
      </w:r>
      <w:r>
        <w:t>expand</w:t>
      </w:r>
      <w:r>
        <w:rPr>
          <w:spacing w:val="-3"/>
        </w:rPr>
        <w:t xml:space="preserve"> </w:t>
      </w:r>
      <w:r>
        <w:t>complete</w:t>
      </w:r>
      <w:r>
        <w:rPr>
          <w:spacing w:val="1"/>
        </w:rPr>
        <w:t xml:space="preserve"> </w:t>
      </w:r>
      <w:r>
        <w:t>simple</w:t>
      </w:r>
      <w:r>
        <w:rPr>
          <w:spacing w:val="-2"/>
        </w:rPr>
        <w:t xml:space="preserve"> </w:t>
      </w:r>
      <w:r>
        <w:t>and</w:t>
      </w:r>
      <w:r>
        <w:rPr>
          <w:spacing w:val="57"/>
        </w:rPr>
        <w:t xml:space="preserve"> </w:t>
      </w:r>
      <w:r>
        <w:t>compound</w:t>
      </w:r>
      <w:r>
        <w:rPr>
          <w:spacing w:val="-3"/>
        </w:rPr>
        <w:t xml:space="preserve"> </w:t>
      </w:r>
      <w:r>
        <w:t>declarative, interrogative, imperative, and exclamatory</w:t>
      </w:r>
      <w:r>
        <w:rPr>
          <w:spacing w:val="-5"/>
        </w:rPr>
        <w:t xml:space="preserve"> </w:t>
      </w:r>
      <w:r>
        <w:t>sentences orally. Individuals 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unknown and multiple-meaning</w:t>
      </w:r>
      <w:r>
        <w:rPr>
          <w:spacing w:val="-3"/>
        </w:rPr>
        <w:t xml:space="preserve"> </w:t>
      </w:r>
      <w:r>
        <w:t xml:space="preserve">words, </w:t>
      </w:r>
      <w:r>
        <w:rPr>
          <w:spacing w:val="1"/>
        </w:rPr>
        <w:t>by</w:t>
      </w:r>
      <w:r>
        <w:rPr>
          <w:spacing w:val="-5"/>
        </w:rPr>
        <w:t xml:space="preserve"> </w:t>
      </w:r>
      <w:r>
        <w:t>applying</w:t>
      </w:r>
      <w:r>
        <w:rPr>
          <w:spacing w:val="-3"/>
        </w:rPr>
        <w:t xml:space="preserve"> </w:t>
      </w:r>
      <w:r>
        <w:t>their</w:t>
      </w:r>
      <w:r>
        <w:rPr>
          <w:spacing w:val="59"/>
        </w:rPr>
        <w:t xml:space="preserve"> </w:t>
      </w:r>
      <w:r>
        <w:t>knowledge</w:t>
      </w:r>
      <w:r>
        <w:rPr>
          <w:spacing w:val="1"/>
        </w:rPr>
        <w:t xml:space="preserve"> </w:t>
      </w:r>
      <w:r>
        <w:t>of</w:t>
      </w:r>
      <w:r>
        <w:rPr>
          <w:spacing w:val="-3"/>
        </w:rPr>
        <w:t xml:space="preserve"> </w:t>
      </w:r>
      <w:r>
        <w:t>frequently</w:t>
      </w:r>
      <w:r>
        <w:rPr>
          <w:spacing w:val="-5"/>
        </w:rPr>
        <w:t xml:space="preserve"> </w:t>
      </w:r>
      <w:r>
        <w:t>occurring</w:t>
      </w:r>
      <w:r>
        <w:rPr>
          <w:spacing w:val="-3"/>
        </w:rPr>
        <w:t xml:space="preserve"> </w:t>
      </w:r>
      <w:r>
        <w:t>roots and affixes, as well</w:t>
      </w:r>
      <w:r>
        <w:rPr>
          <w:spacing w:val="-2"/>
        </w:rPr>
        <w:t xml:space="preserve"> </w:t>
      </w:r>
      <w:r>
        <w:t>as sentence-level</w:t>
      </w:r>
      <w:r>
        <w:rPr>
          <w:spacing w:val="-2"/>
        </w:rPr>
        <w:t xml:space="preserve"> </w:t>
      </w:r>
      <w:r>
        <w:t>context. They</w:t>
      </w:r>
      <w:r>
        <w:rPr>
          <w:spacing w:val="-5"/>
        </w:rPr>
        <w:t xml:space="preserve"> </w:t>
      </w:r>
      <w:r>
        <w:t>are</w:t>
      </w:r>
      <w:r>
        <w:rPr>
          <w:spacing w:val="1"/>
        </w:rPr>
        <w:t xml:space="preserve"> </w:t>
      </w:r>
      <w:r>
        <w:t>able</w:t>
      </w:r>
      <w:r>
        <w:rPr>
          <w:spacing w:val="85"/>
        </w:rPr>
        <w:t xml:space="preserve"> </w:t>
      </w:r>
      <w:r>
        <w:t>to distinguish shades of</w:t>
      </w:r>
      <w:r>
        <w:rPr>
          <w:spacing w:val="-3"/>
        </w:rPr>
        <w:t xml:space="preserve"> </w:t>
      </w:r>
      <w:r>
        <w:t>meaning</w:t>
      </w:r>
      <w:r>
        <w:rPr>
          <w:spacing w:val="-3"/>
        </w:rPr>
        <w:t xml:space="preserve"> </w:t>
      </w:r>
      <w:r>
        <w:t>among</w:t>
      </w:r>
      <w:r>
        <w:rPr>
          <w:spacing w:val="-3"/>
        </w:rPr>
        <w:t xml:space="preserve"> </w:t>
      </w:r>
      <w:r>
        <w:t>verbs (e.g.,</w:t>
      </w:r>
      <w:r>
        <w:rPr>
          <w:spacing w:val="2"/>
        </w:rPr>
        <w:t xml:space="preserve"> </w:t>
      </w:r>
      <w:r>
        <w:t>look, glance, stare, glare)</w:t>
      </w:r>
      <w:r>
        <w:rPr>
          <w:spacing w:val="-3"/>
        </w:rPr>
        <w:t xml:space="preserve"> </w:t>
      </w:r>
      <w:r>
        <w:t>and adjectives</w:t>
      </w:r>
      <w:r>
        <w:rPr>
          <w:spacing w:val="51"/>
        </w:rPr>
        <w:t xml:space="preserve"> </w:t>
      </w:r>
      <w:r>
        <w:t>differing</w:t>
      </w:r>
      <w:r>
        <w:rPr>
          <w:spacing w:val="-3"/>
        </w:rPr>
        <w:t xml:space="preserve"> </w:t>
      </w:r>
      <w:r>
        <w:t>in intensity</w:t>
      </w:r>
      <w:r>
        <w:rPr>
          <w:spacing w:val="-5"/>
        </w:rPr>
        <w:t xml:space="preserve"> </w:t>
      </w:r>
      <w:r>
        <w:t>(e.g.,</w:t>
      </w:r>
      <w:r>
        <w:rPr>
          <w:spacing w:val="2"/>
        </w:rPr>
        <w:t xml:space="preserve"> </w:t>
      </w:r>
      <w:r>
        <w:t>large, gigantic) by</w:t>
      </w:r>
      <w:r>
        <w:rPr>
          <w:spacing w:val="-5"/>
        </w:rPr>
        <w:t xml:space="preserve"> </w:t>
      </w:r>
      <w:r>
        <w:t>choosing</w:t>
      </w:r>
      <w:r>
        <w:rPr>
          <w:spacing w:val="-3"/>
        </w:rPr>
        <w:t xml:space="preserve"> </w:t>
      </w:r>
      <w:r>
        <w:t>them or acting</w:t>
      </w:r>
      <w:r>
        <w:rPr>
          <w:spacing w:val="-3"/>
        </w:rPr>
        <w:t xml:space="preserve"> </w:t>
      </w:r>
      <w:r>
        <w:t>out their</w:t>
      </w:r>
      <w:r>
        <w:rPr>
          <w:spacing w:val="-3"/>
        </w:rPr>
        <w:t xml:space="preserve"> </w:t>
      </w:r>
      <w:r>
        <w:t>meanings.</w:t>
      </w:r>
    </w:p>
    <w:p w:rsidR="005D6637" w:rsidRDefault="00145183" w:rsidP="00F0722A">
      <w:pPr>
        <w:pStyle w:val="Heading3"/>
        <w:rPr>
          <w:bCs/>
        </w:rPr>
      </w:pPr>
      <w:bookmarkStart w:id="79" w:name="_Toc503969845"/>
      <w:r>
        <w:t xml:space="preserve">ABE </w:t>
      </w:r>
      <w:r w:rsidR="005D6637">
        <w:t>Level 2: Beginning</w:t>
      </w:r>
      <w:r w:rsidR="005D6637">
        <w:rPr>
          <w:spacing w:val="-2"/>
        </w:rPr>
        <w:t xml:space="preserve"> </w:t>
      </w:r>
      <w:r w:rsidR="005D6637">
        <w:t>Basic</w:t>
      </w:r>
      <w:r>
        <w:t xml:space="preserve"> (ELA)</w:t>
      </w:r>
      <w:bookmarkEnd w:id="79"/>
    </w:p>
    <w:p w:rsidR="005D6637" w:rsidRDefault="005D6637" w:rsidP="00F0722A">
      <w:r>
        <w:rPr>
          <w:rFonts w:ascii="Times New Roman"/>
          <w:i/>
        </w:rPr>
        <w:t>Reading</w:t>
      </w:r>
      <w:r>
        <w:rPr>
          <w:rFonts w:ascii="Times New Roman"/>
          <w:b/>
          <w:i/>
        </w:rPr>
        <w:t xml:space="preserve">: </w:t>
      </w:r>
      <w:r>
        <w:t>Individuals ready</w:t>
      </w:r>
      <w:r>
        <w:rPr>
          <w:spacing w:val="-3"/>
        </w:rPr>
        <w:t xml:space="preserve"> </w:t>
      </w:r>
      <w:r>
        <w:t>to exit the</w:t>
      </w:r>
      <w:r>
        <w:rPr>
          <w:spacing w:val="1"/>
        </w:rPr>
        <w:t xml:space="preserve"> </w:t>
      </w:r>
      <w:r>
        <w:t>Beginning</w:t>
      </w:r>
      <w:r>
        <w:rPr>
          <w:spacing w:val="-3"/>
        </w:rPr>
        <w:t xml:space="preserve"> </w:t>
      </w:r>
      <w:r>
        <w:t>Basic</w:t>
      </w:r>
      <w:r>
        <w:rPr>
          <w:spacing w:val="1"/>
        </w:rPr>
        <w:t xml:space="preserve"> </w:t>
      </w:r>
      <w:r>
        <w:rPr>
          <w:spacing w:val="-2"/>
        </w:rPr>
        <w:t>Level</w:t>
      </w:r>
      <w:r>
        <w:t xml:space="preserve"> are</w:t>
      </w:r>
      <w:r>
        <w:rPr>
          <w:spacing w:val="1"/>
        </w:rPr>
        <w:t xml:space="preserve"> </w:t>
      </w:r>
      <w:r>
        <w:t>able</w:t>
      </w:r>
      <w:r>
        <w:rPr>
          <w:spacing w:val="1"/>
        </w:rPr>
        <w:t xml:space="preserve"> </w:t>
      </w:r>
      <w:r>
        <w:t>to decode</w:t>
      </w:r>
      <w:r>
        <w:rPr>
          <w:spacing w:val="1"/>
        </w:rPr>
        <w:t xml:space="preserve"> </w:t>
      </w:r>
      <w:r>
        <w:t>multi-</w:t>
      </w:r>
      <w:r>
        <w:rPr>
          <w:spacing w:val="59"/>
        </w:rPr>
        <w:t xml:space="preserve"> </w:t>
      </w:r>
      <w:r>
        <w:t>syllable</w:t>
      </w:r>
      <w:r>
        <w:rPr>
          <w:spacing w:val="1"/>
        </w:rPr>
        <w:t xml:space="preserve"> </w:t>
      </w:r>
      <w:r>
        <w:t>words, distinguish long</w:t>
      </w:r>
      <w:r>
        <w:rPr>
          <w:spacing w:val="-3"/>
        </w:rPr>
        <w:t xml:space="preserve"> </w:t>
      </w:r>
      <w:r>
        <w:t>and short vowels when reading</w:t>
      </w:r>
      <w:r>
        <w:rPr>
          <w:spacing w:val="-3"/>
        </w:rPr>
        <w:t xml:space="preserve"> </w:t>
      </w:r>
      <w:r>
        <w:t>regularly</w:t>
      </w:r>
      <w:r>
        <w:rPr>
          <w:spacing w:val="-5"/>
        </w:rPr>
        <w:t xml:space="preserve"> </w:t>
      </w:r>
      <w:r>
        <w:t>spelled one-syllable</w:t>
      </w:r>
      <w:r>
        <w:rPr>
          <w:spacing w:val="1"/>
        </w:rPr>
        <w:t xml:space="preserve"> </w:t>
      </w:r>
      <w:r>
        <w:t>words,</w:t>
      </w:r>
      <w:r>
        <w:rPr>
          <w:spacing w:val="93"/>
        </w:rPr>
        <w:t xml:space="preserve"> </w:t>
      </w:r>
      <w:r>
        <w:t>and recognize</w:t>
      </w:r>
      <w:r>
        <w:rPr>
          <w:spacing w:val="1"/>
        </w:rPr>
        <w:t xml:space="preserve"> </w:t>
      </w:r>
      <w:r>
        <w:t>the</w:t>
      </w:r>
      <w:r>
        <w:rPr>
          <w:spacing w:val="1"/>
        </w:rPr>
        <w:t xml:space="preserve"> </w:t>
      </w:r>
      <w:r>
        <w:t>spelling-sound correspondences for common vowel teams.</w:t>
      </w:r>
      <w:r>
        <w:rPr>
          <w:spacing w:val="-3"/>
        </w:rPr>
        <w:t xml:space="preserve"> </w:t>
      </w:r>
      <w:r>
        <w:t>They</w:t>
      </w:r>
      <w:r>
        <w:rPr>
          <w:spacing w:val="-5"/>
        </w:rPr>
        <w:t xml:space="preserve"> </w:t>
      </w:r>
      <w:r>
        <w:t>also are</w:t>
      </w:r>
      <w:r>
        <w:rPr>
          <w:spacing w:val="1"/>
        </w:rPr>
        <w:t xml:space="preserve"> </w:t>
      </w:r>
      <w:r>
        <w:t>able</w:t>
      </w:r>
      <w:r>
        <w:rPr>
          <w:spacing w:val="-2"/>
        </w:rPr>
        <w:t xml:space="preserve"> </w:t>
      </w:r>
      <w:r>
        <w:t>to</w:t>
      </w:r>
      <w:r>
        <w:rPr>
          <w:spacing w:val="57"/>
        </w:rPr>
        <w:t xml:space="preserve"> </w:t>
      </w:r>
      <w:r>
        <w:t>identify</w:t>
      </w:r>
      <w:r>
        <w:rPr>
          <w:spacing w:val="-5"/>
        </w:rPr>
        <w:t xml:space="preserve"> </w:t>
      </w:r>
      <w:r>
        <w:t xml:space="preserve">and understand </w:t>
      </w:r>
      <w:r>
        <w:rPr>
          <w:spacing w:val="-2"/>
        </w:rPr>
        <w:t>the</w:t>
      </w:r>
      <w:r>
        <w:rPr>
          <w:spacing w:val="1"/>
        </w:rPr>
        <w:t xml:space="preserve"> </w:t>
      </w:r>
      <w:r>
        <w:t>meaning</w:t>
      </w:r>
      <w:r>
        <w:rPr>
          <w:spacing w:val="-3"/>
        </w:rPr>
        <w:t xml:space="preserve"> </w:t>
      </w:r>
      <w:r>
        <w:t>of</w:t>
      </w:r>
      <w:r>
        <w:rPr>
          <w:spacing w:val="-3"/>
        </w:rPr>
        <w:t xml:space="preserve"> </w:t>
      </w:r>
      <w:r>
        <w:t>the</w:t>
      </w:r>
      <w:r>
        <w:rPr>
          <w:spacing w:val="1"/>
        </w:rPr>
        <w:t xml:space="preserve"> </w:t>
      </w:r>
      <w:r>
        <w:t>most</w:t>
      </w:r>
      <w:r>
        <w:rPr>
          <w:spacing w:val="-2"/>
        </w:rPr>
        <w:t xml:space="preserve"> </w:t>
      </w:r>
      <w:r>
        <w:t>common prefixes and suffixes. They</w:t>
      </w:r>
      <w:r>
        <w:rPr>
          <w:spacing w:val="-5"/>
        </w:rPr>
        <w:t xml:space="preserve"> </w:t>
      </w:r>
      <w:r>
        <w:t>can read</w:t>
      </w:r>
      <w:r>
        <w:rPr>
          <w:spacing w:val="61"/>
        </w:rPr>
        <w:t xml:space="preserve"> </w:t>
      </w:r>
      <w:r>
        <w:t>common irregular sight words. Individuals are</w:t>
      </w:r>
      <w:r>
        <w:rPr>
          <w:spacing w:val="1"/>
        </w:rPr>
        <w:t xml:space="preserve"> </w:t>
      </w:r>
      <w:r>
        <w:t>able</w:t>
      </w:r>
      <w:r>
        <w:rPr>
          <w:spacing w:val="-2"/>
        </w:rPr>
        <w:t xml:space="preserve"> </w:t>
      </w:r>
      <w:r>
        <w:t>to read</w:t>
      </w:r>
      <w:r>
        <w:rPr>
          <w:spacing w:val="-3"/>
        </w:rPr>
        <w:t xml:space="preserve"> </w:t>
      </w:r>
      <w:r>
        <w:t>level appropriate</w:t>
      </w:r>
      <w:r>
        <w:rPr>
          <w:spacing w:val="1"/>
        </w:rPr>
        <w:t xml:space="preserve"> </w:t>
      </w:r>
      <w:r>
        <w:t>texts (e.g., texts with a</w:t>
      </w:r>
      <w:r>
        <w:rPr>
          <w:spacing w:val="63"/>
        </w:rPr>
        <w:t xml:space="preserve"> </w:t>
      </w:r>
      <w:r>
        <w:t>Lexile</w:t>
      </w:r>
      <w:r>
        <w:rPr>
          <w:spacing w:val="1"/>
        </w:rPr>
        <w:t xml:space="preserve"> </w:t>
      </w:r>
      <w:r>
        <w:t>Measure</w:t>
      </w:r>
      <w:r>
        <w:rPr>
          <w:spacing w:val="1"/>
        </w:rPr>
        <w:t xml:space="preserve"> </w:t>
      </w:r>
      <w:r>
        <w:t>of</w:t>
      </w:r>
      <w:r>
        <w:rPr>
          <w:spacing w:val="-3"/>
        </w:rPr>
        <w:t xml:space="preserve"> </w:t>
      </w:r>
      <w:r>
        <w:t>between 420 and 820) with</w:t>
      </w:r>
      <w:r>
        <w:rPr>
          <w:spacing w:val="-3"/>
        </w:rPr>
        <w:t xml:space="preserve"> </w:t>
      </w:r>
      <w:r>
        <w:rPr>
          <w:spacing w:val="-2"/>
        </w:rPr>
        <w:t>accuracy,</w:t>
      </w:r>
      <w:r>
        <w:t xml:space="preserve"> appropriate</w:t>
      </w:r>
      <w:r>
        <w:rPr>
          <w:spacing w:val="1"/>
        </w:rPr>
        <w:t xml:space="preserve"> </w:t>
      </w:r>
      <w:r>
        <w:t>rate,</w:t>
      </w:r>
      <w:r>
        <w:rPr>
          <w:spacing w:val="-3"/>
        </w:rPr>
        <w:t xml:space="preserve"> </w:t>
      </w:r>
      <w:r>
        <w:t>and</w:t>
      </w:r>
      <w:r>
        <w:rPr>
          <w:spacing w:val="-3"/>
        </w:rPr>
        <w:t xml:space="preserve"> </w:t>
      </w:r>
      <w:r>
        <w:t>expression.</w:t>
      </w:r>
      <w:r w:rsidR="00F0722A">
        <w:rPr>
          <w:rStyle w:val="FootnoteReference"/>
        </w:rPr>
        <w:footnoteReference w:id="5"/>
      </w:r>
      <w:r>
        <w:rPr>
          <w:spacing w:val="20"/>
          <w:position w:val="9"/>
          <w:sz w:val="15"/>
        </w:rPr>
        <w:t xml:space="preserve"> </w:t>
      </w:r>
      <w:r>
        <w:t>They</w:t>
      </w:r>
      <w:r>
        <w:rPr>
          <w:spacing w:val="-5"/>
        </w:rPr>
        <w:t xml:space="preserve"> </w:t>
      </w:r>
      <w:r>
        <w:t>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words and phrases in level-appropriate</w:t>
      </w:r>
      <w:r>
        <w:rPr>
          <w:spacing w:val="1"/>
        </w:rPr>
        <w:t xml:space="preserve"> </w:t>
      </w:r>
      <w:r>
        <w:t>complex texts. Individuals</w:t>
      </w:r>
      <w:r>
        <w:rPr>
          <w:spacing w:val="61"/>
        </w:rPr>
        <w:t xml:space="preserve"> </w:t>
      </w:r>
      <w:r>
        <w:t>ready</w:t>
      </w:r>
      <w:r>
        <w:rPr>
          <w:spacing w:val="-5"/>
        </w:rPr>
        <w:t xml:space="preserve"> </w:t>
      </w:r>
      <w:r>
        <w:t>to exit this level</w:t>
      </w:r>
      <w:r>
        <w:rPr>
          <w:spacing w:val="-2"/>
        </w:rPr>
        <w:t xml:space="preserve"> </w:t>
      </w:r>
      <w:r>
        <w:t>are</w:t>
      </w:r>
      <w:r>
        <w:rPr>
          <w:spacing w:val="-2"/>
        </w:rPr>
        <w:t xml:space="preserve"> </w:t>
      </w:r>
      <w:r>
        <w:t>able</w:t>
      </w:r>
      <w:r>
        <w:rPr>
          <w:spacing w:val="-2"/>
        </w:rPr>
        <w:t xml:space="preserve"> </w:t>
      </w:r>
      <w:r>
        <w:t>to determine</w:t>
      </w:r>
      <w:r>
        <w:rPr>
          <w:spacing w:val="1"/>
        </w:rPr>
        <w:t xml:space="preserve"> </w:t>
      </w:r>
      <w:r>
        <w:t>main</w:t>
      </w:r>
      <w:r>
        <w:rPr>
          <w:spacing w:val="-3"/>
        </w:rPr>
        <w:t xml:space="preserve"> </w:t>
      </w:r>
      <w:r>
        <w:t>ideas, ask and</w:t>
      </w:r>
      <w:r>
        <w:rPr>
          <w:spacing w:val="-3"/>
        </w:rPr>
        <w:t xml:space="preserve"> </w:t>
      </w:r>
      <w:r>
        <w:t>answer questions about key</w:t>
      </w:r>
      <w:r>
        <w:rPr>
          <w:spacing w:val="-5"/>
        </w:rPr>
        <w:t xml:space="preserve"> </w:t>
      </w:r>
      <w:r>
        <w:t>details in</w:t>
      </w:r>
      <w:r>
        <w:rPr>
          <w:spacing w:val="47"/>
        </w:rPr>
        <w:t xml:space="preserve"> </w:t>
      </w:r>
      <w:r>
        <w:t>texts and show how those</w:t>
      </w:r>
      <w:r>
        <w:rPr>
          <w:spacing w:val="1"/>
        </w:rPr>
        <w:t xml:space="preserve"> </w:t>
      </w:r>
      <w:r>
        <w:t>details support the</w:t>
      </w:r>
      <w:r>
        <w:rPr>
          <w:spacing w:val="-2"/>
        </w:rPr>
        <w:t xml:space="preserve"> </w:t>
      </w:r>
      <w:r>
        <w:t>main</w:t>
      </w:r>
      <w:r>
        <w:rPr>
          <w:spacing w:val="-3"/>
        </w:rPr>
        <w:t xml:space="preserve"> </w:t>
      </w:r>
      <w:r>
        <w:t>idea. Individuals also are</w:t>
      </w:r>
      <w:r>
        <w:rPr>
          <w:spacing w:val="-2"/>
        </w:rPr>
        <w:t xml:space="preserve"> </w:t>
      </w:r>
      <w:r>
        <w:t>able</w:t>
      </w:r>
      <w:r>
        <w:rPr>
          <w:spacing w:val="-2"/>
        </w:rPr>
        <w:t xml:space="preserve"> </w:t>
      </w:r>
      <w:r>
        <w:t>to explain how</w:t>
      </w:r>
      <w:r>
        <w:rPr>
          <w:spacing w:val="49"/>
        </w:rPr>
        <w:t xml:space="preserve"> </w:t>
      </w:r>
      <w:r>
        <w:t>specific</w:t>
      </w:r>
      <w:r>
        <w:rPr>
          <w:spacing w:val="1"/>
        </w:rPr>
        <w:t xml:space="preserve"> </w:t>
      </w:r>
      <w:r>
        <w:t>aspects of</w:t>
      </w:r>
      <w:r>
        <w:rPr>
          <w:spacing w:val="-3"/>
        </w:rPr>
        <w:t xml:space="preserve"> </w:t>
      </w:r>
      <w:r>
        <w:t>both digital and print</w:t>
      </w:r>
      <w:r>
        <w:rPr>
          <w:spacing w:val="-2"/>
        </w:rPr>
        <w:t xml:space="preserve"> </w:t>
      </w:r>
      <w:r>
        <w:t>illustrations</w:t>
      </w:r>
      <w:r>
        <w:rPr>
          <w:spacing w:val="-4"/>
        </w:rPr>
        <w:t xml:space="preserve"> </w:t>
      </w:r>
      <w:r>
        <w:t>contribute</w:t>
      </w:r>
      <w:r>
        <w:rPr>
          <w:spacing w:val="-2"/>
        </w:rPr>
        <w:t xml:space="preserve"> </w:t>
      </w:r>
      <w:r>
        <w:t xml:space="preserve">to what is </w:t>
      </w:r>
      <w:r>
        <w:rPr>
          <w:spacing w:val="-2"/>
        </w:rPr>
        <w:t>conveyed</w:t>
      </w:r>
      <w:r>
        <w:t xml:space="preserve"> </w:t>
      </w:r>
      <w:r>
        <w:rPr>
          <w:spacing w:val="1"/>
        </w:rPr>
        <w:t>by</w:t>
      </w:r>
      <w:r>
        <w:rPr>
          <w:spacing w:val="-3"/>
        </w:rPr>
        <w:t xml:space="preserve"> </w:t>
      </w:r>
      <w:r>
        <w:t>the</w:t>
      </w:r>
      <w:r>
        <w:rPr>
          <w:spacing w:val="1"/>
        </w:rPr>
        <w:t xml:space="preserve"> </w:t>
      </w:r>
      <w:r>
        <w:t>words of</w:t>
      </w:r>
      <w:r>
        <w:rPr>
          <w:spacing w:val="-3"/>
        </w:rPr>
        <w:t xml:space="preserve"> </w:t>
      </w:r>
      <w:r>
        <w:t>a</w:t>
      </w:r>
      <w:r>
        <w:rPr>
          <w:spacing w:val="73"/>
        </w:rPr>
        <w:t xml:space="preserve"> </w:t>
      </w:r>
      <w:r>
        <w:t>text.</w:t>
      </w:r>
      <w:r>
        <w:rPr>
          <w:spacing w:val="-3"/>
        </w:rPr>
        <w:t xml:space="preserve"> </w:t>
      </w:r>
      <w:r>
        <w:t>They</w:t>
      </w:r>
      <w:r>
        <w:rPr>
          <w:spacing w:val="-5"/>
        </w:rPr>
        <w:t xml:space="preserve"> </w:t>
      </w:r>
      <w:r>
        <w:t>are</w:t>
      </w:r>
      <w:r>
        <w:rPr>
          <w:spacing w:val="1"/>
        </w:rPr>
        <w:t xml:space="preserve"> </w:t>
      </w:r>
      <w:r>
        <w:t>able</w:t>
      </w:r>
      <w:r>
        <w:rPr>
          <w:spacing w:val="1"/>
        </w:rPr>
        <w:t xml:space="preserve"> </w:t>
      </w:r>
      <w:r>
        <w:t>to</w:t>
      </w:r>
      <w:r>
        <w:rPr>
          <w:spacing w:val="-3"/>
        </w:rPr>
        <w:t xml:space="preserve"> </w:t>
      </w:r>
      <w:r>
        <w:t>compare</w:t>
      </w:r>
      <w:r>
        <w:rPr>
          <w:spacing w:val="-2"/>
        </w:rPr>
        <w:t xml:space="preserve"> </w:t>
      </w:r>
      <w:r>
        <w:t>and contrast</w:t>
      </w:r>
      <w:r>
        <w:rPr>
          <w:spacing w:val="-2"/>
        </w:rPr>
        <w:t xml:space="preserve"> </w:t>
      </w:r>
      <w:r>
        <w:t>the</w:t>
      </w:r>
      <w:r>
        <w:rPr>
          <w:spacing w:val="-2"/>
        </w:rPr>
        <w:t xml:space="preserve"> </w:t>
      </w:r>
      <w:r>
        <w:t>most</w:t>
      </w:r>
      <w:r>
        <w:rPr>
          <w:spacing w:val="-2"/>
        </w:rPr>
        <w:t xml:space="preserve"> </w:t>
      </w:r>
      <w:r>
        <w:t>important</w:t>
      </w:r>
      <w:r>
        <w:rPr>
          <w:spacing w:val="-2"/>
        </w:rPr>
        <w:t xml:space="preserve"> </w:t>
      </w:r>
      <w:r>
        <w:t>points</w:t>
      </w:r>
      <w:r>
        <w:rPr>
          <w:spacing w:val="-4"/>
        </w:rPr>
        <w:t xml:space="preserve"> </w:t>
      </w:r>
      <w:r>
        <w:t>and key</w:t>
      </w:r>
      <w:r>
        <w:rPr>
          <w:spacing w:val="-3"/>
        </w:rPr>
        <w:t xml:space="preserve"> </w:t>
      </w:r>
      <w:r>
        <w:t>details of</w:t>
      </w:r>
      <w:r>
        <w:rPr>
          <w:spacing w:val="-3"/>
        </w:rPr>
        <w:t xml:space="preserve"> </w:t>
      </w:r>
      <w:r>
        <w:t>two texts on</w:t>
      </w:r>
      <w:r>
        <w:rPr>
          <w:spacing w:val="61"/>
        </w:rPr>
        <w:t xml:space="preserve"> </w:t>
      </w:r>
      <w:r>
        <w:t>the</w:t>
      </w:r>
      <w:r>
        <w:rPr>
          <w:spacing w:val="1"/>
        </w:rPr>
        <w:t xml:space="preserve"> </w:t>
      </w:r>
      <w:r>
        <w:t>same</w:t>
      </w:r>
      <w:r>
        <w:rPr>
          <w:spacing w:val="1"/>
        </w:rPr>
        <w:t xml:space="preserve"> </w:t>
      </w:r>
      <w:r>
        <w:t>topic.</w:t>
      </w:r>
      <w:r>
        <w:rPr>
          <w:spacing w:val="-3"/>
        </w:rPr>
        <w:t xml:space="preserve"> </w:t>
      </w:r>
      <w:r>
        <w:t>When listening</w:t>
      </w:r>
      <w:r>
        <w:rPr>
          <w:spacing w:val="-3"/>
        </w:rPr>
        <w:t xml:space="preserve"> </w:t>
      </w:r>
      <w:r>
        <w:t>to text</w:t>
      </w:r>
      <w:r>
        <w:rPr>
          <w:spacing w:val="-2"/>
        </w:rPr>
        <w:t xml:space="preserve"> </w:t>
      </w:r>
      <w:r>
        <w:t>above</w:t>
      </w:r>
      <w:r>
        <w:rPr>
          <w:spacing w:val="1"/>
        </w:rPr>
        <w:t xml:space="preserve"> </w:t>
      </w:r>
      <w:r>
        <w:t>their</w:t>
      </w:r>
      <w:r>
        <w:rPr>
          <w:spacing w:val="-3"/>
        </w:rPr>
        <w:t xml:space="preserve"> </w:t>
      </w:r>
      <w:r>
        <w:t xml:space="preserve">current </w:t>
      </w:r>
      <w:r>
        <w:lastRenderedPageBreak/>
        <w:t>independent reading</w:t>
      </w:r>
      <w:r>
        <w:rPr>
          <w:spacing w:val="-3"/>
        </w:rPr>
        <w:t xml:space="preserve"> </w:t>
      </w:r>
      <w:r>
        <w:t>level, they</w:t>
      </w:r>
      <w:r>
        <w:rPr>
          <w:spacing w:val="-5"/>
        </w:rPr>
        <w:t xml:space="preserve"> </w:t>
      </w:r>
      <w:r>
        <w:t>are</w:t>
      </w:r>
      <w:r>
        <w:rPr>
          <w:spacing w:val="1"/>
        </w:rPr>
        <w:t xml:space="preserve"> </w:t>
      </w:r>
      <w:r>
        <w:t>able</w:t>
      </w:r>
      <w:r>
        <w:rPr>
          <w:spacing w:val="-2"/>
        </w:rPr>
        <w:t xml:space="preserve"> </w:t>
      </w:r>
      <w:r>
        <w:t>to</w:t>
      </w:r>
      <w:r w:rsidR="00F0722A">
        <w:t xml:space="preserve"> </w:t>
      </w:r>
      <w:r>
        <w:rPr>
          <w:spacing w:val="-1"/>
        </w:rPr>
        <w:t>describe</w:t>
      </w:r>
      <w:r>
        <w:rPr>
          <w:spacing w:val="1"/>
        </w:rPr>
        <w:t xml:space="preserve"> </w:t>
      </w:r>
      <w:r>
        <w:rPr>
          <w:spacing w:val="-1"/>
        </w:rPr>
        <w:t>the</w:t>
      </w:r>
      <w:r>
        <w:rPr>
          <w:spacing w:val="1"/>
        </w:rPr>
        <w:t xml:space="preserve"> </w:t>
      </w:r>
      <w:r>
        <w:rPr>
          <w:spacing w:val="-1"/>
        </w:rPr>
        <w:t>relationship</w:t>
      </w:r>
      <w:r>
        <w:t xml:space="preserve"> </w:t>
      </w:r>
      <w:r>
        <w:rPr>
          <w:spacing w:val="-1"/>
        </w:rPr>
        <w:t>between</w:t>
      </w:r>
      <w:r>
        <w:t xml:space="preserve"> </w:t>
      </w:r>
      <w:r>
        <w:rPr>
          <w:spacing w:val="-1"/>
        </w:rPr>
        <w:t xml:space="preserve">ideas </w:t>
      </w:r>
      <w:r>
        <w:t>in</w:t>
      </w:r>
      <w:r>
        <w:rPr>
          <w:spacing w:val="-3"/>
        </w:rPr>
        <w:t xml:space="preserve"> </w:t>
      </w:r>
      <w:r>
        <w:t>a</w:t>
      </w:r>
      <w:r>
        <w:rPr>
          <w:spacing w:val="1"/>
        </w:rPr>
        <w:t xml:space="preserve"> </w:t>
      </w:r>
      <w:r>
        <w:rPr>
          <w:spacing w:val="-1"/>
        </w:rPr>
        <w:t>text</w:t>
      </w:r>
      <w:r>
        <w:t xml:space="preserve"> </w:t>
      </w:r>
      <w:r>
        <w:rPr>
          <w:spacing w:val="-1"/>
        </w:rPr>
        <w:t>in</w:t>
      </w:r>
      <w:r>
        <w:t xml:space="preserve"> </w:t>
      </w:r>
      <w:r>
        <w:rPr>
          <w:spacing w:val="-1"/>
        </w:rPr>
        <w:t xml:space="preserve">terms </w:t>
      </w:r>
      <w:r>
        <w:t>of</w:t>
      </w:r>
      <w:r>
        <w:rPr>
          <w:spacing w:val="-3"/>
        </w:rPr>
        <w:t xml:space="preserve"> </w:t>
      </w:r>
      <w:r>
        <w:t xml:space="preserve">time, </w:t>
      </w:r>
      <w:r>
        <w:rPr>
          <w:spacing w:val="-1"/>
        </w:rPr>
        <w:t>sequence,</w:t>
      </w:r>
      <w:r>
        <w:rPr>
          <w:spacing w:val="-3"/>
        </w:rPr>
        <w:t xml:space="preserve"> </w:t>
      </w:r>
      <w:r>
        <w:rPr>
          <w:spacing w:val="-1"/>
        </w:rPr>
        <w:t>and</w:t>
      </w:r>
      <w:r>
        <w:t xml:space="preserve"> </w:t>
      </w:r>
      <w:r>
        <w:rPr>
          <w:spacing w:val="-1"/>
        </w:rPr>
        <w:t>cause/effect,</w:t>
      </w:r>
      <w:r>
        <w:t xml:space="preserve"> as</w:t>
      </w:r>
      <w:r>
        <w:rPr>
          <w:spacing w:val="-1"/>
        </w:rPr>
        <w:t xml:space="preserve"> well</w:t>
      </w:r>
      <w:r>
        <w:rPr>
          <w:spacing w:val="57"/>
        </w:rPr>
        <w:t xml:space="preserve"> </w:t>
      </w:r>
      <w:r>
        <w:t>as</w:t>
      </w:r>
      <w:r>
        <w:rPr>
          <w:spacing w:val="-1"/>
        </w:rPr>
        <w:t xml:space="preserve"> use</w:t>
      </w:r>
      <w:r>
        <w:rPr>
          <w:spacing w:val="1"/>
        </w:rPr>
        <w:t xml:space="preserve"> </w:t>
      </w:r>
      <w:r>
        <w:rPr>
          <w:spacing w:val="-1"/>
        </w:rPr>
        <w:t>text</w:t>
      </w:r>
      <w:r>
        <w:t xml:space="preserve"> </w:t>
      </w:r>
      <w:r>
        <w:rPr>
          <w:spacing w:val="-1"/>
        </w:rPr>
        <w:t xml:space="preserve">features </w:t>
      </w:r>
      <w:r>
        <w:t xml:space="preserve">and </w:t>
      </w:r>
      <w:r>
        <w:rPr>
          <w:spacing w:val="-1"/>
        </w:rPr>
        <w:t>search</w:t>
      </w:r>
      <w:r>
        <w:t xml:space="preserve"> </w:t>
      </w:r>
      <w:r>
        <w:rPr>
          <w:spacing w:val="-1"/>
        </w:rPr>
        <w:t>tools,</w:t>
      </w:r>
      <w:r>
        <w:t xml:space="preserve"> both</w:t>
      </w:r>
      <w:r>
        <w:rPr>
          <w:spacing w:val="-3"/>
        </w:rPr>
        <w:t xml:space="preserve"> </w:t>
      </w:r>
      <w:r>
        <w:t>print</w:t>
      </w:r>
      <w:r>
        <w:rPr>
          <w:spacing w:val="-2"/>
        </w:rPr>
        <w:t xml:space="preserve"> </w:t>
      </w:r>
      <w:r>
        <w:t>and</w:t>
      </w:r>
      <w:r>
        <w:rPr>
          <w:spacing w:val="-3"/>
        </w:rPr>
        <w:t xml:space="preserve"> </w:t>
      </w:r>
      <w:r>
        <w:rPr>
          <w:spacing w:val="-1"/>
        </w:rPr>
        <w:t>digital,</w:t>
      </w:r>
      <w:r>
        <w:rPr>
          <w:spacing w:val="-3"/>
        </w:rPr>
        <w:t xml:space="preserve"> </w:t>
      </w:r>
      <w:r>
        <w:t xml:space="preserve">to </w:t>
      </w:r>
      <w:r>
        <w:rPr>
          <w:spacing w:val="-1"/>
        </w:rPr>
        <w:t>locate</w:t>
      </w:r>
      <w:r>
        <w:rPr>
          <w:spacing w:val="1"/>
        </w:rPr>
        <w:t xml:space="preserve"> </w:t>
      </w:r>
      <w:r>
        <w:rPr>
          <w:spacing w:val="-1"/>
        </w:rPr>
        <w:t>information</w:t>
      </w:r>
      <w:r>
        <w:t xml:space="preserve"> </w:t>
      </w:r>
      <w:r>
        <w:rPr>
          <w:spacing w:val="-1"/>
        </w:rPr>
        <w:t>relevant</w:t>
      </w:r>
      <w:r>
        <w:t xml:space="preserve"> to</w:t>
      </w:r>
      <w:r>
        <w:rPr>
          <w:spacing w:val="-3"/>
        </w:rPr>
        <w:t xml:space="preserve"> </w:t>
      </w:r>
      <w:r>
        <w:t>a</w:t>
      </w:r>
      <w:r>
        <w:rPr>
          <w:spacing w:val="1"/>
        </w:rPr>
        <w:t xml:space="preserve"> </w:t>
      </w:r>
      <w:r>
        <w:rPr>
          <w:spacing w:val="-2"/>
        </w:rPr>
        <w:t>given</w:t>
      </w:r>
      <w:r>
        <w:rPr>
          <w:spacing w:val="57"/>
        </w:rPr>
        <w:t xml:space="preserve"> </w:t>
      </w:r>
      <w:r>
        <w:t>topic</w:t>
      </w:r>
      <w:r>
        <w:rPr>
          <w:spacing w:val="-2"/>
        </w:rPr>
        <w:t xml:space="preserve"> efficiently.</w:t>
      </w:r>
      <w:r>
        <w:t xml:space="preserve"> They</w:t>
      </w:r>
      <w:r>
        <w:rPr>
          <w:spacing w:val="-5"/>
        </w:rPr>
        <w:t xml:space="preserve"> </w:t>
      </w:r>
      <w:r>
        <w:t>also are</w:t>
      </w:r>
      <w:r>
        <w:rPr>
          <w:spacing w:val="-2"/>
        </w:rPr>
        <w:t xml:space="preserve"> </w:t>
      </w:r>
      <w:r>
        <w:rPr>
          <w:spacing w:val="-1"/>
        </w:rPr>
        <w:t>able</w:t>
      </w:r>
      <w:r>
        <w:rPr>
          <w:spacing w:val="1"/>
        </w:rPr>
        <w:t xml:space="preserve"> </w:t>
      </w:r>
      <w:r>
        <w:t xml:space="preserve">to </w:t>
      </w:r>
      <w:r>
        <w:rPr>
          <w:spacing w:val="-1"/>
        </w:rPr>
        <w:t>describe</w:t>
      </w:r>
      <w:r>
        <w:rPr>
          <w:spacing w:val="1"/>
        </w:rPr>
        <w:t xml:space="preserve"> </w:t>
      </w:r>
      <w:r>
        <w:t>how</w:t>
      </w:r>
      <w:r>
        <w:rPr>
          <w:spacing w:val="-4"/>
        </w:rPr>
        <w:t xml:space="preserve"> </w:t>
      </w:r>
      <w:r>
        <w:rPr>
          <w:spacing w:val="-1"/>
        </w:rPr>
        <w:t>reasons support</w:t>
      </w:r>
      <w:r>
        <w:t xml:space="preserve"> </w:t>
      </w:r>
      <w:r>
        <w:rPr>
          <w:spacing w:val="-1"/>
        </w:rPr>
        <w:t>specific</w:t>
      </w:r>
      <w:r>
        <w:rPr>
          <w:spacing w:val="1"/>
        </w:rPr>
        <w:t xml:space="preserve"> </w:t>
      </w:r>
      <w:r>
        <w:rPr>
          <w:spacing w:val="-1"/>
        </w:rPr>
        <w:t xml:space="preserve">points </w:t>
      </w:r>
      <w:r>
        <w:t>an</w:t>
      </w:r>
      <w:r>
        <w:rPr>
          <w:spacing w:val="-3"/>
        </w:rPr>
        <w:t xml:space="preserve"> </w:t>
      </w:r>
      <w:r>
        <w:t>author</w:t>
      </w:r>
      <w:r>
        <w:rPr>
          <w:spacing w:val="-3"/>
        </w:rPr>
        <w:t xml:space="preserve"> </w:t>
      </w:r>
      <w:r>
        <w:rPr>
          <w:spacing w:val="-1"/>
        </w:rPr>
        <w:t>makes</w:t>
      </w:r>
      <w:r>
        <w:rPr>
          <w:spacing w:val="75"/>
        </w:rPr>
        <w:t xml:space="preserve"> </w:t>
      </w:r>
      <w:r>
        <w:t>in a</w:t>
      </w:r>
      <w:r>
        <w:rPr>
          <w:spacing w:val="1"/>
        </w:rPr>
        <w:t xml:space="preserve"> </w:t>
      </w:r>
      <w:r>
        <w:rPr>
          <w:spacing w:val="-1"/>
        </w:rPr>
        <w:t>text</w:t>
      </w:r>
      <w:r>
        <w:rPr>
          <w:spacing w:val="-2"/>
        </w:rPr>
        <w:t xml:space="preserve"> </w:t>
      </w:r>
      <w:r>
        <w:t xml:space="preserve">and </w:t>
      </w:r>
      <w:r>
        <w:rPr>
          <w:spacing w:val="-1"/>
        </w:rPr>
        <w:t>identify</w:t>
      </w:r>
      <w:r>
        <w:rPr>
          <w:spacing w:val="-5"/>
        </w:rPr>
        <w:t xml:space="preserve"> </w:t>
      </w:r>
      <w:r>
        <w:t>the</w:t>
      </w:r>
      <w:r>
        <w:rPr>
          <w:spacing w:val="1"/>
        </w:rPr>
        <w:t xml:space="preserve"> </w:t>
      </w:r>
      <w:r>
        <w:t>author’s</w:t>
      </w:r>
      <w:r>
        <w:rPr>
          <w:spacing w:val="-1"/>
        </w:rPr>
        <w:t xml:space="preserve"> main</w:t>
      </w:r>
      <w:r>
        <w:t xml:space="preserve"> </w:t>
      </w:r>
      <w:r>
        <w:rPr>
          <w:spacing w:val="-1"/>
        </w:rPr>
        <w:t>purpose</w:t>
      </w:r>
      <w:r>
        <w:rPr>
          <w:spacing w:val="-2"/>
        </w:rPr>
        <w:t xml:space="preserve"> </w:t>
      </w:r>
      <w:r>
        <w:t xml:space="preserve">or </w:t>
      </w:r>
      <w:r>
        <w:rPr>
          <w:spacing w:val="-1"/>
        </w:rPr>
        <w:t>what</w:t>
      </w:r>
      <w:r>
        <w:t xml:space="preserve"> </w:t>
      </w:r>
      <w:r>
        <w:rPr>
          <w:spacing w:val="-1"/>
        </w:rPr>
        <w:t>the</w:t>
      </w:r>
      <w:r>
        <w:rPr>
          <w:spacing w:val="1"/>
        </w:rPr>
        <w:t xml:space="preserve"> </w:t>
      </w:r>
      <w:r>
        <w:rPr>
          <w:spacing w:val="-1"/>
        </w:rPr>
        <w:t>author</w:t>
      </w:r>
      <w:r>
        <w:t xml:space="preserve"> </w:t>
      </w:r>
      <w:r>
        <w:rPr>
          <w:spacing w:val="-1"/>
        </w:rPr>
        <w:t xml:space="preserve">wants </w:t>
      </w:r>
      <w:r>
        <w:t xml:space="preserve">to </w:t>
      </w:r>
      <w:r>
        <w:rPr>
          <w:spacing w:val="-1"/>
        </w:rPr>
        <w:t>answer,</w:t>
      </w:r>
      <w:r>
        <w:t xml:space="preserve"> </w:t>
      </w:r>
      <w:r>
        <w:rPr>
          <w:spacing w:val="-1"/>
        </w:rPr>
        <w:t>explain</w:t>
      </w:r>
      <w:r>
        <w:t xml:space="preserve"> or</w:t>
      </w:r>
      <w:r>
        <w:rPr>
          <w:spacing w:val="45"/>
        </w:rPr>
        <w:t xml:space="preserve"> </w:t>
      </w:r>
      <w:r>
        <w:rPr>
          <w:spacing w:val="-1"/>
        </w:rPr>
        <w:t>describe,</w:t>
      </w:r>
      <w:r>
        <w:t xml:space="preserve"> as</w:t>
      </w:r>
      <w:r>
        <w:rPr>
          <w:spacing w:val="-1"/>
        </w:rPr>
        <w:t xml:space="preserve"> well</w:t>
      </w:r>
      <w:r>
        <w:t xml:space="preserve"> as</w:t>
      </w:r>
      <w:r>
        <w:rPr>
          <w:spacing w:val="-1"/>
        </w:rPr>
        <w:t xml:space="preserve"> distinguish</w:t>
      </w:r>
      <w:r>
        <w:t xml:space="preserve"> their </w:t>
      </w:r>
      <w:r>
        <w:rPr>
          <w:spacing w:val="-1"/>
        </w:rPr>
        <w:t>own</w:t>
      </w:r>
      <w:r>
        <w:t xml:space="preserve"> </w:t>
      </w:r>
      <w:r>
        <w:rPr>
          <w:spacing w:val="-1"/>
        </w:rPr>
        <w:t>point</w:t>
      </w:r>
      <w:r>
        <w:t xml:space="preserve"> of</w:t>
      </w:r>
      <w:r>
        <w:rPr>
          <w:spacing w:val="-3"/>
        </w:rPr>
        <w:t xml:space="preserve"> </w:t>
      </w:r>
      <w:r>
        <w:t>view</w:t>
      </w:r>
      <w:r>
        <w:rPr>
          <w:spacing w:val="-1"/>
        </w:rPr>
        <w:t xml:space="preserve"> from</w:t>
      </w:r>
      <w:r>
        <w:t xml:space="preserve"> that of</w:t>
      </w:r>
      <w:r>
        <w:rPr>
          <w:spacing w:val="-3"/>
        </w:rPr>
        <w:t xml:space="preserve"> </w:t>
      </w:r>
      <w:r>
        <w:t>the</w:t>
      </w:r>
      <w:r>
        <w:rPr>
          <w:spacing w:val="-2"/>
        </w:rPr>
        <w:t xml:space="preserve"> </w:t>
      </w:r>
      <w:r>
        <w:rPr>
          <w:spacing w:val="-1"/>
        </w:rPr>
        <w:t>author’s.</w:t>
      </w:r>
    </w:p>
    <w:p w:rsidR="005D6637" w:rsidRPr="00F0722A" w:rsidRDefault="005D6637" w:rsidP="00F0722A">
      <w:pPr>
        <w:rPr>
          <w:rFonts w:asciiTheme="minorHAnsi" w:hAnsiTheme="minorHAnsi"/>
        </w:rPr>
      </w:pPr>
      <w:r w:rsidRPr="00F0722A">
        <w:rPr>
          <w:rFonts w:asciiTheme="minorHAnsi" w:hAnsiTheme="minorHAnsi"/>
          <w:i/>
        </w:rPr>
        <w:t xml:space="preserve">Writing: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spacing w:val="-2"/>
        </w:rPr>
        <w:t>Level</w:t>
      </w:r>
      <w:r w:rsidRPr="00F0722A">
        <w:rPr>
          <w:rFonts w:asciiTheme="minorHAnsi" w:hAnsiTheme="minorHAnsi"/>
        </w:rPr>
        <w:t xml:space="preserve">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2"/>
        </w:rPr>
        <w:t xml:space="preserve"> </w:t>
      </w:r>
      <w:r w:rsidRPr="00F0722A">
        <w:rPr>
          <w:rFonts w:asciiTheme="minorHAnsi" w:hAnsiTheme="minorHAnsi"/>
        </w:rPr>
        <w:t>opinion pieces</w:t>
      </w:r>
      <w:r w:rsidRPr="00F0722A">
        <w:rPr>
          <w:rFonts w:asciiTheme="minorHAnsi" w:hAnsiTheme="minorHAnsi"/>
          <w:spacing w:val="49"/>
        </w:rPr>
        <w:t xml:space="preserve"> </w:t>
      </w:r>
      <w:r w:rsidRPr="00F0722A">
        <w:rPr>
          <w:rFonts w:asciiTheme="minorHAnsi" w:hAnsiTheme="minorHAnsi"/>
        </w:rPr>
        <w:t>on topics or texts, supporting</w:t>
      </w:r>
      <w:r w:rsidRPr="00F0722A">
        <w:rPr>
          <w:rFonts w:asciiTheme="minorHAnsi" w:hAnsiTheme="minorHAnsi"/>
          <w:spacing w:val="-3"/>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point of</w:t>
      </w:r>
      <w:r w:rsidRPr="00F0722A">
        <w:rPr>
          <w:rFonts w:asciiTheme="minorHAnsi" w:hAnsiTheme="minorHAnsi"/>
          <w:spacing w:val="-3"/>
        </w:rPr>
        <w:t xml:space="preserve"> </w:t>
      </w:r>
      <w:r w:rsidRPr="00F0722A">
        <w:rPr>
          <w:rFonts w:asciiTheme="minorHAnsi" w:hAnsiTheme="minorHAnsi"/>
        </w:rPr>
        <w:t>view with reasons.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informative</w:t>
      </w:r>
      <w:r w:rsidRPr="00F0722A">
        <w:rPr>
          <w:rFonts w:asciiTheme="minorHAnsi" w:hAnsiTheme="minorHAnsi"/>
          <w:spacing w:val="57"/>
        </w:rPr>
        <w:t xml:space="preserve"> </w:t>
      </w:r>
      <w:r w:rsidRPr="00F0722A">
        <w:rPr>
          <w:rFonts w:asciiTheme="minorHAnsi" w:hAnsiTheme="minorHAnsi"/>
        </w:rPr>
        <w:t>texts in</w:t>
      </w:r>
      <w:r w:rsidRPr="00F0722A">
        <w:rPr>
          <w:rFonts w:asciiTheme="minorHAnsi" w:hAnsiTheme="minorHAnsi"/>
          <w:spacing w:val="-3"/>
        </w:rPr>
        <w:t xml:space="preserve"> </w:t>
      </w:r>
      <w:r w:rsidRPr="00F0722A">
        <w:rPr>
          <w:rFonts w:asciiTheme="minorHAnsi" w:hAnsiTheme="minorHAnsi"/>
        </w:rPr>
        <w:t>which</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examine</w:t>
      </w:r>
      <w:r w:rsidRPr="00F0722A">
        <w:rPr>
          <w:rFonts w:asciiTheme="minorHAnsi" w:hAnsiTheme="minorHAnsi"/>
          <w:spacing w:val="1"/>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topic</w:t>
      </w:r>
      <w:r w:rsidRPr="00F0722A">
        <w:rPr>
          <w:rFonts w:asciiTheme="minorHAnsi" w:hAnsiTheme="minorHAnsi"/>
          <w:spacing w:val="-2"/>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convey</w:t>
      </w:r>
      <w:r w:rsidRPr="00F0722A">
        <w:rPr>
          <w:rFonts w:asciiTheme="minorHAnsi" w:hAnsiTheme="minorHAnsi"/>
          <w:spacing w:val="-5"/>
        </w:rPr>
        <w:t xml:space="preserve"> </w:t>
      </w:r>
      <w:r w:rsidRPr="00F0722A">
        <w:rPr>
          <w:rFonts w:asciiTheme="minorHAnsi" w:hAnsiTheme="minorHAnsi"/>
        </w:rPr>
        <w:t xml:space="preserve">information </w:t>
      </w:r>
      <w:r w:rsidRPr="00F0722A">
        <w:rPr>
          <w:rFonts w:asciiTheme="minorHAnsi" w:hAnsiTheme="minorHAnsi"/>
          <w:spacing w:val="-2"/>
        </w:rPr>
        <w:t>clearly.</w:t>
      </w:r>
      <w:r w:rsidRPr="00F0722A">
        <w:rPr>
          <w:rFonts w:asciiTheme="minorHAnsi" w:hAnsiTheme="minorHAnsi"/>
        </w:rPr>
        <w:t xml:space="preserve">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71"/>
        </w:rPr>
        <w:t xml:space="preserve"> </w:t>
      </w:r>
      <w:r w:rsidRPr="00F0722A">
        <w:rPr>
          <w:rFonts w:asciiTheme="minorHAnsi" w:hAnsiTheme="minorHAnsi"/>
        </w:rPr>
        <w:t>narratives with details that</w:t>
      </w:r>
      <w:r w:rsidRPr="00F0722A">
        <w:rPr>
          <w:rFonts w:asciiTheme="minorHAnsi" w:hAnsiTheme="minorHAnsi"/>
          <w:spacing w:val="-2"/>
        </w:rPr>
        <w:t xml:space="preserve"> </w:t>
      </w:r>
      <w:r w:rsidRPr="00F0722A">
        <w:rPr>
          <w:rFonts w:asciiTheme="minorHAnsi" w:hAnsiTheme="minorHAnsi"/>
        </w:rPr>
        <w:t>describe</w:t>
      </w:r>
      <w:r w:rsidRPr="00F0722A">
        <w:rPr>
          <w:rFonts w:asciiTheme="minorHAnsi" w:hAnsiTheme="minorHAnsi"/>
          <w:spacing w:val="1"/>
        </w:rPr>
        <w:t xml:space="preserve"> </w:t>
      </w:r>
      <w:r w:rsidRPr="00F0722A">
        <w:rPr>
          <w:rFonts w:asciiTheme="minorHAnsi" w:hAnsiTheme="minorHAnsi"/>
        </w:rPr>
        <w:t>actions, thoughts, and feelings. They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transition and</w:t>
      </w:r>
      <w:r w:rsidRPr="00F0722A">
        <w:rPr>
          <w:rFonts w:asciiTheme="minorHAnsi" w:hAnsiTheme="minorHAnsi"/>
          <w:spacing w:val="-3"/>
        </w:rPr>
        <w:t xml:space="preserve"> </w:t>
      </w:r>
      <w:r w:rsidRPr="00F0722A">
        <w:rPr>
          <w:rFonts w:asciiTheme="minorHAnsi" w:hAnsiTheme="minorHAnsi"/>
        </w:rPr>
        <w:t>temporal</w:t>
      </w:r>
      <w:r w:rsidRPr="00F0722A">
        <w:rPr>
          <w:rFonts w:asciiTheme="minorHAnsi" w:hAnsiTheme="minorHAnsi"/>
          <w:spacing w:val="71"/>
        </w:rPr>
        <w:t xml:space="preserve"> </w:t>
      </w:r>
      <w:r w:rsidRPr="00F0722A">
        <w:rPr>
          <w:rFonts w:asciiTheme="minorHAnsi" w:hAnsiTheme="minorHAnsi"/>
        </w:rPr>
        <w:t>words (e.g., also, another,</w:t>
      </w:r>
      <w:r w:rsidRPr="00F0722A">
        <w:rPr>
          <w:rFonts w:asciiTheme="minorHAnsi" w:hAnsiTheme="minorHAnsi"/>
          <w:spacing w:val="-3"/>
        </w:rPr>
        <w:t xml:space="preserve"> </w:t>
      </w:r>
      <w:r w:rsidRPr="00F0722A">
        <w:rPr>
          <w:rFonts w:asciiTheme="minorHAnsi" w:hAnsiTheme="minorHAnsi"/>
        </w:rPr>
        <w:t>more, but) to</w:t>
      </w:r>
      <w:r w:rsidRPr="00F0722A">
        <w:rPr>
          <w:rFonts w:asciiTheme="minorHAnsi" w:hAnsiTheme="minorHAnsi"/>
          <w:spacing w:val="-3"/>
        </w:rPr>
        <w:t xml:space="preserve"> </w:t>
      </w:r>
      <w:r w:rsidRPr="00F0722A">
        <w:rPr>
          <w:rFonts w:asciiTheme="minorHAnsi" w:hAnsiTheme="minorHAnsi"/>
        </w:rPr>
        <w:t>link</w:t>
      </w:r>
      <w:r w:rsidRPr="00F0722A">
        <w:rPr>
          <w:rFonts w:asciiTheme="minorHAnsi" w:hAnsiTheme="minorHAnsi"/>
          <w:spacing w:val="-3"/>
        </w:rPr>
        <w:t xml:space="preserve"> </w:t>
      </w:r>
      <w:r w:rsidRPr="00F0722A">
        <w:rPr>
          <w:rFonts w:asciiTheme="minorHAnsi" w:hAnsiTheme="minorHAnsi"/>
        </w:rPr>
        <w:t>ideas and signal event order. Individuals ready</w:t>
      </w:r>
      <w:r w:rsidRPr="00F0722A">
        <w:rPr>
          <w:rFonts w:asciiTheme="minorHAnsi" w:hAnsiTheme="minorHAnsi"/>
          <w:spacing w:val="-5"/>
        </w:rPr>
        <w:t xml:space="preserve"> </w:t>
      </w:r>
      <w:r w:rsidRPr="00F0722A">
        <w:rPr>
          <w:rFonts w:asciiTheme="minorHAnsi" w:hAnsiTheme="minorHAnsi"/>
        </w:rPr>
        <w:t>to exit</w:t>
      </w:r>
      <w:r w:rsidRPr="00F0722A">
        <w:rPr>
          <w:rFonts w:asciiTheme="minorHAnsi" w:hAnsiTheme="minorHAnsi"/>
          <w:spacing w:val="77"/>
        </w:rPr>
        <w:t xml:space="preserve"> </w:t>
      </w:r>
      <w:r w:rsidRPr="00F0722A">
        <w:rPr>
          <w:rFonts w:asciiTheme="minorHAnsi" w:hAnsiTheme="minorHAnsi"/>
        </w:rPr>
        <w:t>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 xml:space="preserve">to </w:t>
      </w:r>
      <w:r w:rsidRPr="00F0722A">
        <w:rPr>
          <w:rFonts w:asciiTheme="minorHAnsi" w:hAnsiTheme="minorHAnsi"/>
          <w:spacing w:val="-2"/>
        </w:rPr>
        <w:t>use</w:t>
      </w:r>
      <w:r w:rsidRPr="00F0722A">
        <w:rPr>
          <w:rFonts w:asciiTheme="minorHAnsi" w:hAnsiTheme="minorHAnsi"/>
          <w:spacing w:val="1"/>
        </w:rPr>
        <w:t xml:space="preserve"> </w:t>
      </w:r>
      <w:r w:rsidRPr="00F0722A">
        <w:rPr>
          <w:rFonts w:asciiTheme="minorHAnsi" w:hAnsiTheme="minorHAnsi"/>
        </w:rPr>
        <w:t>technology</w:t>
      </w:r>
      <w:r w:rsidRPr="00F0722A">
        <w:rPr>
          <w:rFonts w:asciiTheme="minorHAnsi" w:hAnsiTheme="minorHAnsi"/>
          <w:spacing w:val="-5"/>
        </w:rPr>
        <w:t xml:space="preserve"> </w:t>
      </w:r>
      <w:r w:rsidRPr="00F0722A">
        <w:rPr>
          <w:rFonts w:asciiTheme="minorHAnsi" w:hAnsiTheme="minorHAnsi"/>
        </w:rPr>
        <w:t>to produce</w:t>
      </w:r>
      <w:r w:rsidRPr="00F0722A">
        <w:rPr>
          <w:rFonts w:asciiTheme="minorHAnsi" w:hAnsiTheme="minorHAnsi"/>
          <w:spacing w:val="-2"/>
        </w:rPr>
        <w:t xml:space="preserve"> </w:t>
      </w:r>
      <w:r w:rsidRPr="00F0722A">
        <w:rPr>
          <w:rFonts w:asciiTheme="minorHAnsi" w:hAnsiTheme="minorHAnsi"/>
        </w:rPr>
        <w:t>and publish writing</w:t>
      </w:r>
      <w:r w:rsidRPr="00F0722A">
        <w:rPr>
          <w:rFonts w:asciiTheme="minorHAnsi" w:hAnsiTheme="minorHAnsi"/>
          <w:spacing w:val="-3"/>
        </w:rPr>
        <w:t xml:space="preserve"> </w:t>
      </w:r>
      <w:r w:rsidRPr="00F0722A">
        <w:rPr>
          <w:rFonts w:asciiTheme="minorHAnsi" w:hAnsiTheme="minorHAnsi"/>
        </w:rPr>
        <w:t>as well</w:t>
      </w:r>
      <w:r w:rsidRPr="00F0722A">
        <w:rPr>
          <w:rFonts w:asciiTheme="minorHAnsi" w:hAnsiTheme="minorHAnsi"/>
          <w:spacing w:val="-2"/>
        </w:rPr>
        <w:t xml:space="preserve"> </w:t>
      </w:r>
      <w:r w:rsidRPr="00F0722A">
        <w:rPr>
          <w:rFonts w:asciiTheme="minorHAnsi" w:hAnsiTheme="minorHAnsi"/>
        </w:rPr>
        <w:t>as to interact and</w:t>
      </w:r>
      <w:r w:rsidRPr="00F0722A">
        <w:rPr>
          <w:rFonts w:asciiTheme="minorHAnsi" w:hAnsiTheme="minorHAnsi"/>
          <w:spacing w:val="57"/>
        </w:rPr>
        <w:t xml:space="preserve"> </w:t>
      </w:r>
      <w:r w:rsidRPr="00F0722A">
        <w:rPr>
          <w:rFonts w:asciiTheme="minorHAnsi" w:hAnsiTheme="minorHAnsi"/>
        </w:rPr>
        <w:t>collaborate</w:t>
      </w:r>
      <w:r w:rsidRPr="00F0722A">
        <w:rPr>
          <w:rFonts w:asciiTheme="minorHAnsi" w:hAnsiTheme="minorHAnsi"/>
          <w:spacing w:val="1"/>
        </w:rPr>
        <w:t xml:space="preserve"> </w:t>
      </w:r>
      <w:r w:rsidRPr="00F0722A">
        <w:rPr>
          <w:rFonts w:asciiTheme="minorHAnsi" w:hAnsiTheme="minorHAnsi"/>
        </w:rPr>
        <w:t>with others.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conduct short research projects</w:t>
      </w:r>
      <w:r w:rsidRPr="00F0722A">
        <w:rPr>
          <w:rFonts w:asciiTheme="minorHAnsi" w:hAnsiTheme="minorHAnsi"/>
          <w:spacing w:val="-4"/>
        </w:rPr>
        <w:t xml:space="preserve"> </w:t>
      </w:r>
      <w:r w:rsidRPr="00F0722A">
        <w:rPr>
          <w:rFonts w:asciiTheme="minorHAnsi" w:hAnsiTheme="minorHAnsi"/>
        </w:rPr>
        <w:t>and summarize</w:t>
      </w:r>
      <w:r w:rsidRPr="00F0722A">
        <w:rPr>
          <w:rFonts w:asciiTheme="minorHAnsi" w:hAnsiTheme="minorHAnsi"/>
          <w:spacing w:val="1"/>
        </w:rPr>
        <w:t xml:space="preserve"> </w:t>
      </w:r>
      <w:r w:rsidRPr="00F0722A">
        <w:rPr>
          <w:rFonts w:asciiTheme="minorHAnsi" w:hAnsiTheme="minorHAnsi"/>
        </w:rPr>
        <w:t>their</w:t>
      </w:r>
      <w:r w:rsidRPr="00F0722A">
        <w:rPr>
          <w:rFonts w:asciiTheme="minorHAnsi" w:hAnsiTheme="minorHAnsi"/>
          <w:spacing w:val="67"/>
        </w:rPr>
        <w:t xml:space="preserve"> </w:t>
      </w:r>
      <w:r w:rsidRPr="00F0722A">
        <w:rPr>
          <w:rFonts w:asciiTheme="minorHAnsi" w:hAnsiTheme="minorHAnsi"/>
        </w:rPr>
        <w:t>learning</w:t>
      </w:r>
      <w:r w:rsidRPr="00F0722A">
        <w:rPr>
          <w:rFonts w:asciiTheme="minorHAnsi" w:hAnsiTheme="minorHAnsi"/>
          <w:spacing w:val="-3"/>
        </w:rPr>
        <w:t xml:space="preserve"> </w:t>
      </w:r>
      <w:r w:rsidRPr="00F0722A">
        <w:rPr>
          <w:rFonts w:asciiTheme="minorHAnsi" w:hAnsiTheme="minorHAnsi"/>
        </w:rPr>
        <w:t>in print. This</w:t>
      </w:r>
      <w:r w:rsidRPr="00F0722A">
        <w:rPr>
          <w:rFonts w:asciiTheme="minorHAnsi" w:hAnsiTheme="minorHAnsi"/>
          <w:spacing w:val="-4"/>
        </w:rPr>
        <w:t xml:space="preserve"> </w:t>
      </w:r>
      <w:r w:rsidRPr="00F0722A">
        <w:rPr>
          <w:rFonts w:asciiTheme="minorHAnsi" w:hAnsiTheme="minorHAnsi"/>
        </w:rPr>
        <w:t>includes taking</w:t>
      </w:r>
      <w:r w:rsidRPr="00F0722A">
        <w:rPr>
          <w:rFonts w:asciiTheme="minorHAnsi" w:hAnsiTheme="minorHAnsi"/>
          <w:spacing w:val="-3"/>
        </w:rPr>
        <w:t xml:space="preserve"> </w:t>
      </w:r>
      <w:r w:rsidRPr="00F0722A">
        <w:rPr>
          <w:rFonts w:asciiTheme="minorHAnsi" w:hAnsiTheme="minorHAnsi"/>
        </w:rPr>
        <w:t>brief</w:t>
      </w:r>
      <w:r w:rsidRPr="00F0722A">
        <w:rPr>
          <w:rFonts w:asciiTheme="minorHAnsi" w:hAnsiTheme="minorHAnsi"/>
          <w:spacing w:val="-3"/>
        </w:rPr>
        <w:t xml:space="preserve"> </w:t>
      </w:r>
      <w:r w:rsidRPr="00F0722A">
        <w:rPr>
          <w:rFonts w:asciiTheme="minorHAnsi" w:hAnsiTheme="minorHAnsi"/>
        </w:rPr>
        <w:t>notes from both print</w:t>
      </w:r>
      <w:r w:rsidRPr="00F0722A">
        <w:rPr>
          <w:rFonts w:asciiTheme="minorHAnsi" w:hAnsiTheme="minorHAnsi"/>
          <w:spacing w:val="-2"/>
        </w:rPr>
        <w:t xml:space="preserve"> </w:t>
      </w:r>
      <w:r w:rsidRPr="00F0722A">
        <w:rPr>
          <w:rFonts w:asciiTheme="minorHAnsi" w:hAnsiTheme="minorHAnsi"/>
        </w:rPr>
        <w:t>and digital sources, and</w:t>
      </w:r>
      <w:r w:rsidRPr="00F0722A">
        <w:rPr>
          <w:rFonts w:asciiTheme="minorHAnsi" w:hAnsiTheme="minorHAnsi"/>
          <w:spacing w:val="-2"/>
        </w:rPr>
        <w:t xml:space="preserve"> </w:t>
      </w:r>
      <w:r w:rsidRPr="00F0722A">
        <w:rPr>
          <w:rFonts w:asciiTheme="minorHAnsi" w:hAnsiTheme="minorHAnsi"/>
        </w:rPr>
        <w:t>sorting</w:t>
      </w:r>
      <w:r w:rsidRPr="00F0722A">
        <w:rPr>
          <w:rFonts w:asciiTheme="minorHAnsi" w:hAnsiTheme="minorHAnsi"/>
          <w:spacing w:val="59"/>
        </w:rPr>
        <w:t xml:space="preserve"> </w:t>
      </w:r>
      <w:r w:rsidRPr="00F0722A">
        <w:rPr>
          <w:rFonts w:asciiTheme="minorHAnsi" w:hAnsiTheme="minorHAnsi"/>
        </w:rPr>
        <w:t>evidence</w:t>
      </w:r>
      <w:r w:rsidRPr="00F0722A">
        <w:rPr>
          <w:rFonts w:asciiTheme="minorHAnsi" w:hAnsiTheme="minorHAnsi"/>
          <w:spacing w:val="-2"/>
        </w:rPr>
        <w:t xml:space="preserve"> </w:t>
      </w:r>
      <w:r w:rsidRPr="00F0722A">
        <w:rPr>
          <w:rFonts w:asciiTheme="minorHAnsi" w:hAnsiTheme="minorHAnsi"/>
        </w:rPr>
        <w:t>into</w:t>
      </w:r>
      <w:r w:rsidRPr="00F0722A">
        <w:rPr>
          <w:rFonts w:asciiTheme="minorHAnsi" w:hAnsiTheme="minorHAnsi"/>
          <w:spacing w:val="-3"/>
        </w:rPr>
        <w:t xml:space="preserve"> </w:t>
      </w:r>
      <w:r w:rsidRPr="00F0722A">
        <w:rPr>
          <w:rFonts w:asciiTheme="minorHAnsi" w:hAnsiTheme="minorHAnsi"/>
        </w:rPr>
        <w:t>provided categories.</w:t>
      </w:r>
    </w:p>
    <w:p w:rsidR="005D6637" w:rsidRPr="00F0722A" w:rsidRDefault="005D6637" w:rsidP="00F0722A">
      <w:pPr>
        <w:rPr>
          <w:rFonts w:asciiTheme="minorHAnsi" w:hAnsiTheme="minorHAnsi"/>
        </w:rPr>
      </w:pPr>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 a</w:t>
      </w:r>
      <w:r w:rsidRPr="00F0722A">
        <w:rPr>
          <w:rFonts w:asciiTheme="minorHAnsi" w:hAnsiTheme="minorHAnsi"/>
          <w:spacing w:val="1"/>
        </w:rPr>
        <w:t xml:space="preserve"> </w:t>
      </w:r>
      <w:r w:rsidRPr="00F0722A">
        <w:rPr>
          <w:rFonts w:asciiTheme="minorHAnsi" w:hAnsiTheme="minorHAnsi"/>
          <w:spacing w:val="-2"/>
        </w:rPr>
        <w:t>range</w:t>
      </w:r>
      <w:r w:rsidRPr="00F0722A">
        <w:rPr>
          <w:rFonts w:asciiTheme="minorHAnsi" w:hAnsiTheme="minorHAnsi"/>
          <w:spacing w:val="6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collaborative</w:t>
      </w:r>
      <w:r w:rsidRPr="00F0722A">
        <w:rPr>
          <w:rFonts w:asciiTheme="minorHAnsi" w:hAnsiTheme="minorHAnsi"/>
          <w:spacing w:val="1"/>
        </w:rPr>
        <w:t xml:space="preserve"> </w:t>
      </w:r>
      <w:r w:rsidRPr="00F0722A">
        <w:rPr>
          <w:rFonts w:asciiTheme="minorHAnsi" w:hAnsiTheme="minorHAnsi"/>
        </w:rPr>
        <w:t>conversations with diverse</w:t>
      </w:r>
      <w:r w:rsidRPr="00F0722A">
        <w:rPr>
          <w:rFonts w:asciiTheme="minorHAnsi" w:hAnsiTheme="minorHAnsi"/>
          <w:spacing w:val="1"/>
        </w:rPr>
        <w:t xml:space="preserve"> </w:t>
      </w:r>
      <w:r w:rsidRPr="00F0722A">
        <w:rPr>
          <w:rFonts w:asciiTheme="minorHAnsi" w:hAnsiTheme="minorHAnsi"/>
        </w:rPr>
        <w:t>partners</w:t>
      </w:r>
      <w:r w:rsidRPr="00F0722A">
        <w:rPr>
          <w:rFonts w:asciiTheme="minorHAnsi" w:hAnsiTheme="minorHAnsi"/>
          <w:spacing w:val="-4"/>
        </w:rPr>
        <w:t xml:space="preserve"> </w:t>
      </w:r>
      <w:r w:rsidRPr="00F0722A">
        <w:rPr>
          <w:rFonts w:asciiTheme="minorHAnsi" w:hAnsiTheme="minorHAnsi"/>
        </w:rPr>
        <w:t>and groups, respecting</w:t>
      </w:r>
      <w:r w:rsidRPr="00F0722A">
        <w:rPr>
          <w:rFonts w:asciiTheme="minorHAnsi" w:hAnsiTheme="minorHAnsi"/>
          <w:spacing w:val="-3"/>
        </w:rPr>
        <w:t xml:space="preserve"> </w:t>
      </w:r>
      <w:r w:rsidRPr="00F0722A">
        <w:rPr>
          <w:rFonts w:asciiTheme="minorHAnsi" w:hAnsiTheme="minorHAnsi"/>
        </w:rPr>
        <w:t>individual differences.</w:t>
      </w:r>
      <w:r w:rsidRPr="00F0722A">
        <w:rPr>
          <w:rFonts w:asciiTheme="minorHAnsi" w:hAnsiTheme="minorHAnsi"/>
          <w:spacing w:val="85"/>
        </w:rPr>
        <w:t xml:space="preserve"> </w:t>
      </w:r>
      <w:r w:rsidRPr="00F0722A">
        <w:rPr>
          <w:rFonts w:asciiTheme="minorHAnsi" w:hAnsiTheme="minorHAnsi"/>
        </w:rPr>
        <w:t>This includes gaining</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 xml:space="preserve">floor in respectful </w:t>
      </w:r>
      <w:r w:rsidRPr="00F0722A">
        <w:rPr>
          <w:rFonts w:asciiTheme="minorHAnsi" w:hAnsiTheme="minorHAnsi"/>
          <w:spacing w:val="-2"/>
        </w:rPr>
        <w:t>way,</w:t>
      </w:r>
      <w:r w:rsidRPr="00F0722A">
        <w:rPr>
          <w:rFonts w:asciiTheme="minorHAnsi" w:hAnsiTheme="minorHAnsi"/>
        </w:rPr>
        <w:t xml:space="preserve"> linking</w:t>
      </w:r>
      <w:r w:rsidRPr="00F0722A">
        <w:rPr>
          <w:rFonts w:asciiTheme="minorHAnsi" w:hAnsiTheme="minorHAnsi"/>
          <w:spacing w:val="-3"/>
        </w:rPr>
        <w:t xml:space="preserve"> </w:t>
      </w:r>
      <w:r w:rsidRPr="00F0722A">
        <w:rPr>
          <w:rFonts w:asciiTheme="minorHAnsi" w:hAnsiTheme="minorHAnsi"/>
        </w:rPr>
        <w:t>their</w:t>
      </w:r>
      <w:r w:rsidRPr="00F0722A">
        <w:rPr>
          <w:rFonts w:asciiTheme="minorHAnsi" w:hAnsiTheme="minorHAnsi"/>
          <w:spacing w:val="-3"/>
        </w:rPr>
        <w:t xml:space="preserve"> </w:t>
      </w:r>
      <w:r w:rsidRPr="00F0722A">
        <w:rPr>
          <w:rFonts w:asciiTheme="minorHAnsi" w:hAnsiTheme="minorHAnsi"/>
        </w:rPr>
        <w:t>comments</w:t>
      </w:r>
      <w:r w:rsidRPr="00F0722A">
        <w:rPr>
          <w:rFonts w:asciiTheme="minorHAnsi" w:hAnsiTheme="minorHAnsi"/>
          <w:spacing w:val="-4"/>
        </w:rPr>
        <w:t xml:space="preserve"> </w:t>
      </w:r>
      <w:r w:rsidRPr="00F0722A">
        <w:rPr>
          <w:rFonts w:asciiTheme="minorHAnsi" w:hAnsiTheme="minorHAnsi"/>
        </w:rPr>
        <w:t>to the</w:t>
      </w:r>
      <w:r w:rsidRPr="00F0722A">
        <w:rPr>
          <w:rFonts w:asciiTheme="minorHAnsi" w:hAnsiTheme="minorHAnsi"/>
          <w:spacing w:val="1"/>
        </w:rPr>
        <w:t xml:space="preserve"> </w:t>
      </w:r>
      <w:r w:rsidRPr="00F0722A">
        <w:rPr>
          <w:rFonts w:asciiTheme="minorHAnsi" w:hAnsiTheme="minorHAnsi"/>
        </w:rPr>
        <w:t>remarks of</w:t>
      </w:r>
      <w:r w:rsidRPr="00F0722A">
        <w:rPr>
          <w:rFonts w:asciiTheme="minorHAnsi" w:hAnsiTheme="minorHAnsi"/>
          <w:spacing w:val="-3"/>
        </w:rPr>
        <w:t xml:space="preserve"> </w:t>
      </w:r>
      <w:r w:rsidRPr="00F0722A">
        <w:rPr>
          <w:rFonts w:asciiTheme="minorHAnsi" w:hAnsiTheme="minorHAnsi"/>
        </w:rPr>
        <w:t>others,</w:t>
      </w:r>
      <w:r w:rsidRPr="00F0722A">
        <w:rPr>
          <w:rFonts w:asciiTheme="minorHAnsi" w:hAnsiTheme="minorHAnsi"/>
          <w:spacing w:val="57"/>
        </w:rPr>
        <w:t xml:space="preserve"> </w:t>
      </w:r>
      <w:r w:rsidRPr="00F0722A">
        <w:rPr>
          <w:rFonts w:asciiTheme="minorHAnsi" w:hAnsiTheme="minorHAnsi"/>
        </w:rPr>
        <w:t>and expressing</w:t>
      </w:r>
      <w:r w:rsidRPr="00F0722A">
        <w:rPr>
          <w:rFonts w:asciiTheme="minorHAnsi" w:hAnsiTheme="minorHAnsi"/>
          <w:spacing w:val="-3"/>
        </w:rPr>
        <w:t xml:space="preserve"> </w:t>
      </w:r>
      <w:r w:rsidRPr="00F0722A">
        <w:rPr>
          <w:rFonts w:asciiTheme="minorHAnsi" w:hAnsiTheme="minorHAnsi"/>
        </w:rPr>
        <w:t>their own</w:t>
      </w:r>
      <w:r w:rsidRPr="00F0722A">
        <w:rPr>
          <w:rFonts w:asciiTheme="minorHAnsi" w:hAnsiTheme="minorHAnsi"/>
          <w:spacing w:val="-3"/>
        </w:rPr>
        <w:t xml:space="preserve"> </w:t>
      </w:r>
      <w:r w:rsidRPr="00F0722A">
        <w:rPr>
          <w:rFonts w:asciiTheme="minorHAnsi" w:hAnsiTheme="minorHAnsi"/>
        </w:rPr>
        <w:t>ideas, clearly</w:t>
      </w:r>
      <w:r w:rsidRPr="00F0722A">
        <w:rPr>
          <w:rFonts w:asciiTheme="minorHAnsi" w:hAnsiTheme="minorHAnsi"/>
          <w:spacing w:val="-5"/>
        </w:rPr>
        <w:t xml:space="preserve"> </w:t>
      </w:r>
      <w:r w:rsidRPr="00F0722A">
        <w:rPr>
          <w:rFonts w:asciiTheme="minorHAnsi" w:hAnsiTheme="minorHAnsi"/>
        </w:rPr>
        <w:t>in light of</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discussions. Individuals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report on a</w:t>
      </w:r>
      <w:r w:rsidRPr="00F0722A">
        <w:rPr>
          <w:rFonts w:asciiTheme="minorHAnsi" w:hAnsiTheme="minorHAnsi"/>
          <w:spacing w:val="69"/>
        </w:rPr>
        <w:t xml:space="preserve"> </w:t>
      </w:r>
      <w:r w:rsidRPr="00F0722A">
        <w:rPr>
          <w:rFonts w:asciiTheme="minorHAnsi" w:hAnsiTheme="minorHAnsi"/>
        </w:rPr>
        <w:t>topic</w:t>
      </w:r>
      <w:r w:rsidRPr="00F0722A">
        <w:rPr>
          <w:rFonts w:asciiTheme="minorHAnsi" w:hAnsiTheme="minorHAnsi"/>
          <w:spacing w:val="1"/>
        </w:rPr>
        <w:t xml:space="preserve"> </w:t>
      </w:r>
      <w:r w:rsidRPr="00F0722A">
        <w:rPr>
          <w:rFonts w:asciiTheme="minorHAnsi" w:hAnsiTheme="minorHAnsi"/>
          <w:spacing w:val="-2"/>
        </w:rPr>
        <w:t>or</w:t>
      </w:r>
      <w:r w:rsidRPr="00F0722A">
        <w:rPr>
          <w:rFonts w:asciiTheme="minorHAnsi" w:hAnsiTheme="minorHAnsi"/>
        </w:rPr>
        <w:t xml:space="preserve"> text or recount an</w:t>
      </w:r>
      <w:r w:rsidRPr="00F0722A">
        <w:rPr>
          <w:rFonts w:asciiTheme="minorHAnsi" w:hAnsiTheme="minorHAnsi"/>
          <w:spacing w:val="-3"/>
        </w:rPr>
        <w:t xml:space="preserve"> </w:t>
      </w:r>
      <w:r w:rsidRPr="00F0722A">
        <w:rPr>
          <w:rFonts w:asciiTheme="minorHAnsi" w:hAnsiTheme="minorHAnsi"/>
        </w:rPr>
        <w:t>experience, with appropriate</w:t>
      </w:r>
      <w:r w:rsidRPr="00F0722A">
        <w:rPr>
          <w:rFonts w:asciiTheme="minorHAnsi" w:hAnsiTheme="minorHAnsi"/>
          <w:spacing w:val="1"/>
        </w:rPr>
        <w:t xml:space="preserve"> </w:t>
      </w:r>
      <w:r w:rsidRPr="00F0722A">
        <w:rPr>
          <w:rFonts w:asciiTheme="minorHAnsi" w:hAnsiTheme="minorHAnsi"/>
        </w:rPr>
        <w:t>facts, and relevant, descriptive</w:t>
      </w:r>
      <w:r w:rsidRPr="00F0722A">
        <w:rPr>
          <w:rFonts w:asciiTheme="minorHAnsi" w:hAnsiTheme="minorHAnsi"/>
          <w:spacing w:val="1"/>
        </w:rPr>
        <w:t xml:space="preserve"> </w:t>
      </w:r>
      <w:r w:rsidRPr="00F0722A">
        <w:rPr>
          <w:rFonts w:asciiTheme="minorHAnsi" w:hAnsiTheme="minorHAnsi"/>
        </w:rPr>
        <w:t>details.</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4"/>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speak in</w:t>
      </w:r>
      <w:r w:rsidRPr="00F0722A">
        <w:rPr>
          <w:rFonts w:asciiTheme="minorHAnsi" w:hAnsiTheme="minorHAnsi"/>
          <w:spacing w:val="-3"/>
        </w:rPr>
        <w:t xml:space="preserve"> </w:t>
      </w:r>
      <w:r w:rsidRPr="00F0722A">
        <w:rPr>
          <w:rFonts w:asciiTheme="minorHAnsi" w:hAnsiTheme="minorHAnsi"/>
        </w:rPr>
        <w:t>complete</w:t>
      </w:r>
      <w:r w:rsidRPr="00F0722A">
        <w:rPr>
          <w:rFonts w:asciiTheme="minorHAnsi" w:hAnsiTheme="minorHAnsi"/>
          <w:spacing w:val="1"/>
        </w:rPr>
        <w:t xml:space="preserve"> </w:t>
      </w:r>
      <w:r w:rsidRPr="00F0722A">
        <w:rPr>
          <w:rFonts w:asciiTheme="minorHAnsi" w:hAnsiTheme="minorHAnsi"/>
        </w:rPr>
        <w:t>sentences</w:t>
      </w:r>
      <w:r w:rsidRPr="00F0722A">
        <w:rPr>
          <w:rFonts w:asciiTheme="minorHAnsi" w:hAnsiTheme="minorHAnsi"/>
          <w:spacing w:val="-4"/>
        </w:rPr>
        <w:t xml:space="preserve"> </w:t>
      </w:r>
      <w:r w:rsidRPr="00F0722A">
        <w:rPr>
          <w:rFonts w:asciiTheme="minorHAnsi" w:hAnsiTheme="minorHAnsi"/>
        </w:rPr>
        <w:t>appropriate</w:t>
      </w:r>
      <w:r w:rsidRPr="00F0722A">
        <w:rPr>
          <w:rFonts w:asciiTheme="minorHAnsi" w:hAnsiTheme="minorHAnsi"/>
          <w:spacing w:val="1"/>
        </w:rPr>
        <w:t xml:space="preserve"> </w:t>
      </w:r>
      <w:r w:rsidRPr="00F0722A">
        <w:rPr>
          <w:rFonts w:asciiTheme="minorHAnsi" w:hAnsiTheme="minorHAnsi"/>
        </w:rPr>
        <w:t>to task and situation</w:t>
      </w:r>
      <w:r w:rsidRPr="00F0722A">
        <w:rPr>
          <w:rFonts w:asciiTheme="minorHAnsi" w:hAnsiTheme="minorHAnsi"/>
          <w:spacing w:val="-3"/>
        </w:rPr>
        <w:t xml:space="preserve"> </w:t>
      </w:r>
      <w:r w:rsidRPr="00F0722A">
        <w:rPr>
          <w:rFonts w:asciiTheme="minorHAnsi" w:hAnsiTheme="minorHAnsi"/>
        </w:rPr>
        <w:t>in order to provide</w:t>
      </w:r>
      <w:r w:rsidRPr="00F0722A">
        <w:rPr>
          <w:rFonts w:asciiTheme="minorHAnsi" w:hAnsiTheme="minorHAnsi"/>
          <w:spacing w:val="1"/>
        </w:rPr>
        <w:t xml:space="preserve"> </w:t>
      </w:r>
      <w:r w:rsidRPr="00F0722A">
        <w:rPr>
          <w:rFonts w:asciiTheme="minorHAnsi" w:hAnsiTheme="minorHAnsi"/>
        </w:rPr>
        <w:t>requested</w:t>
      </w:r>
      <w:r w:rsidRPr="00F0722A">
        <w:rPr>
          <w:rFonts w:asciiTheme="minorHAnsi" w:hAnsiTheme="minorHAnsi"/>
          <w:spacing w:val="59"/>
        </w:rPr>
        <w:t xml:space="preserve"> </w:t>
      </w:r>
      <w:r w:rsidRPr="00F0722A">
        <w:rPr>
          <w:rFonts w:asciiTheme="minorHAnsi" w:hAnsiTheme="minorHAnsi"/>
        </w:rPr>
        <w:t>detail or</w:t>
      </w:r>
      <w:r w:rsidRPr="00F0722A">
        <w:rPr>
          <w:rFonts w:asciiTheme="minorHAnsi" w:hAnsiTheme="minorHAnsi"/>
          <w:spacing w:val="-3"/>
        </w:rPr>
        <w:t xml:space="preserve"> </w:t>
      </w:r>
      <w:r w:rsidRPr="00F0722A">
        <w:rPr>
          <w:rFonts w:asciiTheme="minorHAnsi" w:hAnsiTheme="minorHAnsi"/>
        </w:rPr>
        <w:t>clarification.</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3"/>
        </w:rPr>
        <w:t xml:space="preserve"> </w:t>
      </w:r>
      <w:r w:rsidRPr="00F0722A">
        <w:rPr>
          <w:rFonts w:asciiTheme="minorHAnsi" w:hAnsiTheme="minorHAnsi"/>
        </w:rPr>
        <w:t>can discuss what they</w:t>
      </w:r>
      <w:r w:rsidRPr="00F0722A">
        <w:rPr>
          <w:rFonts w:asciiTheme="minorHAnsi" w:hAnsiTheme="minorHAnsi"/>
          <w:spacing w:val="-5"/>
        </w:rPr>
        <w:t xml:space="preserve"> </w:t>
      </w:r>
      <w:r w:rsidRPr="00F0722A">
        <w:rPr>
          <w:rFonts w:asciiTheme="minorHAnsi" w:hAnsiTheme="minorHAnsi"/>
        </w:rPr>
        <w:t>have</w:t>
      </w:r>
      <w:r w:rsidRPr="00F0722A">
        <w:rPr>
          <w:rFonts w:asciiTheme="minorHAnsi" w:hAnsiTheme="minorHAnsi"/>
          <w:spacing w:val="1"/>
        </w:rPr>
        <w:t xml:space="preserve"> </w:t>
      </w:r>
      <w:r w:rsidRPr="00F0722A">
        <w:rPr>
          <w:rFonts w:asciiTheme="minorHAnsi" w:hAnsiTheme="minorHAnsi"/>
        </w:rPr>
        <w:t>heard read aloud and provide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2"/>
        </w:rPr>
        <w:t xml:space="preserve"> </w:t>
      </w:r>
      <w:r w:rsidRPr="00F0722A">
        <w:rPr>
          <w:rFonts w:asciiTheme="minorHAnsi" w:hAnsiTheme="minorHAnsi"/>
        </w:rPr>
        <w:t>main</w:t>
      </w:r>
      <w:r w:rsidRPr="00F0722A">
        <w:rPr>
          <w:rFonts w:asciiTheme="minorHAnsi" w:hAnsiTheme="minorHAnsi"/>
          <w:spacing w:val="-3"/>
        </w:rPr>
        <w:t xml:space="preserve"> </w:t>
      </w:r>
      <w:r w:rsidRPr="00F0722A">
        <w:rPr>
          <w:rFonts w:asciiTheme="minorHAnsi" w:hAnsiTheme="minorHAnsi"/>
        </w:rPr>
        <w:t>ideas</w:t>
      </w:r>
      <w:r w:rsidRPr="00F0722A">
        <w:rPr>
          <w:rFonts w:asciiTheme="minorHAnsi" w:hAnsiTheme="minorHAnsi"/>
          <w:spacing w:val="67"/>
        </w:rPr>
        <w:t xml:space="preserve"> </w:t>
      </w:r>
      <w:r w:rsidRPr="00F0722A">
        <w:rPr>
          <w:rFonts w:asciiTheme="minorHAnsi" w:hAnsiTheme="minorHAnsi"/>
        </w:rPr>
        <w:t>and appropriate</w:t>
      </w:r>
      <w:r w:rsidRPr="00F0722A">
        <w:rPr>
          <w:rFonts w:asciiTheme="minorHAnsi" w:hAnsiTheme="minorHAnsi"/>
          <w:spacing w:val="-2"/>
        </w:rPr>
        <w:t xml:space="preserve"> </w:t>
      </w:r>
      <w:r w:rsidRPr="00F0722A">
        <w:rPr>
          <w:rFonts w:asciiTheme="minorHAnsi" w:hAnsiTheme="minorHAnsi"/>
        </w:rPr>
        <w:t>elaboration and detail about the</w:t>
      </w:r>
      <w:r w:rsidRPr="00F0722A">
        <w:rPr>
          <w:rFonts w:asciiTheme="minorHAnsi" w:hAnsiTheme="minorHAnsi"/>
          <w:spacing w:val="1"/>
        </w:rPr>
        <w:t xml:space="preserve"> </w:t>
      </w:r>
      <w:r w:rsidRPr="00F0722A">
        <w:rPr>
          <w:rFonts w:asciiTheme="minorHAnsi" w:hAnsiTheme="minorHAnsi"/>
        </w:rPr>
        <w:t>information presented.</w:t>
      </w:r>
    </w:p>
    <w:p w:rsidR="005D6637" w:rsidRPr="00F0722A" w:rsidRDefault="005D6637" w:rsidP="00F0722A">
      <w:pPr>
        <w:rPr>
          <w:rFonts w:asciiTheme="minorHAnsi" w:hAnsiTheme="minorHAnsi"/>
        </w:rPr>
      </w:pPr>
      <w:r w:rsidRPr="00F0722A">
        <w:rPr>
          <w:rFonts w:asciiTheme="minorHAnsi" w:hAnsiTheme="minorHAnsi"/>
          <w:i/>
        </w:rPr>
        <w:t xml:space="preserve">Language: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regular and irregular nouns and verbs,</w:t>
      </w:r>
      <w:r w:rsidRPr="00F0722A">
        <w:rPr>
          <w:rFonts w:asciiTheme="minorHAnsi" w:hAnsiTheme="minorHAnsi"/>
          <w:spacing w:val="-3"/>
        </w:rPr>
        <w:t xml:space="preserve"> </w:t>
      </w:r>
      <w:r w:rsidRPr="00F0722A">
        <w:rPr>
          <w:rFonts w:asciiTheme="minorHAnsi" w:hAnsiTheme="minorHAnsi"/>
        </w:rPr>
        <w:t>comparative</w:t>
      </w:r>
      <w:r w:rsidRPr="00F0722A">
        <w:rPr>
          <w:rFonts w:asciiTheme="minorHAnsi" w:hAnsiTheme="minorHAnsi"/>
          <w:spacing w:val="1"/>
        </w:rPr>
        <w:t xml:space="preserve"> </w:t>
      </w:r>
      <w:r w:rsidRPr="00F0722A">
        <w:rPr>
          <w:rFonts w:asciiTheme="minorHAnsi" w:hAnsiTheme="minorHAnsi"/>
        </w:rPr>
        <w:t>and superlative</w:t>
      </w:r>
      <w:r w:rsidRPr="00F0722A">
        <w:rPr>
          <w:rFonts w:asciiTheme="minorHAnsi" w:hAnsiTheme="minorHAnsi"/>
          <w:spacing w:val="1"/>
        </w:rPr>
        <w:t xml:space="preserve"> </w:t>
      </w:r>
      <w:r w:rsidRPr="00F0722A">
        <w:rPr>
          <w:rFonts w:asciiTheme="minorHAnsi" w:hAnsiTheme="minorHAnsi"/>
        </w:rPr>
        <w:t>adjectives and</w:t>
      </w:r>
      <w:r w:rsidRPr="00F0722A">
        <w:rPr>
          <w:rFonts w:asciiTheme="minorHAnsi" w:hAnsiTheme="minorHAnsi"/>
          <w:spacing w:val="55"/>
        </w:rPr>
        <w:t xml:space="preserve"> </w:t>
      </w:r>
      <w:r w:rsidRPr="00F0722A">
        <w:rPr>
          <w:rFonts w:asciiTheme="minorHAnsi" w:hAnsiTheme="minorHAnsi"/>
        </w:rPr>
        <w:t>adverbs, and coordinating</w:t>
      </w:r>
      <w:r w:rsidRPr="00F0722A">
        <w:rPr>
          <w:rFonts w:asciiTheme="minorHAnsi" w:hAnsiTheme="minorHAnsi"/>
          <w:spacing w:val="-3"/>
        </w:rPr>
        <w:t xml:space="preserve"> </w:t>
      </w:r>
      <w:r w:rsidRPr="00F0722A">
        <w:rPr>
          <w:rFonts w:asciiTheme="minorHAnsi" w:hAnsiTheme="minorHAnsi"/>
        </w:rPr>
        <w:t>and subordinating</w:t>
      </w:r>
      <w:r w:rsidRPr="00F0722A">
        <w:rPr>
          <w:rFonts w:asciiTheme="minorHAnsi" w:hAnsiTheme="minorHAnsi"/>
          <w:spacing w:val="-3"/>
        </w:rPr>
        <w:t xml:space="preserve"> </w:t>
      </w:r>
      <w:r w:rsidRPr="00F0722A">
        <w:rPr>
          <w:rFonts w:asciiTheme="minorHAnsi" w:hAnsiTheme="minorHAnsi"/>
        </w:rPr>
        <w:t>conjunctions. When writing</w:t>
      </w:r>
      <w:r w:rsidRPr="00F0722A">
        <w:rPr>
          <w:rFonts w:asciiTheme="minorHAnsi" w:hAnsiTheme="minorHAnsi"/>
          <w:spacing w:val="-3"/>
        </w:rPr>
        <w:t xml:space="preserve"> </w:t>
      </w:r>
      <w:r w:rsidRPr="00F0722A">
        <w:rPr>
          <w:rFonts w:asciiTheme="minorHAnsi" w:hAnsiTheme="minorHAnsi"/>
        </w:rPr>
        <w:t>simple, compound and</w:t>
      </w:r>
      <w:r w:rsidRPr="00F0722A">
        <w:rPr>
          <w:rFonts w:asciiTheme="minorHAnsi" w:hAnsiTheme="minorHAnsi"/>
          <w:spacing w:val="89"/>
        </w:rPr>
        <w:t xml:space="preserve"> </w:t>
      </w:r>
      <w:r w:rsidRPr="00F0722A">
        <w:rPr>
          <w:rFonts w:asciiTheme="minorHAnsi" w:hAnsiTheme="minorHAnsi"/>
        </w:rPr>
        <w:t>complex sentences, individuals use</w:t>
      </w:r>
      <w:r w:rsidRPr="00F0722A">
        <w:rPr>
          <w:rFonts w:asciiTheme="minorHAnsi" w:hAnsiTheme="minorHAnsi"/>
          <w:spacing w:val="1"/>
        </w:rPr>
        <w:t xml:space="preserve"> </w:t>
      </w:r>
      <w:r w:rsidRPr="00F0722A">
        <w:rPr>
          <w:rFonts w:asciiTheme="minorHAnsi" w:hAnsiTheme="minorHAnsi"/>
        </w:rPr>
        <w:t>correct subject-verb and pronoun-antecedent agreement.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70"/>
        </w:rPr>
        <w:t xml:space="preserve"> </w:t>
      </w:r>
      <w:r w:rsidRPr="00F0722A">
        <w:rPr>
          <w:rFonts w:asciiTheme="minorHAnsi" w:hAnsiTheme="minorHAnsi"/>
        </w:rPr>
        <w:t>also use</w:t>
      </w:r>
      <w:r w:rsidRPr="00F0722A">
        <w:rPr>
          <w:rFonts w:asciiTheme="minorHAnsi" w:hAnsiTheme="minorHAnsi"/>
          <w:spacing w:val="1"/>
        </w:rPr>
        <w:t xml:space="preserve"> </w:t>
      </w:r>
      <w:r w:rsidRPr="00F0722A">
        <w:rPr>
          <w:rFonts w:asciiTheme="minorHAnsi" w:hAnsiTheme="minorHAnsi"/>
        </w:rPr>
        <w:t>correct capitalization, ending</w:t>
      </w:r>
      <w:r w:rsidRPr="00F0722A">
        <w:rPr>
          <w:rFonts w:asciiTheme="minorHAnsi" w:hAnsiTheme="minorHAnsi"/>
          <w:spacing w:val="-3"/>
        </w:rPr>
        <w:t xml:space="preserve"> </w:t>
      </w:r>
      <w:r w:rsidRPr="00F0722A">
        <w:rPr>
          <w:rFonts w:asciiTheme="minorHAnsi" w:hAnsiTheme="minorHAnsi"/>
        </w:rPr>
        <w:t>punctuation,</w:t>
      </w:r>
      <w:r w:rsidRPr="00F0722A">
        <w:rPr>
          <w:rFonts w:asciiTheme="minorHAnsi" w:hAnsiTheme="minorHAnsi"/>
          <w:spacing w:val="-3"/>
        </w:rPr>
        <w:t xml:space="preserve"> </w:t>
      </w:r>
      <w:r w:rsidRPr="00F0722A">
        <w:rPr>
          <w:rFonts w:asciiTheme="minorHAnsi" w:hAnsiTheme="minorHAnsi"/>
        </w:rPr>
        <w:t>commas,</w:t>
      </w:r>
      <w:r w:rsidRPr="00F0722A">
        <w:rPr>
          <w:rFonts w:asciiTheme="minorHAnsi" w:hAnsiTheme="minorHAnsi"/>
          <w:spacing w:val="-3"/>
        </w:rPr>
        <w:t xml:space="preserve"> </w:t>
      </w:r>
      <w:r w:rsidRPr="00F0722A">
        <w:rPr>
          <w:rFonts w:asciiTheme="minorHAnsi" w:hAnsiTheme="minorHAnsi"/>
        </w:rPr>
        <w:t>and apostrophes to form contractions</w:t>
      </w:r>
      <w:r w:rsidRPr="00F0722A">
        <w:rPr>
          <w:rFonts w:asciiTheme="minorHAnsi" w:hAnsiTheme="minorHAnsi"/>
          <w:spacing w:val="91"/>
        </w:rPr>
        <w:t xml:space="preserve"> </w:t>
      </w:r>
      <w:r w:rsidRPr="00F0722A">
        <w:rPr>
          <w:rFonts w:asciiTheme="minorHAnsi" w:hAnsiTheme="minorHAnsi"/>
        </w:rPr>
        <w:t>and possessives.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spell words</w:t>
      </w:r>
      <w:r w:rsidRPr="00F0722A">
        <w:rPr>
          <w:rFonts w:asciiTheme="minorHAnsi" w:hAnsiTheme="minorHAnsi"/>
          <w:spacing w:val="-4"/>
        </w:rPr>
        <w:t xml:space="preserve"> </w:t>
      </w:r>
      <w:r w:rsidRPr="00F0722A">
        <w:rPr>
          <w:rFonts w:asciiTheme="minorHAnsi" w:hAnsiTheme="minorHAnsi"/>
        </w:rPr>
        <w:t>with conventional patterns and suffixes.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59"/>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use</w:t>
      </w:r>
      <w:r w:rsidRPr="00F0722A">
        <w:rPr>
          <w:rFonts w:asciiTheme="minorHAnsi" w:hAnsiTheme="minorHAnsi"/>
          <w:spacing w:val="1"/>
        </w:rPr>
        <w:t xml:space="preserve"> </w:t>
      </w:r>
      <w:r w:rsidRPr="00F0722A">
        <w:rPr>
          <w:rFonts w:asciiTheme="minorHAnsi" w:hAnsiTheme="minorHAnsi"/>
        </w:rPr>
        <w:t>spelling</w:t>
      </w:r>
      <w:r w:rsidRPr="00F0722A">
        <w:rPr>
          <w:rFonts w:asciiTheme="minorHAnsi" w:hAnsiTheme="minorHAnsi"/>
          <w:spacing w:val="-3"/>
        </w:rPr>
        <w:t xml:space="preserve"> </w:t>
      </w:r>
      <w:r w:rsidRPr="00F0722A">
        <w:rPr>
          <w:rFonts w:asciiTheme="minorHAnsi" w:hAnsiTheme="minorHAnsi"/>
        </w:rPr>
        <w:t>patterns and generalizations (e.g., word patterns, ending</w:t>
      </w:r>
      <w:r w:rsidRPr="00F0722A">
        <w:rPr>
          <w:rFonts w:asciiTheme="minorHAnsi" w:hAnsiTheme="minorHAnsi"/>
          <w:spacing w:val="-3"/>
        </w:rPr>
        <w:t xml:space="preserve"> </w:t>
      </w:r>
      <w:r w:rsidRPr="00F0722A">
        <w:rPr>
          <w:rFonts w:asciiTheme="minorHAnsi" w:hAnsiTheme="minorHAnsi"/>
        </w:rPr>
        <w:t>rules) in writing</w:t>
      </w:r>
      <w:r w:rsidRPr="00F0722A">
        <w:rPr>
          <w:rFonts w:asciiTheme="minorHAnsi" w:hAnsiTheme="minorHAnsi"/>
          <w:spacing w:val="-3"/>
        </w:rPr>
        <w:t xml:space="preserve"> </w:t>
      </w:r>
      <w:r w:rsidRPr="00F0722A">
        <w:rPr>
          <w:rFonts w:asciiTheme="minorHAnsi" w:hAnsiTheme="minorHAnsi"/>
        </w:rPr>
        <w:t>words.</w:t>
      </w:r>
      <w:r w:rsidRPr="00F0722A">
        <w:rPr>
          <w:rFonts w:asciiTheme="minorHAnsi" w:hAnsiTheme="minorHAnsi"/>
          <w:spacing w:val="85"/>
        </w:rPr>
        <w:t xml:space="preserve"> </w:t>
      </w:r>
      <w:r w:rsidRPr="00F0722A">
        <w:rPr>
          <w:rFonts w:asciiTheme="minorHAnsi" w:hAnsiTheme="minorHAnsi"/>
          <w:spacing w:val="-2"/>
        </w:rPr>
        <w:t>In</w:t>
      </w:r>
      <w:r w:rsidRPr="00F0722A">
        <w:rPr>
          <w:rFonts w:asciiTheme="minorHAnsi" w:hAnsiTheme="minorHAnsi"/>
        </w:rPr>
        <w:t xml:space="preserve"> response</w:t>
      </w:r>
      <w:r w:rsidRPr="00F0722A">
        <w:rPr>
          <w:rFonts w:asciiTheme="minorHAnsi" w:hAnsiTheme="minorHAnsi"/>
          <w:spacing w:val="1"/>
        </w:rPr>
        <w:t xml:space="preserve"> </w:t>
      </w:r>
      <w:r w:rsidRPr="00F0722A">
        <w:rPr>
          <w:rFonts w:asciiTheme="minorHAnsi" w:hAnsiTheme="minorHAnsi"/>
        </w:rPr>
        <w:t>to prompts,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produce, expand, and</w:t>
      </w:r>
      <w:r w:rsidRPr="00F0722A">
        <w:rPr>
          <w:rFonts w:asciiTheme="minorHAnsi" w:hAnsiTheme="minorHAnsi"/>
          <w:spacing w:val="-3"/>
        </w:rPr>
        <w:t xml:space="preserve"> </w:t>
      </w:r>
      <w:r w:rsidRPr="00F0722A">
        <w:rPr>
          <w:rFonts w:asciiTheme="minorHAnsi" w:hAnsiTheme="minorHAnsi"/>
        </w:rPr>
        <w:t>rearrange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compound</w:t>
      </w:r>
      <w:r w:rsidRPr="00F0722A">
        <w:rPr>
          <w:rFonts w:asciiTheme="minorHAnsi" w:hAnsiTheme="minorHAnsi"/>
          <w:spacing w:val="63"/>
        </w:rPr>
        <w:t xml:space="preserve"> </w:t>
      </w:r>
      <w:r w:rsidRPr="00F0722A">
        <w:rPr>
          <w:rFonts w:asciiTheme="minorHAnsi" w:hAnsiTheme="minorHAnsi"/>
        </w:rPr>
        <w:t>sentences. Individuals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determine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unknown and multiple-meaning</w:t>
      </w:r>
      <w:r w:rsidRPr="00F0722A">
        <w:rPr>
          <w:rFonts w:asciiTheme="minorHAnsi" w:hAnsiTheme="minorHAnsi"/>
          <w:spacing w:val="-3"/>
        </w:rPr>
        <w:t xml:space="preserve"> </w:t>
      </w:r>
      <w:r w:rsidRPr="00F0722A">
        <w:rPr>
          <w:rFonts w:asciiTheme="minorHAnsi" w:hAnsiTheme="minorHAnsi"/>
        </w:rPr>
        <w:t>words in</w:t>
      </w:r>
      <w:r w:rsidRPr="00F0722A">
        <w:rPr>
          <w:rFonts w:asciiTheme="minorHAnsi" w:hAnsiTheme="minorHAnsi"/>
          <w:spacing w:val="67"/>
        </w:rPr>
        <w:t xml:space="preserve"> </w:t>
      </w:r>
      <w:r w:rsidRPr="00F0722A">
        <w:rPr>
          <w:rFonts w:asciiTheme="minorHAnsi" w:hAnsiTheme="minorHAnsi"/>
        </w:rPr>
        <w:t>level-appropriate</w:t>
      </w:r>
      <w:r w:rsidRPr="00F0722A">
        <w:rPr>
          <w:rFonts w:asciiTheme="minorHAnsi" w:hAnsiTheme="minorHAnsi"/>
          <w:spacing w:val="-2"/>
        </w:rPr>
        <w:t xml:space="preserve"> </w:t>
      </w:r>
      <w:r w:rsidRPr="00F0722A">
        <w:rPr>
          <w:rFonts w:asciiTheme="minorHAnsi" w:hAnsiTheme="minorHAnsi"/>
        </w:rPr>
        <w:t>complex</w:t>
      </w:r>
      <w:r w:rsidRPr="00F0722A">
        <w:rPr>
          <w:rFonts w:asciiTheme="minorHAnsi" w:hAnsiTheme="minorHAnsi"/>
          <w:spacing w:val="-3"/>
        </w:rPr>
        <w:t xml:space="preserve"> </w:t>
      </w:r>
      <w:r w:rsidRPr="00F0722A">
        <w:rPr>
          <w:rFonts w:asciiTheme="minorHAnsi" w:hAnsiTheme="minorHAnsi"/>
        </w:rPr>
        <w:t>texts, including</w:t>
      </w:r>
      <w:r w:rsidRPr="00F0722A">
        <w:rPr>
          <w:rFonts w:asciiTheme="minorHAnsi" w:hAnsiTheme="minorHAnsi"/>
          <w:spacing w:val="-3"/>
        </w:rPr>
        <w:t xml:space="preserve"> </w:t>
      </w:r>
      <w:r w:rsidRPr="00F0722A">
        <w:rPr>
          <w:rFonts w:asciiTheme="minorHAnsi" w:hAnsiTheme="minorHAnsi"/>
        </w:rPr>
        <w:t>academic</w:t>
      </w:r>
      <w:r w:rsidRPr="00F0722A">
        <w:rPr>
          <w:rFonts w:asciiTheme="minorHAnsi" w:hAnsiTheme="minorHAnsi"/>
          <w:spacing w:val="-2"/>
        </w:rPr>
        <w:t xml:space="preserve"> </w:t>
      </w:r>
      <w:r w:rsidRPr="00F0722A">
        <w:rPr>
          <w:rFonts w:asciiTheme="minorHAnsi" w:hAnsiTheme="minorHAnsi"/>
        </w:rPr>
        <w:t xml:space="preserve">words, </w:t>
      </w:r>
      <w:r w:rsidRPr="00F0722A">
        <w:rPr>
          <w:rFonts w:asciiTheme="minorHAnsi" w:hAnsiTheme="minorHAnsi"/>
          <w:spacing w:val="1"/>
        </w:rPr>
        <w:t>by</w:t>
      </w:r>
      <w:r w:rsidRPr="00F0722A">
        <w:rPr>
          <w:rFonts w:asciiTheme="minorHAnsi" w:hAnsiTheme="minorHAnsi"/>
          <w:spacing w:val="-5"/>
        </w:rPr>
        <w:t xml:space="preserve"> </w:t>
      </w:r>
      <w:r w:rsidRPr="00F0722A">
        <w:rPr>
          <w:rFonts w:asciiTheme="minorHAnsi" w:hAnsiTheme="minorHAnsi"/>
        </w:rPr>
        <w:t>applying</w:t>
      </w:r>
      <w:r w:rsidRPr="00F0722A">
        <w:rPr>
          <w:rFonts w:asciiTheme="minorHAnsi" w:hAnsiTheme="minorHAnsi"/>
          <w:spacing w:val="-3"/>
        </w:rPr>
        <w:t xml:space="preserve"> </w:t>
      </w:r>
      <w:r w:rsidRPr="00F0722A">
        <w:rPr>
          <w:rFonts w:asciiTheme="minorHAnsi" w:hAnsiTheme="minorHAnsi"/>
        </w:rPr>
        <w:t>their knowledge</w:t>
      </w:r>
      <w:r w:rsidRPr="00F0722A">
        <w:rPr>
          <w:rFonts w:asciiTheme="minorHAnsi" w:hAnsiTheme="minorHAnsi"/>
          <w:spacing w:val="1"/>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roots and</w:t>
      </w:r>
      <w:r w:rsidRPr="00F0722A">
        <w:rPr>
          <w:rFonts w:asciiTheme="minorHAnsi" w:hAnsiTheme="minorHAnsi"/>
          <w:spacing w:val="85"/>
        </w:rPr>
        <w:t xml:space="preserve"> </w:t>
      </w:r>
      <w:r w:rsidRPr="00F0722A">
        <w:rPr>
          <w:rFonts w:asciiTheme="minorHAnsi" w:hAnsiTheme="minorHAnsi"/>
        </w:rPr>
        <w:t>affixes, as well as sentence-level</w:t>
      </w:r>
      <w:r w:rsidRPr="00F0722A">
        <w:rPr>
          <w:rFonts w:asciiTheme="minorHAnsi" w:hAnsiTheme="minorHAnsi"/>
          <w:spacing w:val="-2"/>
        </w:rPr>
        <w:t xml:space="preserve"> </w:t>
      </w:r>
      <w:r w:rsidRPr="00F0722A">
        <w:rPr>
          <w:rFonts w:asciiTheme="minorHAnsi" w:hAnsiTheme="minorHAnsi"/>
        </w:rPr>
        <w:t>context.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distinguish literal from non-literal meaning</w:t>
      </w:r>
      <w:r w:rsidRPr="00F0722A">
        <w:rPr>
          <w:rFonts w:asciiTheme="minorHAnsi" w:hAnsiTheme="minorHAnsi"/>
          <w:spacing w:val="7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words, and shades of</w:t>
      </w:r>
      <w:r w:rsidRPr="00F0722A">
        <w:rPr>
          <w:rFonts w:asciiTheme="minorHAnsi" w:hAnsiTheme="minorHAnsi"/>
          <w:spacing w:val="-3"/>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among</w:t>
      </w:r>
      <w:r w:rsidRPr="00F0722A">
        <w:rPr>
          <w:rFonts w:asciiTheme="minorHAnsi" w:hAnsiTheme="minorHAnsi"/>
          <w:spacing w:val="-3"/>
        </w:rPr>
        <w:t xml:space="preserve"> </w:t>
      </w:r>
      <w:r w:rsidRPr="00F0722A">
        <w:rPr>
          <w:rFonts w:asciiTheme="minorHAnsi" w:hAnsiTheme="minorHAnsi"/>
        </w:rPr>
        <w:t>related words that describe</w:t>
      </w:r>
      <w:r w:rsidRPr="00F0722A">
        <w:rPr>
          <w:rFonts w:asciiTheme="minorHAnsi" w:hAnsiTheme="minorHAnsi"/>
          <w:spacing w:val="1"/>
        </w:rPr>
        <w:t xml:space="preserve"> </w:t>
      </w:r>
      <w:r w:rsidRPr="00F0722A">
        <w:rPr>
          <w:rFonts w:asciiTheme="minorHAnsi" w:hAnsiTheme="minorHAnsi"/>
        </w:rPr>
        <w:t>states of</w:t>
      </w:r>
      <w:r w:rsidRPr="00F0722A">
        <w:rPr>
          <w:rFonts w:asciiTheme="minorHAnsi" w:hAnsiTheme="minorHAnsi"/>
          <w:spacing w:val="-3"/>
        </w:rPr>
        <w:t xml:space="preserve"> </w:t>
      </w:r>
      <w:r w:rsidRPr="00F0722A">
        <w:rPr>
          <w:rFonts w:asciiTheme="minorHAnsi" w:hAnsiTheme="minorHAnsi"/>
        </w:rPr>
        <w:t>mind or degrees</w:t>
      </w:r>
      <w:r w:rsidR="00F0722A">
        <w:rPr>
          <w:rFonts w:asciiTheme="minorHAnsi" w:hAnsiTheme="minorHAnsi"/>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certainty</w:t>
      </w:r>
      <w:r w:rsidRPr="00F0722A">
        <w:rPr>
          <w:rFonts w:asciiTheme="minorHAnsi" w:hAnsiTheme="minorHAnsi"/>
          <w:spacing w:val="-5"/>
        </w:rPr>
        <w:t xml:space="preserve"> </w:t>
      </w:r>
      <w:r w:rsidRPr="00F0722A">
        <w:rPr>
          <w:rFonts w:asciiTheme="minorHAnsi" w:hAnsiTheme="minorHAnsi"/>
        </w:rPr>
        <w:t>(e.g.,</w:t>
      </w:r>
      <w:r w:rsidRPr="00F0722A">
        <w:rPr>
          <w:rFonts w:asciiTheme="minorHAnsi" w:hAnsiTheme="minorHAnsi"/>
          <w:spacing w:val="2"/>
        </w:rPr>
        <w:t xml:space="preserve"> </w:t>
      </w:r>
      <w:r w:rsidRPr="00F0722A">
        <w:rPr>
          <w:rFonts w:asciiTheme="minorHAnsi" w:hAnsiTheme="minorHAnsi"/>
        </w:rPr>
        <w:t>knew, believed, wondered, suspected).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demonstrate understanding</w:t>
      </w:r>
      <w:r w:rsidRPr="00F0722A">
        <w:rPr>
          <w:rFonts w:asciiTheme="minorHAnsi" w:hAnsiTheme="minorHAnsi"/>
          <w:spacing w:val="8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and use</w:t>
      </w:r>
      <w:r w:rsidRPr="00F0722A">
        <w:rPr>
          <w:rFonts w:asciiTheme="minorHAnsi" w:hAnsiTheme="minorHAnsi"/>
          <w:spacing w:val="1"/>
        </w:rPr>
        <w:t xml:space="preserve"> </w:t>
      </w:r>
      <w:r w:rsidRPr="00F0722A">
        <w:rPr>
          <w:rFonts w:asciiTheme="minorHAnsi" w:hAnsiTheme="minorHAnsi"/>
        </w:rPr>
        <w:t>general</w:t>
      </w:r>
      <w:r w:rsidRPr="00F0722A">
        <w:rPr>
          <w:rFonts w:asciiTheme="minorHAnsi" w:hAnsiTheme="minorHAnsi"/>
          <w:spacing w:val="-2"/>
        </w:rPr>
        <w:t xml:space="preserve"> </w:t>
      </w:r>
      <w:r w:rsidRPr="00F0722A">
        <w:rPr>
          <w:rFonts w:asciiTheme="minorHAnsi" w:hAnsiTheme="minorHAnsi"/>
        </w:rPr>
        <w:t>academic</w:t>
      </w:r>
      <w:r w:rsidRPr="00F0722A">
        <w:rPr>
          <w:rFonts w:asciiTheme="minorHAnsi" w:hAnsiTheme="minorHAnsi"/>
          <w:spacing w:val="1"/>
        </w:rPr>
        <w:t xml:space="preserve"> </w:t>
      </w:r>
      <w:r w:rsidRPr="00F0722A">
        <w:rPr>
          <w:rFonts w:asciiTheme="minorHAnsi" w:hAnsiTheme="minorHAnsi"/>
        </w:rPr>
        <w:t>words that signal spatial and temporal relationships.</w:t>
      </w:r>
    </w:p>
    <w:p w:rsidR="005D6637" w:rsidRDefault="00145183" w:rsidP="00F0722A">
      <w:pPr>
        <w:pStyle w:val="Heading3"/>
        <w:rPr>
          <w:bCs/>
        </w:rPr>
      </w:pPr>
      <w:bookmarkStart w:id="80" w:name="_Toc503969846"/>
      <w:r>
        <w:lastRenderedPageBreak/>
        <w:t xml:space="preserve">ABE </w:t>
      </w:r>
      <w:r w:rsidR="005D6637">
        <w:t>Level 3: Low</w:t>
      </w:r>
      <w:r w:rsidR="005D6637">
        <w:rPr>
          <w:spacing w:val="3"/>
        </w:rPr>
        <w:t xml:space="preserve"> </w:t>
      </w:r>
      <w:r w:rsidR="005D6637">
        <w:t>Intermediate</w:t>
      </w:r>
      <w:r>
        <w:t xml:space="preserve"> (ELA)</w:t>
      </w:r>
      <w:bookmarkEnd w:id="80"/>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read fluently</w:t>
      </w:r>
      <w:r w:rsidRPr="00DF7193">
        <w:rPr>
          <w:rFonts w:asciiTheme="minorHAnsi" w:hAnsiTheme="minorHAnsi"/>
          <w:spacing w:val="-5"/>
        </w:rPr>
        <w:t xml:space="preserve"> </w:t>
      </w:r>
      <w:r w:rsidRPr="00DF7193">
        <w:rPr>
          <w:rFonts w:asciiTheme="minorHAnsi" w:hAnsiTheme="minorHAnsi"/>
        </w:rPr>
        <w:t>text</w:t>
      </w:r>
      <w:r w:rsidRPr="00DF7193">
        <w:rPr>
          <w:rFonts w:asciiTheme="minorHAnsi" w:hAnsiTheme="minorHAnsi"/>
          <w:spacing w:val="5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between 740 and </w:t>
      </w:r>
      <w:r w:rsidRPr="00DF7193">
        <w:rPr>
          <w:rFonts w:asciiTheme="minorHAnsi" w:hAnsiTheme="minorHAnsi"/>
          <w:spacing w:val="1"/>
        </w:rPr>
        <w:t>1010).</w:t>
      </w:r>
      <w:r w:rsidR="00DF7193" w:rsidRPr="00DF7193">
        <w:rPr>
          <w:rStyle w:val="FootnoteReference"/>
          <w:rFonts w:asciiTheme="minorHAnsi" w:hAnsiTheme="minorHAnsi"/>
          <w:spacing w:val="1"/>
        </w:rPr>
        <w:footnoteReference w:id="6"/>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0"/>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1"/>
        </w:rPr>
        <w:t xml:space="preserve"> </w:t>
      </w:r>
      <w:r w:rsidRPr="00DF7193">
        <w:rPr>
          <w:rFonts w:asciiTheme="minorHAnsi" w:hAnsiTheme="minorHAnsi"/>
        </w:rPr>
        <w:t>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letter-sound</w:t>
      </w:r>
      <w:r w:rsidRPr="00DF7193">
        <w:rPr>
          <w:rFonts w:asciiTheme="minorHAnsi" w:hAnsiTheme="minorHAnsi"/>
          <w:spacing w:val="-3"/>
        </w:rPr>
        <w:t xml:space="preserve"> </w:t>
      </w:r>
      <w:r w:rsidRPr="00DF7193">
        <w:rPr>
          <w:rFonts w:asciiTheme="minorHAnsi" w:hAnsiTheme="minorHAnsi"/>
        </w:rPr>
        <w:t>correspondences, syllabication patterns, and roots and</w:t>
      </w:r>
      <w:bookmarkStart w:id="81" w:name="_bookmark132"/>
      <w:bookmarkEnd w:id="81"/>
      <w:r w:rsidR="00DF7193" w:rsidRPr="00DF7193">
        <w:rPr>
          <w:rFonts w:asciiTheme="minorHAnsi" w:hAnsiTheme="minorHAnsi"/>
        </w:rPr>
        <w:t xml:space="preserve"> </w:t>
      </w:r>
      <w:r w:rsidRPr="00DF7193">
        <w:rPr>
          <w:rFonts w:asciiTheme="minorHAnsi" w:hAnsiTheme="minorHAnsi"/>
        </w:rPr>
        <w:t>affixes to accurately</w:t>
      </w:r>
      <w:r w:rsidRPr="00DF7193">
        <w:rPr>
          <w:rFonts w:asciiTheme="minorHAnsi" w:hAnsiTheme="minorHAnsi"/>
          <w:spacing w:val="-5"/>
        </w:rPr>
        <w:t xml:space="preserve"> </w:t>
      </w:r>
      <w:r w:rsidRPr="00DF7193">
        <w:rPr>
          <w:rFonts w:asciiTheme="minorHAnsi" w:hAnsiTheme="minorHAnsi"/>
        </w:rPr>
        <w:t>decode</w:t>
      </w:r>
      <w:r w:rsidRPr="00DF7193">
        <w:rPr>
          <w:rFonts w:asciiTheme="minorHAnsi" w:hAnsiTheme="minorHAnsi"/>
          <w:spacing w:val="1"/>
        </w:rPr>
        <w:t xml:space="preserve"> </w:t>
      </w:r>
      <w:r w:rsidRPr="00DF7193">
        <w:rPr>
          <w:rFonts w:asciiTheme="minorHAnsi" w:hAnsiTheme="minorHAnsi"/>
        </w:rPr>
        <w:t>unfamiliar words.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words and</w:t>
      </w:r>
      <w:r w:rsidRPr="00DF7193">
        <w:rPr>
          <w:rFonts w:asciiTheme="minorHAnsi" w:hAnsiTheme="minorHAnsi"/>
          <w:spacing w:val="47"/>
        </w:rPr>
        <w:t xml:space="preserve"> </w:t>
      </w:r>
      <w:r w:rsidRPr="00DF7193">
        <w:rPr>
          <w:rFonts w:asciiTheme="minorHAnsi" w:hAnsiTheme="minorHAnsi"/>
        </w:rPr>
        <w:t>phrases (e.g., metaphors</w:t>
      </w:r>
      <w:r w:rsidRPr="00DF7193">
        <w:rPr>
          <w:rFonts w:asciiTheme="minorHAnsi" w:hAnsiTheme="minorHAnsi"/>
          <w:spacing w:val="-4"/>
        </w:rPr>
        <w:t xml:space="preserve"> </w:t>
      </w:r>
      <w:r w:rsidRPr="00DF7193">
        <w:rPr>
          <w:rFonts w:asciiTheme="minorHAnsi" w:hAnsiTheme="minorHAnsi"/>
        </w:rPr>
        <w:t>and similes) in</w:t>
      </w:r>
      <w:r w:rsidRPr="00DF7193">
        <w:rPr>
          <w:rFonts w:asciiTheme="minorHAnsi" w:hAnsiTheme="minorHAnsi"/>
          <w:spacing w:val="-3"/>
        </w:rPr>
        <w:t xml:space="preserve"> </w:t>
      </w:r>
      <w:r w:rsidRPr="00DF7193">
        <w:rPr>
          <w:rFonts w:asciiTheme="minorHAnsi" w:hAnsiTheme="minorHAnsi"/>
        </w:rPr>
        <w:t>level-appropriate</w:t>
      </w:r>
      <w:r w:rsidRPr="00DF7193">
        <w:rPr>
          <w:rFonts w:asciiTheme="minorHAnsi" w:hAnsiTheme="minorHAnsi"/>
          <w:spacing w:val="1"/>
        </w:rPr>
        <w:t xml:space="preserve"> </w:t>
      </w:r>
      <w:r w:rsidRPr="00DF7193">
        <w:rPr>
          <w:rFonts w:asciiTheme="minorHAnsi" w:hAnsiTheme="minorHAnsi"/>
        </w:rPr>
        <w:t>complex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7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2"/>
        </w:rPr>
        <w:t xml:space="preserve"> </w:t>
      </w:r>
      <w:r w:rsidRPr="00DF7193">
        <w:rPr>
          <w:rFonts w:asciiTheme="minorHAnsi" w:hAnsiTheme="minorHAnsi"/>
        </w:rPr>
        <w:t>logical</w:t>
      </w:r>
      <w:r w:rsidRPr="00DF7193">
        <w:rPr>
          <w:rFonts w:asciiTheme="minorHAnsi" w:hAnsiTheme="minorHAnsi"/>
          <w:spacing w:val="-2"/>
        </w:rPr>
        <w:t xml:space="preserve"> </w:t>
      </w:r>
      <w:r w:rsidRPr="00DF7193">
        <w:rPr>
          <w:rFonts w:asciiTheme="minorHAnsi" w:hAnsiTheme="minorHAnsi"/>
        </w:rPr>
        <w:t>inferences, summarize</w:t>
      </w:r>
      <w:r w:rsidRPr="00DF7193">
        <w:rPr>
          <w:rFonts w:asciiTheme="minorHAnsi" w:hAnsiTheme="minorHAnsi"/>
          <w:spacing w:val="-2"/>
        </w:rPr>
        <w:t xml:space="preserve"> </w:t>
      </w:r>
      <w:r w:rsidRPr="00DF7193">
        <w:rPr>
          <w:rFonts w:asciiTheme="minorHAnsi" w:hAnsiTheme="minorHAnsi"/>
        </w:rPr>
        <w:t>central</w:t>
      </w:r>
      <w:r w:rsidRPr="00DF7193">
        <w:rPr>
          <w:rFonts w:asciiTheme="minorHAnsi" w:hAnsiTheme="minorHAnsi"/>
          <w:spacing w:val="-2"/>
        </w:rPr>
        <w:t xml:space="preserve"> </w:t>
      </w:r>
      <w:r w:rsidRPr="00DF7193">
        <w:rPr>
          <w:rFonts w:asciiTheme="minorHAnsi" w:hAnsiTheme="minorHAnsi"/>
        </w:rPr>
        <w:t>ideas or themes,</w:t>
      </w:r>
      <w:r w:rsidRPr="00DF7193">
        <w:rPr>
          <w:rFonts w:asciiTheme="minorHAnsi" w:hAnsiTheme="minorHAnsi"/>
          <w:spacing w:val="-3"/>
        </w:rPr>
        <w:t xml:space="preserve"> </w:t>
      </w:r>
      <w:r w:rsidRPr="00DF7193">
        <w:rPr>
          <w:rFonts w:asciiTheme="minorHAnsi" w:hAnsiTheme="minorHAnsi"/>
        </w:rPr>
        <w:t>and explain how they</w:t>
      </w:r>
      <w:r w:rsidRPr="00DF7193">
        <w:rPr>
          <w:rFonts w:asciiTheme="minorHAnsi" w:hAnsiTheme="minorHAnsi"/>
          <w:spacing w:val="7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spacing w:val="1"/>
        </w:rPr>
        <w:t>key</w:t>
      </w:r>
      <w:r w:rsidRPr="00DF7193">
        <w:rPr>
          <w:rFonts w:asciiTheme="minorHAnsi" w:hAnsiTheme="minorHAnsi"/>
          <w:spacing w:val="-5"/>
        </w:rPr>
        <w:t xml:space="preserve"> </w:t>
      </w:r>
      <w:r w:rsidRPr="00DF7193">
        <w:rPr>
          <w:rFonts w:asciiTheme="minorHAnsi" w:hAnsiTheme="minorHAnsi"/>
        </w:rPr>
        <w:t>details.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explain events, procedures, or</w:t>
      </w:r>
      <w:r w:rsidRPr="00DF7193">
        <w:rPr>
          <w:rFonts w:asciiTheme="minorHAnsi" w:hAnsiTheme="minorHAnsi"/>
          <w:spacing w:val="-3"/>
        </w:rPr>
        <w:t xml:space="preserve"> </w:t>
      </w:r>
      <w:r w:rsidRPr="00DF7193">
        <w:rPr>
          <w:rFonts w:asciiTheme="minorHAnsi" w:hAnsiTheme="minorHAnsi"/>
        </w:rPr>
        <w:t>ideas in historical,</w:t>
      </w:r>
      <w:r w:rsidRPr="00DF7193">
        <w:rPr>
          <w:rFonts w:asciiTheme="minorHAnsi" w:hAnsiTheme="minorHAnsi"/>
          <w:spacing w:val="65"/>
        </w:rPr>
        <w:t xml:space="preserve"> </w:t>
      </w:r>
      <w:r w:rsidRPr="00DF7193">
        <w:rPr>
          <w:rFonts w:asciiTheme="minorHAnsi" w:hAnsiTheme="minorHAnsi"/>
        </w:rPr>
        <w:t>scientific, or technical</w:t>
      </w:r>
      <w:r w:rsidRPr="00DF7193">
        <w:rPr>
          <w:rFonts w:asciiTheme="minorHAnsi" w:hAnsiTheme="minorHAnsi"/>
          <w:spacing w:val="-2"/>
        </w:rPr>
        <w:t xml:space="preserve"> </w:t>
      </w:r>
      <w:r w:rsidRPr="00DF7193">
        <w:rPr>
          <w:rFonts w:asciiTheme="minorHAnsi" w:hAnsiTheme="minorHAnsi"/>
        </w:rPr>
        <w:t>texts, including</w:t>
      </w:r>
      <w:r w:rsidRPr="00DF7193">
        <w:rPr>
          <w:rFonts w:asciiTheme="minorHAnsi" w:hAnsiTheme="minorHAnsi"/>
          <w:spacing w:val="-3"/>
        </w:rPr>
        <w:t xml:space="preserve"> </w:t>
      </w:r>
      <w:r w:rsidRPr="00DF7193">
        <w:rPr>
          <w:rFonts w:asciiTheme="minorHAnsi" w:hAnsiTheme="minorHAnsi"/>
        </w:rPr>
        <w:t xml:space="preserve">what happened and </w:t>
      </w:r>
      <w:r w:rsidRPr="00DF7193">
        <w:rPr>
          <w:rFonts w:asciiTheme="minorHAnsi" w:hAnsiTheme="minorHAnsi"/>
          <w:spacing w:val="-2"/>
        </w:rPr>
        <w:t>why.</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describe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overall</w:t>
      </w:r>
      <w:r w:rsidRPr="00DF7193">
        <w:rPr>
          <w:rFonts w:asciiTheme="minorHAnsi" w:hAnsiTheme="minorHAnsi"/>
          <w:spacing w:val="67"/>
        </w:rPr>
        <w:t xml:space="preserve"> </w:t>
      </w:r>
      <w:r w:rsidRPr="00DF7193">
        <w:rPr>
          <w:rFonts w:asciiTheme="minorHAnsi" w:hAnsiTheme="minorHAnsi"/>
        </w:rPr>
        <w:t>structure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and</w:t>
      </w:r>
      <w:r w:rsidRPr="00DF7193">
        <w:rPr>
          <w:rFonts w:asciiTheme="minorHAnsi" w:hAnsiTheme="minorHAnsi"/>
          <w:spacing w:val="-3"/>
        </w:rPr>
        <w:t xml:space="preserve"> </w:t>
      </w:r>
      <w:r w:rsidRPr="00DF7193">
        <w:rPr>
          <w:rFonts w:asciiTheme="minorHAnsi" w:hAnsiTheme="minorHAnsi"/>
        </w:rPr>
        <w:t>compare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contrast the</w:t>
      </w:r>
      <w:r w:rsidRPr="00DF7193">
        <w:rPr>
          <w:rFonts w:asciiTheme="minorHAnsi" w:hAnsiTheme="minorHAnsi"/>
          <w:spacing w:val="1"/>
        </w:rPr>
        <w:t xml:space="preserve"> </w:t>
      </w:r>
      <w:r w:rsidRPr="00DF7193">
        <w:rPr>
          <w:rFonts w:asciiTheme="minorHAnsi" w:hAnsiTheme="minorHAnsi"/>
        </w:rPr>
        <w:t>structures of</w:t>
      </w:r>
      <w:r w:rsidRPr="00DF7193">
        <w:rPr>
          <w:rFonts w:asciiTheme="minorHAnsi" w:hAnsiTheme="minorHAnsi"/>
          <w:spacing w:val="-3"/>
        </w:rPr>
        <w:t xml:space="preserve"> </w:t>
      </w:r>
      <w:r w:rsidRPr="00DF7193">
        <w:rPr>
          <w:rFonts w:asciiTheme="minorHAnsi" w:hAnsiTheme="minorHAnsi"/>
        </w:rPr>
        <w:t>two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6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 information presented</w:t>
      </w:r>
      <w:r w:rsidRPr="00DF7193">
        <w:rPr>
          <w:rFonts w:asciiTheme="minorHAnsi" w:hAnsiTheme="minorHAnsi"/>
          <w:spacing w:val="-3"/>
        </w:rPr>
        <w:t xml:space="preserve"> </w:t>
      </w:r>
      <w:r w:rsidRPr="00DF7193">
        <w:rPr>
          <w:rFonts w:asciiTheme="minorHAnsi" w:hAnsiTheme="minorHAnsi"/>
        </w:rPr>
        <w:t>visually, orally</w:t>
      </w:r>
      <w:r w:rsidRPr="00DF7193">
        <w:rPr>
          <w:rFonts w:asciiTheme="minorHAnsi" w:hAnsiTheme="minorHAnsi"/>
          <w:spacing w:val="-5"/>
        </w:rPr>
        <w:t xml:space="preserve"> </w:t>
      </w:r>
      <w:r w:rsidRPr="00DF7193">
        <w:rPr>
          <w:rFonts w:asciiTheme="minorHAnsi" w:hAnsiTheme="minorHAnsi"/>
        </w:rPr>
        <w:t>or quantitatively</w:t>
      </w:r>
      <w:r w:rsidRPr="00DF7193">
        <w:rPr>
          <w:rFonts w:asciiTheme="minorHAnsi" w:hAnsiTheme="minorHAnsi"/>
          <w:spacing w:val="-5"/>
        </w:rPr>
        <w:t xml:space="preserve"> </w:t>
      </w:r>
      <w:r w:rsidRPr="00DF7193">
        <w:rPr>
          <w:rFonts w:asciiTheme="minorHAnsi" w:hAnsiTheme="minorHAnsi"/>
        </w:rPr>
        <w:t>to find an</w:t>
      </w:r>
      <w:r w:rsidRPr="00DF7193">
        <w:rPr>
          <w:rFonts w:asciiTheme="minorHAnsi" w:hAnsiTheme="minorHAnsi"/>
          <w:spacing w:val="61"/>
        </w:rPr>
        <w:t xml:space="preserve"> </w:t>
      </w:r>
      <w:r w:rsidRPr="00DF7193">
        <w:rPr>
          <w:rFonts w:asciiTheme="minorHAnsi" w:hAnsiTheme="minorHAnsi"/>
        </w:rPr>
        <w:t>answer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question or </w:t>
      </w:r>
      <w:r w:rsidRPr="00DF7193">
        <w:rPr>
          <w:rFonts w:asciiTheme="minorHAnsi" w:hAnsiTheme="minorHAnsi"/>
          <w:spacing w:val="-2"/>
        </w:rPr>
        <w:t>solve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problem.</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this</w:t>
      </w:r>
      <w:r w:rsidRPr="00DF7193">
        <w:rPr>
          <w:rFonts w:asciiTheme="minorHAnsi" w:hAnsiTheme="minorHAnsi"/>
          <w:spacing w:val="1"/>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both print and digital media.</w:t>
      </w:r>
      <w:r w:rsidRPr="00DF7193">
        <w:rPr>
          <w:rFonts w:asciiTheme="minorHAnsi" w:hAnsiTheme="minorHAnsi"/>
          <w:spacing w:val="69"/>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explain how</w:t>
      </w:r>
      <w:r w:rsidRPr="00DF7193">
        <w:rPr>
          <w:rFonts w:asciiTheme="minorHAnsi" w:hAnsiTheme="minorHAnsi"/>
          <w:spacing w:val="-4"/>
        </w:rPr>
        <w:t xml:space="preserve"> </w:t>
      </w:r>
      <w:r w:rsidRPr="00DF7193">
        <w:rPr>
          <w:rFonts w:asciiTheme="minorHAnsi" w:hAnsiTheme="minorHAnsi"/>
        </w:rPr>
        <w:t>authors use</w:t>
      </w:r>
      <w:r w:rsidRPr="00DF7193">
        <w:rPr>
          <w:rFonts w:asciiTheme="minorHAnsi" w:hAnsiTheme="minorHAnsi"/>
          <w:spacing w:val="-2"/>
        </w:rPr>
        <w:t xml:space="preserve"> </w:t>
      </w:r>
      <w:r w:rsidRPr="00DF7193">
        <w:rPr>
          <w:rFonts w:asciiTheme="minorHAnsi" w:hAnsiTheme="minorHAnsi"/>
        </w:rPr>
        <w:t>reasons and evidence</w:t>
      </w:r>
      <w:r w:rsidRPr="00DF7193">
        <w:rPr>
          <w:rFonts w:asciiTheme="minorHAnsi" w:hAnsiTheme="minorHAnsi"/>
          <w:spacing w:val="1"/>
        </w:rPr>
        <w:t xml:space="preserve"> </w:t>
      </w:r>
      <w:r w:rsidRPr="00DF7193">
        <w:rPr>
          <w:rFonts w:asciiTheme="minorHAnsi" w:hAnsiTheme="minorHAnsi"/>
        </w:rPr>
        <w:t>to support</w:t>
      </w:r>
      <w:r w:rsidRPr="00DF7193">
        <w:rPr>
          <w:rFonts w:asciiTheme="minorHAnsi" w:hAnsiTheme="minorHAnsi"/>
          <w:spacing w:val="-2"/>
        </w:rPr>
        <w:t xml:space="preserve"> </w:t>
      </w:r>
      <w:r w:rsidRPr="00DF7193">
        <w:rPr>
          <w:rFonts w:asciiTheme="minorHAnsi" w:hAnsiTheme="minorHAnsi"/>
        </w:rPr>
        <w:t>particular points 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65"/>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and can integrate</w:t>
      </w:r>
      <w:r w:rsidRPr="00DF7193">
        <w:rPr>
          <w:rFonts w:asciiTheme="minorHAnsi" w:hAnsiTheme="minorHAnsi"/>
          <w:spacing w:val="1"/>
        </w:rPr>
        <w:t xml:space="preserve"> </w:t>
      </w:r>
      <w:r w:rsidRPr="00DF7193">
        <w:rPr>
          <w:rFonts w:asciiTheme="minorHAnsi" w:hAnsiTheme="minorHAnsi"/>
        </w:rPr>
        <w:t>information from several</w:t>
      </w:r>
      <w:r w:rsidRPr="00DF7193">
        <w:rPr>
          <w:rFonts w:asciiTheme="minorHAnsi" w:hAnsiTheme="minorHAnsi"/>
          <w:spacing w:val="-2"/>
        </w:rPr>
        <w:t xml:space="preserve"> </w:t>
      </w:r>
      <w:r w:rsidRPr="00DF7193">
        <w:rPr>
          <w:rFonts w:asciiTheme="minorHAnsi" w:hAnsiTheme="minorHAnsi"/>
        </w:rPr>
        <w:t>texts, whether</w:t>
      </w:r>
      <w:r w:rsidRPr="00DF7193">
        <w:rPr>
          <w:rFonts w:asciiTheme="minorHAnsi" w:hAnsiTheme="minorHAnsi"/>
          <w:spacing w:val="-3"/>
        </w:rPr>
        <w:t xml:space="preserve"> </w:t>
      </w:r>
      <w:r w:rsidRPr="00DF7193">
        <w:rPr>
          <w:rFonts w:asciiTheme="minorHAnsi" w:hAnsiTheme="minorHAnsi"/>
        </w:rPr>
        <w:t>print,</w:t>
      </w:r>
      <w:r w:rsidRPr="00DF7193">
        <w:rPr>
          <w:rFonts w:asciiTheme="minorHAnsi" w:hAnsiTheme="minorHAnsi"/>
          <w:spacing w:val="-3"/>
        </w:rPr>
        <w:t xml:space="preserve"> </w:t>
      </w:r>
      <w:r w:rsidRPr="00DF7193">
        <w:rPr>
          <w:rFonts w:asciiTheme="minorHAnsi" w:hAnsiTheme="minorHAnsi"/>
        </w:rPr>
        <w:t xml:space="preserve">media,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mix,</w:t>
      </w:r>
      <w:r w:rsidRPr="00DF7193">
        <w:rPr>
          <w:rFonts w:asciiTheme="minorHAnsi" w:hAnsiTheme="minorHAnsi"/>
          <w:spacing w:val="-3"/>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53"/>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describe</w:t>
      </w:r>
      <w:r w:rsidRPr="00DF7193">
        <w:rPr>
          <w:rFonts w:asciiTheme="minorHAnsi" w:hAnsiTheme="minorHAnsi"/>
          <w:spacing w:val="-2"/>
        </w:rPr>
        <w:t xml:space="preserve"> </w:t>
      </w:r>
      <w:r w:rsidRPr="00DF7193">
        <w:rPr>
          <w:rFonts w:asciiTheme="minorHAnsi" w:hAnsiTheme="minorHAnsi"/>
        </w:rPr>
        <w:t>how point</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view influences how events are</w:t>
      </w:r>
      <w:r w:rsidRPr="00DF7193">
        <w:rPr>
          <w:rFonts w:asciiTheme="minorHAnsi" w:hAnsiTheme="minorHAnsi"/>
          <w:spacing w:val="1"/>
        </w:rPr>
        <w:t xml:space="preserve"> </w:t>
      </w:r>
      <w:r w:rsidRPr="00DF7193">
        <w:rPr>
          <w:rFonts w:asciiTheme="minorHAnsi" w:hAnsiTheme="minorHAnsi"/>
        </w:rPr>
        <w:t>described. They</w:t>
      </w:r>
      <w:r w:rsidRPr="00DF7193">
        <w:rPr>
          <w:rFonts w:asciiTheme="minorHAnsi" w:hAnsiTheme="minorHAnsi"/>
          <w:spacing w:val="-5"/>
        </w:rPr>
        <w:t xml:space="preserve"> </w:t>
      </w:r>
      <w:r w:rsidRPr="00DF7193">
        <w:rPr>
          <w:rFonts w:asciiTheme="minorHAnsi" w:hAnsiTheme="minorHAnsi"/>
        </w:rPr>
        <w:t>are able</w:t>
      </w:r>
      <w:r w:rsidRPr="00DF7193">
        <w:rPr>
          <w:rFonts w:asciiTheme="minorHAnsi" w:hAnsiTheme="minorHAnsi"/>
          <w:spacing w:val="39"/>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multiple</w:t>
      </w:r>
      <w:r w:rsidRPr="00DF7193">
        <w:rPr>
          <w:rFonts w:asciiTheme="minorHAnsi" w:hAnsiTheme="minorHAnsi"/>
          <w:spacing w:val="1"/>
        </w:rPr>
        <w:t xml:space="preserve"> </w:t>
      </w:r>
      <w:r w:rsidRPr="00DF7193">
        <w:rPr>
          <w:rFonts w:asciiTheme="minorHAnsi" w:hAnsiTheme="minorHAnsi"/>
        </w:rPr>
        <w:t>accounts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1"/>
        </w:rPr>
        <w:t xml:space="preserve"> </w:t>
      </w:r>
      <w:r w:rsidRPr="00DF7193">
        <w:rPr>
          <w:rFonts w:asciiTheme="minorHAnsi" w:hAnsiTheme="minorHAnsi"/>
        </w:rPr>
        <w:t>event</w:t>
      </w:r>
      <w:r w:rsidRPr="00DF7193">
        <w:rPr>
          <w:rFonts w:asciiTheme="minorHAnsi" w:hAnsiTheme="minorHAnsi"/>
          <w:spacing w:val="-2"/>
        </w:rPr>
        <w:t xml:space="preserve"> </w:t>
      </w:r>
      <w:r w:rsidRPr="00DF7193">
        <w:rPr>
          <w:rFonts w:asciiTheme="minorHAnsi" w:hAnsiTheme="minorHAnsi"/>
        </w:rPr>
        <w:t>or topic, noting</w:t>
      </w:r>
      <w:r w:rsidRPr="00DF7193">
        <w:rPr>
          <w:rFonts w:asciiTheme="minorHAnsi" w:hAnsiTheme="minorHAnsi"/>
          <w:spacing w:val="-3"/>
        </w:rPr>
        <w:t xml:space="preserve"> </w:t>
      </w:r>
      <w:r w:rsidRPr="00DF7193">
        <w:rPr>
          <w:rFonts w:asciiTheme="minorHAnsi" w:hAnsiTheme="minorHAnsi"/>
        </w:rPr>
        <w:t>similarities and differences. They are</w:t>
      </w:r>
      <w:r w:rsidRPr="00DF7193">
        <w:rPr>
          <w:rFonts w:asciiTheme="minorHAnsi" w:hAnsiTheme="minorHAnsi"/>
          <w:spacing w:val="69"/>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 evidence</w:t>
      </w:r>
      <w:r w:rsidRPr="00DF7193">
        <w:rPr>
          <w:rFonts w:asciiTheme="minorHAnsi" w:hAnsiTheme="minorHAnsi"/>
          <w:spacing w:val="1"/>
        </w:rPr>
        <w:t xml:space="preserve"> </w:t>
      </w:r>
      <w:r w:rsidRPr="00DF7193">
        <w:rPr>
          <w:rFonts w:asciiTheme="minorHAnsi" w:hAnsiTheme="minorHAnsi"/>
        </w:rPr>
        <w:t>for their findings and assertions.</w:t>
      </w:r>
    </w:p>
    <w:p w:rsidR="005D6637" w:rsidRPr="00DF7193" w:rsidRDefault="005D6637" w:rsidP="00DF7193">
      <w:pPr>
        <w:rPr>
          <w:rFonts w:asciiTheme="minorHAnsi" w:hAnsiTheme="minorHAnsi"/>
        </w:rPr>
      </w:pPr>
      <w:r w:rsidRPr="00DF7193">
        <w:rPr>
          <w:rFonts w:asciiTheme="minorHAnsi" w:hAnsiTheme="minorHAnsi"/>
          <w:i/>
        </w:rPr>
        <w:t xml:space="preserve">Writing: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write</w:t>
      </w:r>
      <w:r w:rsidRPr="00DF7193">
        <w:rPr>
          <w:rFonts w:asciiTheme="minorHAnsi" w:hAnsiTheme="minorHAnsi"/>
          <w:spacing w:val="-2"/>
        </w:rPr>
        <w:t xml:space="preserve"> </w:t>
      </w:r>
      <w:r w:rsidRPr="00DF7193">
        <w:rPr>
          <w:rFonts w:asciiTheme="minorHAnsi" w:hAnsiTheme="minorHAnsi"/>
        </w:rPr>
        <w:t>opinion pieces</w:t>
      </w:r>
      <w:r w:rsidRPr="00DF7193">
        <w:rPr>
          <w:rFonts w:asciiTheme="minorHAnsi" w:hAnsiTheme="minorHAnsi"/>
          <w:spacing w:val="51"/>
        </w:rPr>
        <w:t xml:space="preserve"> </w:t>
      </w:r>
      <w:r w:rsidRPr="00DF7193">
        <w:rPr>
          <w:rFonts w:asciiTheme="minorHAnsi" w:hAnsiTheme="minorHAnsi"/>
        </w:rPr>
        <w:t>on topics or texts, supporting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view with facts and</w:t>
      </w:r>
      <w:r w:rsidRPr="00DF7193">
        <w:rPr>
          <w:rFonts w:asciiTheme="minorHAnsi" w:hAnsiTheme="minorHAnsi"/>
          <w:spacing w:val="-3"/>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ordered reasons.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6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 which</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develop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concrete</w:t>
      </w:r>
      <w:r w:rsidRPr="00DF7193">
        <w:rPr>
          <w:rFonts w:asciiTheme="minorHAnsi" w:hAnsiTheme="minorHAnsi"/>
          <w:spacing w:val="1"/>
        </w:rPr>
        <w:t xml:space="preserve"> </w:t>
      </w:r>
      <w:r w:rsidRPr="00DF7193">
        <w:rPr>
          <w:rFonts w:asciiTheme="minorHAnsi" w:hAnsiTheme="minorHAnsi"/>
        </w:rPr>
        <w:t>facts</w:t>
      </w:r>
      <w:r w:rsidRPr="00DF7193">
        <w:rPr>
          <w:rFonts w:asciiTheme="minorHAnsi" w:hAnsiTheme="minorHAnsi"/>
          <w:spacing w:val="-4"/>
        </w:rPr>
        <w:t xml:space="preserve"> </w:t>
      </w:r>
      <w:r w:rsidRPr="00DF7193">
        <w:rPr>
          <w:rFonts w:asciiTheme="minorHAnsi" w:hAnsiTheme="minorHAnsi"/>
        </w:rPr>
        <w:t>and details. They</w:t>
      </w:r>
      <w:r w:rsidRPr="00DF7193">
        <w:rPr>
          <w:rFonts w:asciiTheme="minorHAnsi" w:hAnsiTheme="minorHAnsi"/>
          <w:spacing w:val="51"/>
        </w:rPr>
        <w:t xml:space="preserve"> </w:t>
      </w:r>
      <w:r w:rsidRPr="00DF7193">
        <w:rPr>
          <w:rFonts w:asciiTheme="minorHAnsi" w:hAnsiTheme="minorHAnsi"/>
        </w:rPr>
        <w:t>convey</w:t>
      </w:r>
      <w:r w:rsidRPr="00DF7193">
        <w:rPr>
          <w:rFonts w:asciiTheme="minorHAnsi" w:hAnsiTheme="minorHAnsi"/>
          <w:spacing w:val="-5"/>
        </w:rPr>
        <w:t xml:space="preserve"> </w:t>
      </w:r>
      <w:r w:rsidRPr="00DF7193">
        <w:rPr>
          <w:rFonts w:asciiTheme="minorHAnsi" w:hAnsiTheme="minorHAnsi"/>
        </w:rPr>
        <w:t>information clearly</w:t>
      </w:r>
      <w:r w:rsidRPr="00DF7193">
        <w:rPr>
          <w:rFonts w:asciiTheme="minorHAnsi" w:hAnsiTheme="minorHAnsi"/>
          <w:spacing w:val="-3"/>
        </w:rPr>
        <w:t xml:space="preserve"> </w:t>
      </w:r>
      <w:r w:rsidRPr="00DF7193">
        <w:rPr>
          <w:rFonts w:asciiTheme="minorHAnsi" w:hAnsiTheme="minorHAnsi"/>
        </w:rPr>
        <w:t>with precise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and well-organized paragraphs. They</w:t>
      </w:r>
      <w:r w:rsidRPr="00DF7193">
        <w:rPr>
          <w:rFonts w:asciiTheme="minorHAnsi" w:hAnsiTheme="minorHAnsi"/>
          <w:spacing w:val="-5"/>
        </w:rPr>
        <w:t xml:space="preserve"> </w:t>
      </w:r>
      <w:r w:rsidRPr="00DF7193">
        <w:rPr>
          <w:rFonts w:asciiTheme="minorHAnsi" w:hAnsiTheme="minorHAnsi"/>
        </w:rPr>
        <w:t>link ideas,</w:t>
      </w:r>
      <w:r w:rsidRPr="00DF7193">
        <w:rPr>
          <w:rFonts w:asciiTheme="minorHAnsi" w:hAnsiTheme="minorHAnsi"/>
          <w:spacing w:val="69"/>
        </w:rPr>
        <w:t xml:space="preserve"> </w:t>
      </w:r>
      <w:r w:rsidRPr="00DF7193">
        <w:rPr>
          <w:rFonts w:asciiTheme="minorHAnsi" w:hAnsiTheme="minorHAnsi"/>
        </w:rPr>
        <w:t>opinions and reasons with</w:t>
      </w:r>
      <w:r w:rsidRPr="00DF7193">
        <w:rPr>
          <w:rFonts w:asciiTheme="minorHAnsi" w:hAnsiTheme="minorHAnsi"/>
          <w:spacing w:val="-3"/>
        </w:rPr>
        <w:t xml:space="preserve"> </w:t>
      </w:r>
      <w:r w:rsidRPr="00DF7193">
        <w:rPr>
          <w:rFonts w:asciiTheme="minorHAnsi" w:hAnsiTheme="minorHAnsi"/>
        </w:rPr>
        <w:t>words, phrases, and</w:t>
      </w:r>
      <w:r w:rsidRPr="00DF7193">
        <w:rPr>
          <w:rFonts w:asciiTheme="minorHAnsi" w:hAnsiTheme="minorHAnsi"/>
          <w:spacing w:val="-3"/>
        </w:rPr>
        <w:t xml:space="preserve"> </w:t>
      </w:r>
      <w:r w:rsidRPr="00DF7193">
        <w:rPr>
          <w:rFonts w:asciiTheme="minorHAnsi" w:hAnsiTheme="minorHAnsi"/>
        </w:rPr>
        <w:t>clauses (e.g., another, specifically, consequently,</w:t>
      </w:r>
      <w:r w:rsidRPr="00DF7193">
        <w:rPr>
          <w:rFonts w:asciiTheme="minorHAnsi" w:hAnsiTheme="minorHAnsi"/>
          <w:spacing w:val="57"/>
        </w:rPr>
        <w:t xml:space="preserve"> </w:t>
      </w:r>
      <w:r w:rsidRPr="00DF7193">
        <w:rPr>
          <w:rFonts w:asciiTheme="minorHAnsi" w:hAnsiTheme="minorHAnsi"/>
        </w:rPr>
        <w:t>because).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Internet) to produce</w:t>
      </w:r>
      <w:r w:rsidRPr="00DF7193">
        <w:rPr>
          <w:rFonts w:asciiTheme="minorHAnsi" w:hAnsiTheme="minorHAnsi"/>
          <w:spacing w:val="1"/>
        </w:rPr>
        <w:t xml:space="preserve"> </w:t>
      </w:r>
      <w:r w:rsidRPr="00DF7193">
        <w:rPr>
          <w:rFonts w:asciiTheme="minorHAnsi" w:hAnsiTheme="minorHAnsi"/>
        </w:rPr>
        <w:t>and publish writing</w:t>
      </w:r>
      <w:r w:rsidRPr="00DF7193">
        <w:rPr>
          <w:rFonts w:asciiTheme="minorHAnsi" w:hAnsiTheme="minorHAnsi"/>
          <w:spacing w:val="69"/>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to interact and</w:t>
      </w:r>
      <w:r w:rsidRPr="00DF7193">
        <w:rPr>
          <w:rFonts w:asciiTheme="minorHAnsi" w:hAnsiTheme="minorHAnsi"/>
          <w:spacing w:val="-3"/>
        </w:rPr>
        <w:t xml:space="preserve"> </w:t>
      </w:r>
      <w:r w:rsidRPr="00DF7193">
        <w:rPr>
          <w:rFonts w:asciiTheme="minorHAnsi" w:hAnsiTheme="minorHAnsi"/>
        </w:rPr>
        <w:t>collaborate</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others.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conduct short research projects,</w:t>
      </w:r>
      <w:r w:rsidRPr="00DF7193">
        <w:rPr>
          <w:rFonts w:asciiTheme="minorHAnsi" w:hAnsiTheme="minorHAnsi"/>
          <w:spacing w:val="55"/>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 xml:space="preserve">frequent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on-line</w:t>
      </w:r>
      <w:r w:rsidRPr="00DF7193">
        <w:rPr>
          <w:rFonts w:asciiTheme="minorHAnsi" w:hAnsiTheme="minorHAnsi"/>
          <w:spacing w:val="-2"/>
        </w:rPr>
        <w:t xml:space="preserve"> </w:t>
      </w:r>
      <w:r w:rsidRPr="00DF7193">
        <w:rPr>
          <w:rFonts w:asciiTheme="minorHAnsi" w:hAnsiTheme="minorHAnsi"/>
        </w:rPr>
        <w:t>as well as print 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3"/>
        </w:rPr>
        <w:t xml:space="preserve"> </w:t>
      </w:r>
      <w:r w:rsidRPr="00DF7193">
        <w:rPr>
          <w:rFonts w:asciiTheme="minorHAnsi" w:hAnsiTheme="minorHAnsi"/>
        </w:rPr>
        <w:t>to draw evidence</w:t>
      </w:r>
      <w:r w:rsidRPr="00DF7193">
        <w:rPr>
          <w:rFonts w:asciiTheme="minorHAnsi" w:hAnsiTheme="minorHAnsi"/>
          <w:spacing w:val="41"/>
        </w:rPr>
        <w:t xml:space="preserve"> </w:t>
      </w:r>
      <w:r w:rsidRPr="00DF7193">
        <w:rPr>
          <w:rFonts w:asciiTheme="minorHAnsi" w:hAnsiTheme="minorHAnsi"/>
        </w:rPr>
        <w:t>from several texts to support an</w:t>
      </w:r>
      <w:r w:rsidRPr="00DF7193">
        <w:rPr>
          <w:rFonts w:asciiTheme="minorHAnsi" w:hAnsiTheme="minorHAnsi"/>
          <w:spacing w:val="-3"/>
        </w:rPr>
        <w:t xml:space="preserve"> </w:t>
      </w:r>
      <w:r w:rsidRPr="00DF7193">
        <w:rPr>
          <w:rFonts w:asciiTheme="minorHAnsi" w:hAnsiTheme="minorHAnsi"/>
        </w:rPr>
        <w:t>analysis.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or paraphrase</w:t>
      </w:r>
      <w:r w:rsidRPr="00DF7193">
        <w:rPr>
          <w:rFonts w:asciiTheme="minorHAnsi" w:hAnsiTheme="minorHAnsi"/>
          <w:spacing w:val="1"/>
        </w:rPr>
        <w:t xml:space="preserve"> </w:t>
      </w:r>
      <w:r w:rsidRPr="00DF7193">
        <w:rPr>
          <w:rFonts w:asciiTheme="minorHAnsi" w:hAnsiTheme="minorHAnsi"/>
        </w:rPr>
        <w:t>information from</w:t>
      </w:r>
      <w:r w:rsidRPr="00DF7193">
        <w:rPr>
          <w:rFonts w:asciiTheme="minorHAnsi" w:hAnsiTheme="minorHAnsi"/>
          <w:spacing w:val="47"/>
        </w:rPr>
        <w:t xml:space="preserve"> </w:t>
      </w:r>
      <w:r w:rsidRPr="00DF7193">
        <w:rPr>
          <w:rFonts w:asciiTheme="minorHAnsi" w:hAnsiTheme="minorHAnsi"/>
        </w:rPr>
        <w:t>and provide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list of</w:t>
      </w:r>
      <w:r w:rsidRPr="00DF7193">
        <w:rPr>
          <w:rFonts w:asciiTheme="minorHAnsi" w:hAnsiTheme="minorHAnsi"/>
          <w:spacing w:val="-3"/>
        </w:rPr>
        <w:t xml:space="preserve"> </w:t>
      </w:r>
      <w:r w:rsidRPr="00DF7193">
        <w:rPr>
          <w:rFonts w:asciiTheme="minorHAnsi" w:hAnsiTheme="minorHAnsi"/>
        </w:rPr>
        <w:t>those</w:t>
      </w:r>
      <w:r w:rsidRPr="00DF7193">
        <w:rPr>
          <w:rFonts w:asciiTheme="minorHAnsi" w:hAnsiTheme="minorHAnsi"/>
          <w:spacing w:val="-2"/>
        </w:rPr>
        <w:t xml:space="preserve"> </w:t>
      </w:r>
      <w:r w:rsidRPr="00DF7193">
        <w:rPr>
          <w:rFonts w:asciiTheme="minorHAnsi" w:hAnsiTheme="minorHAnsi"/>
        </w:rPr>
        <w:t>sources.</w:t>
      </w:r>
    </w:p>
    <w:p w:rsidR="005D6637" w:rsidRPr="00DF7193" w:rsidRDefault="005D6637" w:rsidP="00DF7193">
      <w:pPr>
        <w:rPr>
          <w:rFonts w:asciiTheme="minorHAnsi" w:hAnsiTheme="minorHAnsi"/>
        </w:rPr>
      </w:pPr>
      <w:r w:rsidRPr="00DF7193">
        <w:rPr>
          <w:rFonts w:asciiTheme="minorHAnsi" w:hAnsiTheme="minorHAnsi"/>
          <w:i/>
        </w:rPr>
        <w:t xml:space="preserve">Speaking and Listening: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 this 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participate</w:t>
      </w:r>
      <w:r w:rsidRPr="00DF7193">
        <w:rPr>
          <w:rFonts w:asciiTheme="minorHAnsi" w:hAnsiTheme="minorHAnsi"/>
          <w:spacing w:val="-2"/>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spacing w:val="-2"/>
        </w:rPr>
        <w:t>range</w:t>
      </w:r>
      <w:r w:rsidRPr="00DF7193">
        <w:rPr>
          <w:rFonts w:asciiTheme="minorHAnsi" w:hAnsiTheme="minorHAnsi"/>
          <w:spacing w:val="6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collaborative</w:t>
      </w:r>
      <w:r w:rsidRPr="00DF7193">
        <w:rPr>
          <w:rFonts w:asciiTheme="minorHAnsi" w:hAnsiTheme="minorHAnsi"/>
          <w:spacing w:val="1"/>
        </w:rPr>
        <w:t xml:space="preserve"> </w:t>
      </w:r>
      <w:r w:rsidRPr="00DF7193">
        <w:rPr>
          <w:rFonts w:asciiTheme="minorHAnsi" w:hAnsiTheme="minorHAnsi"/>
        </w:rPr>
        <w:t>conversations with diverse</w:t>
      </w:r>
      <w:r w:rsidRPr="00DF7193">
        <w:rPr>
          <w:rFonts w:asciiTheme="minorHAnsi" w:hAnsiTheme="minorHAnsi"/>
          <w:spacing w:val="1"/>
        </w:rPr>
        <w:t xml:space="preserve"> </w:t>
      </w:r>
      <w:r w:rsidRPr="00DF7193">
        <w:rPr>
          <w:rFonts w:asciiTheme="minorHAnsi" w:hAnsiTheme="minorHAnsi"/>
        </w:rPr>
        <w:t>partners</w:t>
      </w:r>
      <w:r w:rsidRPr="00DF7193">
        <w:rPr>
          <w:rFonts w:asciiTheme="minorHAnsi" w:hAnsiTheme="minorHAnsi"/>
          <w:spacing w:val="-4"/>
        </w:rPr>
        <w:t xml:space="preserve"> </w:t>
      </w:r>
      <w:r w:rsidRPr="00DF7193">
        <w:rPr>
          <w:rFonts w:asciiTheme="minorHAnsi" w:hAnsiTheme="minorHAnsi"/>
        </w:rPr>
        <w:t>and groups, respecting</w:t>
      </w:r>
      <w:r w:rsidRPr="00DF7193">
        <w:rPr>
          <w:rFonts w:asciiTheme="minorHAnsi" w:hAnsiTheme="minorHAnsi"/>
          <w:spacing w:val="-3"/>
        </w:rPr>
        <w:t xml:space="preserve"> </w:t>
      </w:r>
      <w:r w:rsidRPr="00DF7193">
        <w:rPr>
          <w:rFonts w:asciiTheme="minorHAnsi" w:hAnsiTheme="minorHAnsi"/>
        </w:rPr>
        <w:t>individual differences.</w:t>
      </w:r>
      <w:r w:rsidRPr="00DF7193">
        <w:rPr>
          <w:rFonts w:asciiTheme="minorHAnsi" w:hAnsiTheme="minorHAnsi"/>
          <w:spacing w:val="85"/>
        </w:rPr>
        <w:t xml:space="preserve"> </w:t>
      </w:r>
      <w:r w:rsidRPr="00DF7193">
        <w:rPr>
          <w:rFonts w:asciiTheme="minorHAnsi" w:hAnsiTheme="minorHAnsi"/>
        </w:rPr>
        <w:t>This includes demonstrating</w:t>
      </w:r>
      <w:r w:rsidRPr="00DF7193">
        <w:rPr>
          <w:rFonts w:asciiTheme="minorHAnsi" w:hAnsiTheme="minorHAnsi"/>
          <w:spacing w:val="-3"/>
        </w:rPr>
        <w:t xml:space="preserve"> </w:t>
      </w:r>
      <w:r w:rsidRPr="00DF7193">
        <w:rPr>
          <w:rFonts w:asciiTheme="minorHAnsi" w:hAnsiTheme="minorHAnsi"/>
        </w:rPr>
        <w:t>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teamwork and working</w:t>
      </w:r>
      <w:r w:rsidRPr="00DF7193">
        <w:rPr>
          <w:rFonts w:asciiTheme="minorHAnsi" w:hAnsiTheme="minorHAnsi"/>
          <w:spacing w:val="-3"/>
        </w:rPr>
        <w:t xml:space="preserve"> </w:t>
      </w:r>
      <w:r w:rsidRPr="00DF7193">
        <w:rPr>
          <w:rFonts w:asciiTheme="minorHAnsi" w:hAnsiTheme="minorHAnsi"/>
        </w:rPr>
        <w:t>well</w:t>
      </w:r>
      <w:r w:rsidRPr="00DF7193">
        <w:rPr>
          <w:rFonts w:asciiTheme="minorHAnsi" w:hAnsiTheme="minorHAnsi"/>
          <w:spacing w:val="-2"/>
        </w:rPr>
        <w:t xml:space="preserve"> </w:t>
      </w:r>
      <w:r w:rsidRPr="00DF7193">
        <w:rPr>
          <w:rFonts w:asciiTheme="minorHAnsi" w:hAnsiTheme="minorHAnsi"/>
        </w:rPr>
        <w:t>with others by</w:t>
      </w:r>
      <w:r w:rsidRPr="00DF7193">
        <w:rPr>
          <w:rFonts w:asciiTheme="minorHAnsi" w:hAnsiTheme="minorHAnsi"/>
          <w:spacing w:val="-5"/>
        </w:rPr>
        <w:t xml:space="preserve"> </w:t>
      </w:r>
      <w:r w:rsidRPr="00DF7193">
        <w:rPr>
          <w:rFonts w:asciiTheme="minorHAnsi" w:hAnsiTheme="minorHAnsi"/>
        </w:rPr>
        <w:t>carrying</w:t>
      </w:r>
      <w:r w:rsidRPr="00DF7193">
        <w:rPr>
          <w:rFonts w:asciiTheme="minorHAnsi" w:hAnsiTheme="minorHAnsi"/>
          <w:spacing w:val="85"/>
        </w:rPr>
        <w:t xml:space="preserve"> </w:t>
      </w:r>
      <w:r w:rsidRPr="00DF7193">
        <w:rPr>
          <w:rFonts w:asciiTheme="minorHAnsi" w:hAnsiTheme="minorHAnsi"/>
        </w:rPr>
        <w:t>out their assigned roles, and posing</w:t>
      </w:r>
      <w:r w:rsidRPr="00DF7193">
        <w:rPr>
          <w:rFonts w:asciiTheme="minorHAnsi" w:hAnsiTheme="minorHAnsi"/>
          <w:spacing w:val="-3"/>
        </w:rPr>
        <w:t xml:space="preserve"> </w:t>
      </w:r>
      <w:r w:rsidRPr="00DF7193">
        <w:rPr>
          <w:rFonts w:asciiTheme="minorHAnsi" w:hAnsiTheme="minorHAnsi"/>
        </w:rPr>
        <w:t>and responding</w:t>
      </w:r>
      <w:r w:rsidRPr="00DF7193">
        <w:rPr>
          <w:rFonts w:asciiTheme="minorHAnsi" w:hAnsiTheme="minorHAnsi"/>
          <w:spacing w:val="-3"/>
        </w:rPr>
        <w:t xml:space="preserve"> </w:t>
      </w:r>
      <w:r w:rsidRPr="00DF7193">
        <w:rPr>
          <w:rFonts w:asciiTheme="minorHAnsi" w:hAnsiTheme="minorHAnsi"/>
        </w:rPr>
        <w:t>to specific</w:t>
      </w:r>
      <w:r w:rsidRPr="00DF7193">
        <w:rPr>
          <w:rFonts w:asciiTheme="minorHAnsi" w:hAnsiTheme="minorHAnsi"/>
          <w:spacing w:val="1"/>
        </w:rPr>
        <w:t xml:space="preserve"> </w:t>
      </w:r>
      <w:r w:rsidRPr="00DF7193">
        <w:rPr>
          <w:rFonts w:asciiTheme="minorHAnsi" w:hAnsiTheme="minorHAnsi"/>
        </w:rPr>
        <w:t>questions, and</w:t>
      </w:r>
      <w:r w:rsidRPr="00DF7193">
        <w:rPr>
          <w:rFonts w:asciiTheme="minorHAnsi" w:hAnsiTheme="minorHAnsi"/>
          <w:spacing w:val="-3"/>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comments that</w:t>
      </w:r>
      <w:r w:rsidRPr="00DF7193">
        <w:rPr>
          <w:rFonts w:asciiTheme="minorHAnsi" w:hAnsiTheme="minorHAnsi"/>
          <w:spacing w:val="73"/>
        </w:rPr>
        <w:t xml:space="preserve"> </w:t>
      </w:r>
      <w:r w:rsidRPr="00DF7193">
        <w:rPr>
          <w:rFonts w:asciiTheme="minorHAnsi" w:hAnsiTheme="minorHAnsi"/>
        </w:rPr>
        <w:t>contribute</w:t>
      </w:r>
      <w:r w:rsidRPr="00DF7193">
        <w:rPr>
          <w:rFonts w:asciiTheme="minorHAnsi" w:hAnsiTheme="minorHAnsi"/>
          <w:spacing w:val="-2"/>
        </w:rPr>
        <w:t xml:space="preserve"> </w:t>
      </w:r>
      <w:r w:rsidRPr="00DF7193">
        <w:rPr>
          <w:rFonts w:asciiTheme="minorHAnsi" w:hAnsiTheme="minorHAnsi"/>
        </w:rPr>
        <w:t xml:space="preserve">to </w:t>
      </w:r>
      <w:proofErr w:type="spellStart"/>
      <w:r w:rsidRPr="00DF7193">
        <w:rPr>
          <w:rFonts w:asciiTheme="minorHAnsi" w:hAnsiTheme="minorHAnsi"/>
        </w:rPr>
        <w:t>and</w:t>
      </w:r>
      <w:proofErr w:type="spellEnd"/>
      <w:r w:rsidRPr="00DF7193">
        <w:rPr>
          <w:rFonts w:asciiTheme="minorHAnsi" w:hAnsiTheme="minorHAnsi"/>
        </w:rPr>
        <w:t xml:space="preserve"> elaborate</w:t>
      </w:r>
      <w:r w:rsidRPr="00DF7193">
        <w:rPr>
          <w:rFonts w:asciiTheme="minorHAnsi" w:hAnsiTheme="minorHAnsi"/>
          <w:spacing w:val="1"/>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remarks 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3"/>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report on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or text</w:t>
      </w:r>
      <w:r w:rsidRPr="00DF7193">
        <w:rPr>
          <w:rFonts w:asciiTheme="minorHAnsi" w:hAnsiTheme="minorHAnsi"/>
          <w:spacing w:val="75"/>
        </w:rPr>
        <w:t xml:space="preserve"> </w:t>
      </w:r>
      <w:r w:rsidRPr="00DF7193">
        <w:rPr>
          <w:rFonts w:asciiTheme="minorHAnsi" w:hAnsiTheme="minorHAnsi"/>
        </w:rPr>
        <w:t>or present</w:t>
      </w:r>
      <w:r w:rsidRPr="00DF7193">
        <w:rPr>
          <w:rFonts w:asciiTheme="minorHAnsi" w:hAnsiTheme="minorHAnsi"/>
          <w:spacing w:val="-2"/>
        </w:rPr>
        <w:t xml:space="preserve"> </w:t>
      </w:r>
      <w:r w:rsidRPr="00DF7193">
        <w:rPr>
          <w:rFonts w:asciiTheme="minorHAnsi" w:hAnsiTheme="minorHAnsi"/>
        </w:rPr>
        <w:t>an opinion, sequencing</w:t>
      </w:r>
      <w:r w:rsidRPr="00DF7193">
        <w:rPr>
          <w:rFonts w:asciiTheme="minorHAnsi" w:hAnsiTheme="minorHAnsi"/>
          <w:spacing w:val="-3"/>
        </w:rPr>
        <w:t xml:space="preserve"> </w:t>
      </w:r>
      <w:r w:rsidRPr="00DF7193">
        <w:rPr>
          <w:rFonts w:asciiTheme="minorHAnsi" w:hAnsiTheme="minorHAnsi"/>
        </w:rPr>
        <w:t>ideas logically</w:t>
      </w:r>
      <w:r w:rsidRPr="00DF7193">
        <w:rPr>
          <w:rFonts w:asciiTheme="minorHAnsi" w:hAnsiTheme="minorHAnsi"/>
          <w:spacing w:val="-5"/>
        </w:rPr>
        <w:t xml:space="preserve"> </w:t>
      </w:r>
      <w:r w:rsidRPr="00DF7193">
        <w:rPr>
          <w:rFonts w:asciiTheme="minorHAnsi" w:hAnsiTheme="minorHAnsi"/>
        </w:rPr>
        <w:t>and providing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facts, and relevant,</w:t>
      </w:r>
      <w:r w:rsidRPr="00DF7193">
        <w:rPr>
          <w:rFonts w:asciiTheme="minorHAnsi" w:hAnsiTheme="minorHAnsi"/>
          <w:spacing w:val="67"/>
        </w:rPr>
        <w:t xml:space="preserve"> </w:t>
      </w:r>
      <w:r w:rsidRPr="00DF7193">
        <w:rPr>
          <w:rFonts w:asciiTheme="minorHAnsi" w:hAnsiTheme="minorHAnsi"/>
        </w:rPr>
        <w:t>descriptive</w:t>
      </w:r>
      <w:r w:rsidRPr="00DF7193">
        <w:rPr>
          <w:rFonts w:asciiTheme="minorHAnsi" w:hAnsiTheme="minorHAnsi"/>
          <w:spacing w:val="1"/>
        </w:rPr>
        <w:t xml:space="preserve"> </w:t>
      </w:r>
      <w:r w:rsidRPr="00DF7193">
        <w:rPr>
          <w:rFonts w:asciiTheme="minorHAnsi" w:hAnsiTheme="minorHAnsi"/>
        </w:rPr>
        <w:t>details that support</w:t>
      </w:r>
      <w:r w:rsidR="00DF7193">
        <w:rPr>
          <w:rFonts w:asciiTheme="minorHAnsi" w:hAnsiTheme="minorHAnsi"/>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main ideas or</w:t>
      </w:r>
      <w:r w:rsidRPr="00DF7193">
        <w:rPr>
          <w:rFonts w:asciiTheme="minorHAnsi" w:hAnsiTheme="minorHAnsi"/>
          <w:spacing w:val="-3"/>
        </w:rPr>
        <w:t xml:space="preserve"> </w:t>
      </w:r>
      <w:r w:rsidRPr="00DF7193">
        <w:rPr>
          <w:rFonts w:asciiTheme="minorHAnsi" w:hAnsiTheme="minorHAnsi"/>
        </w:rPr>
        <w:t>themes.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differentiate</w:t>
      </w:r>
      <w:r w:rsidRPr="00DF7193">
        <w:rPr>
          <w:rFonts w:asciiTheme="minorHAnsi" w:hAnsiTheme="minorHAnsi"/>
          <w:spacing w:val="1"/>
        </w:rPr>
        <w:t xml:space="preserve"> </w:t>
      </w:r>
      <w:r w:rsidRPr="00DF7193">
        <w:rPr>
          <w:rFonts w:asciiTheme="minorHAnsi" w:hAnsiTheme="minorHAnsi"/>
        </w:rPr>
        <w:t>between</w:t>
      </w:r>
      <w:r w:rsidRPr="00DF7193">
        <w:rPr>
          <w:rFonts w:asciiTheme="minorHAnsi" w:hAnsiTheme="minorHAnsi"/>
          <w:spacing w:val="64"/>
        </w:rPr>
        <w:t xml:space="preserve"> </w:t>
      </w:r>
      <w:r w:rsidRPr="00DF7193">
        <w:rPr>
          <w:rFonts w:asciiTheme="minorHAnsi" w:hAnsiTheme="minorHAnsi"/>
        </w:rPr>
        <w:t>contexts that call for formal English</w:t>
      </w:r>
      <w:r w:rsidRPr="00DF7193">
        <w:rPr>
          <w:rFonts w:asciiTheme="minorHAnsi" w:hAnsiTheme="minorHAnsi"/>
          <w:spacing w:val="-3"/>
        </w:rPr>
        <w:t xml:space="preserve"> </w:t>
      </w:r>
      <w:r w:rsidRPr="00DF7193">
        <w:rPr>
          <w:rFonts w:asciiTheme="minorHAnsi" w:hAnsiTheme="minorHAnsi"/>
        </w:rPr>
        <w:t>and situations where</w:t>
      </w:r>
      <w:r w:rsidRPr="00DF7193">
        <w:rPr>
          <w:rFonts w:asciiTheme="minorHAnsi" w:hAnsiTheme="minorHAnsi"/>
          <w:spacing w:val="1"/>
        </w:rPr>
        <w:t xml:space="preserve"> </w:t>
      </w:r>
      <w:r w:rsidRPr="00DF7193">
        <w:rPr>
          <w:rFonts w:asciiTheme="minorHAnsi" w:hAnsiTheme="minorHAnsi"/>
        </w:rPr>
        <w:t>informal discourse</w:t>
      </w:r>
      <w:r w:rsidRPr="00DF7193">
        <w:rPr>
          <w:rFonts w:asciiTheme="minorHAnsi" w:hAnsiTheme="minorHAnsi"/>
          <w:spacing w:val="-2"/>
        </w:rPr>
        <w:t xml:space="preserve"> </w:t>
      </w:r>
      <w:r w:rsidRPr="00DF7193">
        <w:rPr>
          <w:rFonts w:asciiTheme="minorHAnsi" w:hAnsiTheme="minorHAnsi"/>
        </w:rPr>
        <w:t>is appropriate. They also</w:t>
      </w:r>
      <w:r w:rsidRPr="00DF7193">
        <w:rPr>
          <w:rFonts w:asciiTheme="minorHAnsi" w:hAnsiTheme="minorHAnsi"/>
          <w:spacing w:val="81"/>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paraphrase</w:t>
      </w:r>
      <w:r w:rsidRPr="00DF7193">
        <w:rPr>
          <w:rFonts w:asciiTheme="minorHAnsi" w:hAnsiTheme="minorHAnsi"/>
          <w:spacing w:val="-2"/>
        </w:rPr>
        <w:t xml:space="preserve"> </w:t>
      </w:r>
      <w:r w:rsidRPr="00DF7193">
        <w:rPr>
          <w:rFonts w:asciiTheme="minorHAnsi" w:hAnsiTheme="minorHAnsi"/>
        </w:rPr>
        <w:t>and summarize</w:t>
      </w:r>
      <w:r w:rsidRPr="00DF7193">
        <w:rPr>
          <w:rFonts w:asciiTheme="minorHAnsi" w:hAnsiTheme="minorHAnsi"/>
          <w:spacing w:val="1"/>
        </w:rPr>
        <w:t xml:space="preserve"> </w:t>
      </w:r>
      <w:r w:rsidRPr="00DF7193">
        <w:rPr>
          <w:rFonts w:asciiTheme="minorHAnsi" w:hAnsiTheme="minorHAnsi"/>
        </w:rPr>
        <w:t>what they</w:t>
      </w:r>
      <w:r w:rsidRPr="00DF7193">
        <w:rPr>
          <w:rFonts w:asciiTheme="minorHAnsi" w:hAnsiTheme="minorHAnsi"/>
          <w:spacing w:val="-3"/>
        </w:rPr>
        <w:t xml:space="preserve"> </w:t>
      </w:r>
      <w:r w:rsidRPr="00DF7193">
        <w:rPr>
          <w:rFonts w:asciiTheme="minorHAnsi" w:hAnsiTheme="minorHAnsi"/>
        </w:rPr>
        <w:t>have</w:t>
      </w:r>
      <w:r w:rsidRPr="00DF7193">
        <w:rPr>
          <w:rFonts w:asciiTheme="minorHAnsi" w:hAnsiTheme="minorHAnsi"/>
          <w:spacing w:val="1"/>
        </w:rPr>
        <w:t xml:space="preserve"> </w:t>
      </w:r>
      <w:r w:rsidRPr="00DF7193">
        <w:rPr>
          <w:rFonts w:asciiTheme="minorHAnsi" w:hAnsiTheme="minorHAnsi"/>
        </w:rPr>
        <w:t>heard</w:t>
      </w:r>
      <w:r w:rsidRPr="00DF7193">
        <w:rPr>
          <w:rFonts w:asciiTheme="minorHAnsi" w:hAnsiTheme="minorHAnsi"/>
          <w:spacing w:val="-3"/>
        </w:rPr>
        <w:t xml:space="preserve"> </w:t>
      </w:r>
      <w:proofErr w:type="spellStart"/>
      <w:r w:rsidRPr="00DF7193">
        <w:rPr>
          <w:rFonts w:asciiTheme="minorHAnsi" w:hAnsiTheme="minorHAnsi"/>
        </w:rPr>
        <w:t>aloud</w:t>
      </w:r>
      <w:proofErr w:type="spellEnd"/>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explain how</w:t>
      </w:r>
      <w:r w:rsidRPr="00DF7193">
        <w:rPr>
          <w:rFonts w:asciiTheme="minorHAnsi" w:hAnsiTheme="minorHAnsi"/>
          <w:spacing w:val="-4"/>
        </w:rPr>
        <w:t xml:space="preserve"> </w:t>
      </w:r>
      <w:r w:rsidRPr="00DF7193">
        <w:rPr>
          <w:rFonts w:asciiTheme="minorHAnsi" w:hAnsiTheme="minorHAnsi"/>
        </w:rPr>
        <w:t>each claim is</w:t>
      </w:r>
      <w:r w:rsidRPr="00DF7193">
        <w:rPr>
          <w:rFonts w:asciiTheme="minorHAnsi" w:hAnsiTheme="minorHAnsi"/>
          <w:spacing w:val="35"/>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rPr>
        <w:t>reasons and</w:t>
      </w:r>
      <w:r w:rsidRPr="00DF7193">
        <w:rPr>
          <w:rFonts w:asciiTheme="minorHAnsi" w:hAnsiTheme="minorHAnsi"/>
          <w:spacing w:val="-3"/>
        </w:rPr>
        <w:t xml:space="preserve"> </w:t>
      </w:r>
      <w:r w:rsidRPr="00DF7193">
        <w:rPr>
          <w:rFonts w:asciiTheme="minorHAnsi" w:hAnsiTheme="minorHAnsi"/>
        </w:rPr>
        <w:t>evidence.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this level</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59"/>
        </w:rPr>
        <w:t xml:space="preserve"> </w:t>
      </w:r>
      <w:r w:rsidRPr="00DF7193">
        <w:rPr>
          <w:rFonts w:asciiTheme="minorHAnsi" w:hAnsiTheme="minorHAnsi"/>
        </w:rPr>
        <w:t>verb tenses to</w:t>
      </w:r>
      <w:r w:rsidRPr="00DF7193">
        <w:rPr>
          <w:rFonts w:asciiTheme="minorHAnsi" w:hAnsiTheme="minorHAnsi"/>
          <w:spacing w:val="-3"/>
        </w:rPr>
        <w:t xml:space="preserve"> </w:t>
      </w:r>
      <w:r w:rsidRPr="00DF7193">
        <w:rPr>
          <w:rFonts w:asciiTheme="minorHAnsi" w:hAnsiTheme="minorHAnsi"/>
        </w:rPr>
        <w:t>convey</w:t>
      </w:r>
      <w:r w:rsidRPr="00DF7193">
        <w:rPr>
          <w:rFonts w:asciiTheme="minorHAnsi" w:hAnsiTheme="minorHAnsi"/>
          <w:spacing w:val="-3"/>
        </w:rPr>
        <w:t xml:space="preserve"> </w:t>
      </w:r>
      <w:r w:rsidRPr="00DF7193">
        <w:rPr>
          <w:rFonts w:asciiTheme="minorHAnsi" w:hAnsiTheme="minorHAnsi"/>
        </w:rPr>
        <w:t>various times, sequences, states, and conditions correctly</w:t>
      </w:r>
      <w:r w:rsidRPr="00DF7193">
        <w:rPr>
          <w:rFonts w:asciiTheme="minorHAnsi" w:hAnsiTheme="minorHAnsi"/>
          <w:spacing w:val="-3"/>
        </w:rPr>
        <w:t xml:space="preserve"> </w:t>
      </w:r>
      <w:r w:rsidRPr="00DF7193">
        <w:rPr>
          <w:rFonts w:asciiTheme="minorHAnsi" w:hAnsiTheme="minorHAnsi"/>
        </w:rPr>
        <w:t>and recognize</w:t>
      </w:r>
      <w:r w:rsidRPr="00DF7193">
        <w:rPr>
          <w:rFonts w:asciiTheme="minorHAnsi" w:hAnsiTheme="minorHAnsi"/>
          <w:spacing w:val="61"/>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 xml:space="preserve">shifts in </w:t>
      </w:r>
      <w:r w:rsidRPr="00DF7193">
        <w:rPr>
          <w:rFonts w:asciiTheme="minorHAnsi" w:hAnsiTheme="minorHAnsi"/>
          <w:spacing w:val="-2"/>
        </w:rPr>
        <w:t>verb</w:t>
      </w:r>
      <w:r w:rsidRPr="00DF7193">
        <w:rPr>
          <w:rFonts w:asciiTheme="minorHAnsi" w:hAnsiTheme="minorHAnsi"/>
        </w:rPr>
        <w:t xml:space="preserve"> tense.</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prepositions, conjunctions, and</w:t>
      </w:r>
      <w:r w:rsidRPr="00DF7193">
        <w:rPr>
          <w:rFonts w:asciiTheme="minorHAnsi" w:hAnsiTheme="minorHAnsi"/>
          <w:spacing w:val="-3"/>
        </w:rPr>
        <w:t xml:space="preserve"> </w:t>
      </w:r>
      <w:r w:rsidRPr="00DF7193">
        <w:rPr>
          <w:rFonts w:asciiTheme="minorHAnsi" w:hAnsiTheme="minorHAnsi"/>
        </w:rPr>
        <w:t>interjections properly.</w:t>
      </w:r>
      <w:r w:rsidRPr="00DF7193">
        <w:rPr>
          <w:rFonts w:asciiTheme="minorHAnsi" w:hAnsiTheme="minorHAnsi"/>
          <w:spacing w:val="87"/>
        </w:rPr>
        <w:t xml:space="preserve"> </w:t>
      </w:r>
      <w:r w:rsidRPr="00DF7193">
        <w:rPr>
          <w:rFonts w:asciiTheme="minorHAnsi" w:hAnsiTheme="minorHAnsi"/>
        </w:rPr>
        <w:t>Individuals write</w:t>
      </w:r>
      <w:r w:rsidRPr="00DF7193">
        <w:rPr>
          <w:rFonts w:asciiTheme="minorHAnsi" w:hAnsiTheme="minorHAnsi"/>
          <w:spacing w:val="1"/>
        </w:rPr>
        <w:t xml:space="preserve"> </w:t>
      </w:r>
      <w:r w:rsidRPr="00DF7193">
        <w:rPr>
          <w:rFonts w:asciiTheme="minorHAnsi" w:hAnsiTheme="minorHAnsi"/>
        </w:rPr>
        <w:t>simple,</w:t>
      </w:r>
      <w:r w:rsidRPr="00DF7193">
        <w:rPr>
          <w:rFonts w:asciiTheme="minorHAnsi" w:hAnsiTheme="minorHAnsi"/>
          <w:spacing w:val="-3"/>
        </w:rPr>
        <w:t xml:space="preserve"> </w:t>
      </w:r>
      <w:r w:rsidRPr="00DF7193">
        <w:rPr>
          <w:rFonts w:asciiTheme="minorHAnsi" w:hAnsiTheme="minorHAnsi"/>
        </w:rPr>
        <w:lastRenderedPageBreak/>
        <w:t xml:space="preserve">compound and complex sentences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correct subject-verb and</w:t>
      </w:r>
      <w:r w:rsidRPr="00DF7193">
        <w:rPr>
          <w:rFonts w:asciiTheme="minorHAnsi" w:hAnsiTheme="minorHAnsi"/>
          <w:spacing w:val="73"/>
        </w:rPr>
        <w:t xml:space="preserve"> </w:t>
      </w:r>
      <w:r w:rsidRPr="00DF7193">
        <w:rPr>
          <w:rFonts w:asciiTheme="minorHAnsi" w:hAnsiTheme="minorHAnsi"/>
        </w:rPr>
        <w:t>pronoun-antecedent agreement</w:t>
      </w:r>
      <w:r w:rsidRPr="00DF7193">
        <w:rPr>
          <w:rFonts w:asciiTheme="minorHAnsi" w:hAnsiTheme="minorHAnsi"/>
          <w:spacing w:val="-2"/>
        </w:rPr>
        <w:t xml:space="preserve"> </w:t>
      </w:r>
      <w:r w:rsidRPr="00DF7193">
        <w:rPr>
          <w:rFonts w:asciiTheme="minorHAnsi" w:hAnsiTheme="minorHAnsi"/>
        </w:rPr>
        <w:t>throughout a</w:t>
      </w:r>
      <w:r w:rsidRPr="00DF7193">
        <w:rPr>
          <w:rFonts w:asciiTheme="minorHAnsi" w:hAnsiTheme="minorHAnsi"/>
          <w:spacing w:val="1"/>
        </w:rPr>
        <w:t xml:space="preserve"> </w:t>
      </w:r>
      <w:r w:rsidRPr="00DF7193">
        <w:rPr>
          <w:rFonts w:asciiTheme="minorHAnsi" w:hAnsiTheme="minorHAnsi"/>
        </w:rPr>
        <w:t>piece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writing. They</w:t>
      </w:r>
      <w:r w:rsidRPr="00DF7193">
        <w:rPr>
          <w:rFonts w:asciiTheme="minorHAnsi" w:hAnsiTheme="minorHAnsi"/>
          <w:spacing w:val="-5"/>
        </w:rPr>
        <w:t xml:space="preserve"> </w:t>
      </w:r>
      <w:r w:rsidRPr="00DF7193">
        <w:rPr>
          <w:rFonts w:asciiTheme="minorHAnsi" w:hAnsiTheme="minorHAnsi"/>
        </w:rPr>
        <w:t>also use</w:t>
      </w:r>
      <w:r w:rsidRPr="00DF7193">
        <w:rPr>
          <w:rFonts w:asciiTheme="minorHAnsi" w:hAnsiTheme="minorHAnsi"/>
          <w:spacing w:val="1"/>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capitalization,</w:t>
      </w:r>
      <w:r w:rsidRPr="00DF7193">
        <w:rPr>
          <w:rFonts w:asciiTheme="minorHAnsi" w:hAnsiTheme="minorHAnsi"/>
          <w:spacing w:val="89"/>
        </w:rPr>
        <w:t xml:space="preserve"> </w:t>
      </w:r>
      <w:r w:rsidRPr="00DF7193">
        <w:rPr>
          <w:rFonts w:asciiTheme="minorHAnsi" w:hAnsiTheme="minorHAnsi"/>
        </w:rPr>
        <w:t>commas, and underlining,</w:t>
      </w:r>
      <w:r w:rsidRPr="00DF7193">
        <w:rPr>
          <w:rFonts w:asciiTheme="minorHAnsi" w:hAnsiTheme="minorHAnsi"/>
          <w:spacing w:val="-3"/>
        </w:rPr>
        <w:t xml:space="preserve"> </w:t>
      </w:r>
      <w:r w:rsidRPr="00DF7193">
        <w:rPr>
          <w:rFonts w:asciiTheme="minorHAnsi" w:hAnsiTheme="minorHAnsi"/>
        </w:rPr>
        <w:t>quotation marks, and</w:t>
      </w:r>
      <w:r w:rsidRPr="00DF7193">
        <w:rPr>
          <w:rFonts w:asciiTheme="minorHAnsi" w:hAnsiTheme="minorHAnsi"/>
          <w:spacing w:val="-3"/>
        </w:rPr>
        <w:t xml:space="preserve"> </w:t>
      </w:r>
      <w:r w:rsidRPr="00DF7193">
        <w:rPr>
          <w:rFonts w:asciiTheme="minorHAnsi" w:hAnsiTheme="minorHAnsi"/>
        </w:rPr>
        <w:t>italics to indicate</w:t>
      </w:r>
      <w:r w:rsidRPr="00DF7193">
        <w:rPr>
          <w:rFonts w:asciiTheme="minorHAnsi" w:hAnsiTheme="minorHAnsi"/>
          <w:spacing w:val="1"/>
        </w:rPr>
        <w:t xml:space="preserve"> </w:t>
      </w:r>
      <w:r w:rsidRPr="00DF7193">
        <w:rPr>
          <w:rFonts w:asciiTheme="minorHAnsi" w:hAnsiTheme="minorHAnsi"/>
        </w:rPr>
        <w:t>titles of</w:t>
      </w:r>
      <w:r w:rsidRPr="00DF7193">
        <w:rPr>
          <w:rFonts w:asciiTheme="minorHAnsi" w:hAnsiTheme="minorHAnsi"/>
          <w:spacing w:val="-3"/>
        </w:rPr>
        <w:t xml:space="preserve"> </w:t>
      </w:r>
      <w:r w:rsidRPr="00DF7193">
        <w:rPr>
          <w:rFonts w:asciiTheme="minorHAnsi" w:hAnsiTheme="minorHAnsi"/>
        </w:rPr>
        <w:t>works.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57"/>
        </w:rPr>
        <w:t xml:space="preserve"> </w:t>
      </w:r>
      <w:r w:rsidRPr="00DF7193">
        <w:rPr>
          <w:rFonts w:asciiTheme="minorHAnsi" w:hAnsiTheme="minorHAnsi"/>
        </w:rPr>
        <w:t>correctly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frequently</w:t>
      </w:r>
      <w:r w:rsidRPr="00DF7193">
        <w:rPr>
          <w:rFonts w:asciiTheme="minorHAnsi" w:hAnsiTheme="minorHAnsi"/>
          <w:spacing w:val="-5"/>
        </w:rPr>
        <w:t xml:space="preserve"> </w:t>
      </w:r>
      <w:r w:rsidRPr="00DF7193">
        <w:rPr>
          <w:rFonts w:asciiTheme="minorHAnsi" w:hAnsiTheme="minorHAnsi"/>
        </w:rPr>
        <w:t>confused words (e.g., to, too, two; there,</w:t>
      </w:r>
      <w:r w:rsidRPr="00DF7193">
        <w:rPr>
          <w:rFonts w:asciiTheme="minorHAnsi" w:hAnsiTheme="minorHAnsi"/>
          <w:spacing w:val="-3"/>
        </w:rPr>
        <w:t xml:space="preserve"> </w:t>
      </w:r>
      <w:r w:rsidRPr="00DF7193">
        <w:rPr>
          <w:rFonts w:asciiTheme="minorHAnsi" w:hAnsiTheme="minorHAnsi"/>
        </w:rPr>
        <w:t>their) and</w:t>
      </w:r>
      <w:r w:rsidRPr="00DF7193">
        <w:rPr>
          <w:rFonts w:asciiTheme="minorHAnsi" w:hAnsiTheme="minorHAnsi"/>
          <w:spacing w:val="-3"/>
        </w:rPr>
        <w:t xml:space="preserve"> </w:t>
      </w:r>
      <w:r w:rsidRPr="00DF7193">
        <w:rPr>
          <w:rFonts w:asciiTheme="minorHAnsi" w:hAnsiTheme="minorHAnsi"/>
        </w:rPr>
        <w:t>spell</w:t>
      </w:r>
      <w:r w:rsidRPr="00DF7193">
        <w:rPr>
          <w:rFonts w:asciiTheme="minorHAnsi" w:hAnsiTheme="minorHAnsi"/>
          <w:spacing w:val="-2"/>
        </w:rPr>
        <w:t xml:space="preserve"> </w:t>
      </w:r>
      <w:r w:rsidRPr="00DF7193">
        <w:rPr>
          <w:rFonts w:asciiTheme="minorHAnsi" w:hAnsiTheme="minorHAnsi"/>
        </w:rPr>
        <w:t>correctly, consulting</w:t>
      </w:r>
      <w:r w:rsidRPr="00DF7193">
        <w:rPr>
          <w:rFonts w:asciiTheme="minorHAnsi" w:hAnsiTheme="minorHAnsi"/>
          <w:spacing w:val="109"/>
        </w:rPr>
        <w:t xml:space="preserve"> </w:t>
      </w:r>
      <w:r w:rsidRPr="00DF7193">
        <w:rPr>
          <w:rFonts w:asciiTheme="minorHAnsi" w:hAnsiTheme="minorHAnsi"/>
        </w:rPr>
        <w:t>references as needed.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2"/>
        </w:rPr>
        <w:t xml:space="preserve"> </w:t>
      </w:r>
      <w:r w:rsidRPr="00DF7193">
        <w:rPr>
          <w:rFonts w:asciiTheme="minorHAnsi" w:hAnsiTheme="minorHAnsi"/>
        </w:rPr>
        <w:t>complete</w:t>
      </w:r>
      <w:r w:rsidRPr="00DF7193">
        <w:rPr>
          <w:rFonts w:asciiTheme="minorHAnsi" w:hAnsiTheme="minorHAnsi"/>
          <w:spacing w:val="1"/>
        </w:rPr>
        <w:t xml:space="preserve"> </w:t>
      </w:r>
      <w:r w:rsidRPr="00DF7193">
        <w:rPr>
          <w:rFonts w:asciiTheme="minorHAnsi" w:hAnsiTheme="minorHAnsi"/>
        </w:rPr>
        <w:t>sentences, recognizing</w:t>
      </w:r>
      <w:r w:rsidRPr="00DF7193">
        <w:rPr>
          <w:rFonts w:asciiTheme="minorHAnsi" w:hAnsiTheme="minorHAnsi"/>
          <w:spacing w:val="-3"/>
        </w:rPr>
        <w:t xml:space="preserve"> </w:t>
      </w:r>
      <w:r w:rsidRPr="00DF7193">
        <w:rPr>
          <w:rFonts w:asciiTheme="minorHAnsi" w:hAnsiTheme="minorHAnsi"/>
        </w:rPr>
        <w:t>and correcting</w:t>
      </w:r>
      <w:r w:rsidRPr="00DF7193">
        <w:rPr>
          <w:rFonts w:asciiTheme="minorHAnsi" w:hAnsiTheme="minorHAnsi"/>
          <w:spacing w:val="79"/>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fragments and run-ons as well as expand, combine</w:t>
      </w:r>
      <w:r w:rsidRPr="00DF7193">
        <w:rPr>
          <w:rFonts w:asciiTheme="minorHAnsi" w:hAnsiTheme="minorHAnsi"/>
          <w:spacing w:val="-2"/>
        </w:rPr>
        <w:t xml:space="preserve"> </w:t>
      </w:r>
      <w:r w:rsidRPr="00DF7193">
        <w:rPr>
          <w:rFonts w:asciiTheme="minorHAnsi" w:hAnsiTheme="minorHAnsi"/>
        </w:rPr>
        <w:t>and reduce</w:t>
      </w:r>
      <w:r w:rsidRPr="00DF7193">
        <w:rPr>
          <w:rFonts w:asciiTheme="minorHAnsi" w:hAnsiTheme="minorHAnsi"/>
          <w:spacing w:val="1"/>
        </w:rPr>
        <w:t xml:space="preserve"> </w:t>
      </w:r>
      <w:r w:rsidRPr="00DF7193">
        <w:rPr>
          <w:rFonts w:asciiTheme="minorHAnsi" w:hAnsiTheme="minorHAnsi"/>
        </w:rPr>
        <w:t>sentences for meaning,</w:t>
      </w:r>
      <w:r w:rsidRPr="00DF7193">
        <w:rPr>
          <w:rFonts w:asciiTheme="minorHAnsi" w:hAnsiTheme="minorHAnsi"/>
          <w:spacing w:val="55"/>
        </w:rPr>
        <w:t xml:space="preserve"> </w:t>
      </w:r>
      <w:r w:rsidRPr="00DF7193">
        <w:rPr>
          <w:rFonts w:asciiTheme="minorHAnsi" w:hAnsiTheme="minorHAnsi"/>
        </w:rPr>
        <w:t>reader interest and style.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unknown and multiple-</w:t>
      </w:r>
      <w:r w:rsidRPr="00DF7193">
        <w:rPr>
          <w:rFonts w:asciiTheme="minorHAnsi" w:hAnsiTheme="minorHAnsi"/>
          <w:spacing w:val="69"/>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words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academic</w:t>
      </w:r>
      <w:r w:rsidRPr="00DF7193">
        <w:rPr>
          <w:rFonts w:asciiTheme="minorHAnsi" w:hAnsiTheme="minorHAnsi"/>
          <w:spacing w:val="1"/>
        </w:rPr>
        <w:t xml:space="preserve"> </w:t>
      </w:r>
      <w:r w:rsidRPr="00DF7193">
        <w:rPr>
          <w:rFonts w:asciiTheme="minorHAnsi" w:hAnsiTheme="minorHAnsi"/>
        </w:rPr>
        <w:t>words,</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applying</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83"/>
        </w:rPr>
        <w:t xml:space="preserve"> </w:t>
      </w:r>
      <w:r w:rsidRPr="00DF7193">
        <w:rPr>
          <w:rFonts w:asciiTheme="minorHAnsi" w:hAnsiTheme="minorHAnsi"/>
        </w:rPr>
        <w:t>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roots and affixes, as well as sentence-level context. Individuals</w:t>
      </w:r>
      <w:r w:rsidRPr="00DF7193">
        <w:rPr>
          <w:rFonts w:asciiTheme="minorHAnsi" w:hAnsiTheme="minorHAnsi"/>
          <w:spacing w:val="-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w:t>
      </w:r>
      <w:r w:rsidRPr="00DF7193">
        <w:rPr>
          <w:rFonts w:asciiTheme="minorHAnsi" w:hAnsiTheme="minorHAnsi"/>
          <w:spacing w:val="57"/>
        </w:rPr>
        <w:t xml:space="preserve"> </w:t>
      </w:r>
      <w:r w:rsidRPr="00DF7193">
        <w:rPr>
          <w:rFonts w:asciiTheme="minorHAnsi" w:hAnsiTheme="minorHAnsi"/>
        </w:rPr>
        <w:t>figurative</w:t>
      </w:r>
      <w:r w:rsidRPr="00DF7193">
        <w:rPr>
          <w:rFonts w:asciiTheme="minorHAnsi" w:hAnsiTheme="minorHAnsi"/>
          <w:spacing w:val="1"/>
        </w:rPr>
        <w:t xml:space="preserve"> </w:t>
      </w:r>
      <w:r w:rsidRPr="00DF7193">
        <w:rPr>
          <w:rFonts w:asciiTheme="minorHAnsi" w:hAnsiTheme="minorHAnsi"/>
        </w:rPr>
        <w:t>language, including</w:t>
      </w:r>
      <w:r w:rsidRPr="00DF7193">
        <w:rPr>
          <w:rFonts w:asciiTheme="minorHAnsi" w:hAnsiTheme="minorHAnsi"/>
          <w:spacing w:val="-3"/>
        </w:rPr>
        <w:t xml:space="preserve"> </w:t>
      </w:r>
      <w:r w:rsidRPr="00DF7193">
        <w:rPr>
          <w:rFonts w:asciiTheme="minorHAnsi" w:hAnsiTheme="minorHAnsi"/>
        </w:rPr>
        <w:t>similes</w:t>
      </w:r>
      <w:r w:rsidRPr="00DF7193">
        <w:rPr>
          <w:rFonts w:asciiTheme="minorHAnsi" w:hAnsiTheme="minorHAnsi"/>
          <w:spacing w:val="-4"/>
        </w:rPr>
        <w:t xml:space="preserve"> </w:t>
      </w:r>
      <w:r w:rsidRPr="00DF7193">
        <w:rPr>
          <w:rFonts w:asciiTheme="minorHAnsi" w:hAnsiTheme="minorHAnsi"/>
        </w:rPr>
        <w:t>and metaphors.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 explain the</w:t>
      </w:r>
      <w:bookmarkStart w:id="82" w:name="Level_4:_High_Intermediate"/>
      <w:bookmarkEnd w:id="82"/>
      <w:r w:rsidR="00DF7193">
        <w:rPr>
          <w:rFonts w:asciiTheme="minorHAnsi" w:hAnsiTheme="minorHAnsi"/>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common idioms, adages, and proverbs.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demonstrate</w:t>
      </w:r>
      <w:r w:rsidRPr="00DF7193">
        <w:rPr>
          <w:rFonts w:asciiTheme="minorHAnsi" w:hAnsiTheme="minorHAnsi"/>
          <w:spacing w:val="1"/>
        </w:rPr>
        <w:t xml:space="preserve"> </w:t>
      </w:r>
      <w:r w:rsidRPr="00DF7193">
        <w:rPr>
          <w:rFonts w:asciiTheme="minorHAnsi" w:hAnsiTheme="minorHAnsi"/>
        </w:rPr>
        <w:t>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51"/>
        </w:rPr>
        <w:t xml:space="preserve"> </w:t>
      </w:r>
      <w:r w:rsidRPr="00DF7193">
        <w:rPr>
          <w:rFonts w:asciiTheme="minorHAnsi" w:hAnsiTheme="minorHAnsi"/>
        </w:rPr>
        <w:t>and use</w:t>
      </w:r>
      <w:r w:rsidRPr="00DF7193">
        <w:rPr>
          <w:rFonts w:asciiTheme="minorHAnsi" w:hAnsiTheme="minorHAnsi"/>
          <w:spacing w:val="1"/>
        </w:rPr>
        <w:t xml:space="preserve"> </w:t>
      </w:r>
      <w:r w:rsidRPr="00DF7193">
        <w:rPr>
          <w:rFonts w:asciiTheme="minorHAnsi" w:hAnsiTheme="minorHAnsi"/>
        </w:rPr>
        <w:t>general academic</w:t>
      </w:r>
      <w:r w:rsidRPr="00DF7193">
        <w:rPr>
          <w:rFonts w:asciiTheme="minorHAnsi" w:hAnsiTheme="minorHAnsi"/>
          <w:spacing w:val="-2"/>
        </w:rPr>
        <w:t xml:space="preserve"> </w:t>
      </w:r>
      <w:r w:rsidRPr="00DF7193">
        <w:rPr>
          <w:rFonts w:asciiTheme="minorHAnsi" w:hAnsiTheme="minorHAnsi"/>
        </w:rPr>
        <w:t>words that signal precise</w:t>
      </w:r>
      <w:r w:rsidRPr="00DF7193">
        <w:rPr>
          <w:rFonts w:asciiTheme="minorHAnsi" w:hAnsiTheme="minorHAnsi"/>
          <w:spacing w:val="1"/>
        </w:rPr>
        <w:t xml:space="preserve"> </w:t>
      </w:r>
      <w:r w:rsidRPr="00DF7193">
        <w:rPr>
          <w:rFonts w:asciiTheme="minorHAnsi" w:hAnsiTheme="minorHAnsi"/>
        </w:rPr>
        <w:t>actions or</w:t>
      </w:r>
      <w:r w:rsidRPr="00DF7193">
        <w:rPr>
          <w:rFonts w:asciiTheme="minorHAnsi" w:hAnsiTheme="minorHAnsi"/>
          <w:spacing w:val="-3"/>
        </w:rPr>
        <w:t xml:space="preserve"> </w:t>
      </w:r>
      <w:r w:rsidRPr="00DF7193">
        <w:rPr>
          <w:rFonts w:asciiTheme="minorHAnsi" w:hAnsiTheme="minorHAnsi"/>
        </w:rPr>
        <w:t>emotions (e.g., whined, stammered),</w:t>
      </w:r>
      <w:r w:rsidRPr="00DF7193">
        <w:rPr>
          <w:rFonts w:asciiTheme="minorHAnsi" w:hAnsiTheme="minorHAnsi"/>
          <w:spacing w:val="63"/>
        </w:rPr>
        <w:t xml:space="preserve"> </w:t>
      </w:r>
      <w:r w:rsidRPr="00DF7193">
        <w:rPr>
          <w:rFonts w:asciiTheme="minorHAnsi" w:hAnsiTheme="minorHAnsi"/>
        </w:rPr>
        <w:t>signal contrast (e.g., however, nevertheless), or other logical relationships (e.g., however, similarly),</w:t>
      </w:r>
      <w:r w:rsidRPr="00DF7193">
        <w:rPr>
          <w:rFonts w:asciiTheme="minorHAnsi" w:hAnsiTheme="minorHAnsi"/>
          <w:spacing w:val="83"/>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basic</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particular topic</w:t>
      </w:r>
      <w:r w:rsidRPr="00DF7193">
        <w:rPr>
          <w:rFonts w:asciiTheme="minorHAnsi" w:hAnsiTheme="minorHAnsi"/>
          <w:spacing w:val="1"/>
        </w:rPr>
        <w:t xml:space="preserve"> </w:t>
      </w:r>
      <w:r w:rsidRPr="00DF7193">
        <w:rPr>
          <w:rFonts w:asciiTheme="minorHAnsi" w:hAnsiTheme="minorHAnsi"/>
          <w:spacing w:val="-2"/>
        </w:rPr>
        <w:t>(e.g.</w:t>
      </w:r>
      <w:r w:rsidRPr="00DF7193">
        <w:rPr>
          <w:rFonts w:asciiTheme="minorHAnsi" w:hAnsiTheme="minorHAnsi"/>
        </w:rPr>
        <w:t xml:space="preserve"> endangered</w:t>
      </w:r>
      <w:r w:rsidRPr="00DF7193">
        <w:rPr>
          <w:rFonts w:asciiTheme="minorHAnsi" w:hAnsiTheme="minorHAnsi"/>
          <w:spacing w:val="-3"/>
        </w:rPr>
        <w:t xml:space="preserve"> </w:t>
      </w:r>
      <w:r w:rsidRPr="00DF7193">
        <w:rPr>
          <w:rFonts w:asciiTheme="minorHAnsi" w:hAnsiTheme="minorHAnsi"/>
        </w:rPr>
        <w:t>when discussing</w:t>
      </w:r>
      <w:r w:rsidRPr="00DF7193">
        <w:rPr>
          <w:rFonts w:asciiTheme="minorHAnsi" w:hAnsiTheme="minorHAnsi"/>
          <w:spacing w:val="-3"/>
        </w:rPr>
        <w:t xml:space="preserve"> </w:t>
      </w:r>
      <w:r w:rsidRPr="00DF7193">
        <w:rPr>
          <w:rFonts w:asciiTheme="minorHAnsi" w:hAnsiTheme="minorHAnsi"/>
        </w:rPr>
        <w:t>animal preservation).</w:t>
      </w:r>
    </w:p>
    <w:p w:rsidR="005D6637" w:rsidRDefault="00145183" w:rsidP="00DF7193">
      <w:pPr>
        <w:pStyle w:val="Heading3"/>
        <w:rPr>
          <w:bCs/>
        </w:rPr>
      </w:pPr>
      <w:bookmarkStart w:id="83" w:name="_Toc503969847"/>
      <w:r>
        <w:t xml:space="preserve">ABE </w:t>
      </w:r>
      <w:r w:rsidR="005D6637">
        <w:t>Level 4: High Intermediate</w:t>
      </w:r>
      <w:r>
        <w:t xml:space="preserve"> (ELA)</w:t>
      </w:r>
      <w:bookmarkEnd w:id="83"/>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6"/>
        </w:rPr>
        <w:t xml:space="preserve"> </w:t>
      </w:r>
      <w:r w:rsidRPr="00DF7193">
        <w:rPr>
          <w:rFonts w:asciiTheme="minorHAnsi" w:hAnsiTheme="minorHAnsi"/>
        </w:rPr>
        <w:t>fluently</w:t>
      </w:r>
      <w:r w:rsidRPr="00DF7193">
        <w:rPr>
          <w:rFonts w:asciiTheme="minorHAnsi" w:hAnsiTheme="minorHAnsi"/>
          <w:spacing w:val="-5"/>
        </w:rPr>
        <w:t xml:space="preserve"> </w:t>
      </w:r>
      <w:r w:rsidRPr="00DF7193">
        <w:rPr>
          <w:rFonts w:asciiTheme="minorHAnsi" w:hAnsiTheme="minorHAnsi"/>
        </w:rPr>
        <w:t>text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between 925</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51"/>
        </w:rPr>
        <w:t xml:space="preserve"> </w:t>
      </w:r>
      <w:r w:rsidRPr="00DF7193">
        <w:rPr>
          <w:rFonts w:asciiTheme="minorHAnsi" w:hAnsiTheme="minorHAnsi"/>
          <w:spacing w:val="1"/>
        </w:rPr>
        <w:t>1185).</w:t>
      </w:r>
      <w:r w:rsidR="00DF7193" w:rsidRPr="00DF7193">
        <w:rPr>
          <w:rStyle w:val="FootnoteReference"/>
          <w:rFonts w:asciiTheme="minorHAnsi" w:hAnsiTheme="minorHAnsi"/>
          <w:spacing w:val="1"/>
        </w:rPr>
        <w:footnoteReference w:id="7"/>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increasing</w:t>
      </w:r>
      <w:r w:rsidRPr="00DF7193">
        <w:rPr>
          <w:rFonts w:asciiTheme="minorHAnsi" w:hAnsiTheme="minorHAnsi"/>
          <w:spacing w:val="-3"/>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academic</w:t>
      </w:r>
      <w:r w:rsidRPr="00DF7193">
        <w:rPr>
          <w:rFonts w:asciiTheme="minorHAnsi" w:hAnsiTheme="minorHAnsi"/>
          <w:spacing w:val="1"/>
        </w:rPr>
        <w:t xml:space="preserve"> </w:t>
      </w:r>
      <w:r w:rsidRPr="00DF7193">
        <w:rPr>
          <w:rFonts w:asciiTheme="minorHAnsi" w:hAnsiTheme="minorHAnsi"/>
        </w:rPr>
        <w:t>vocabulary</w:t>
      </w:r>
      <w:r w:rsidRPr="00DF7193">
        <w:rPr>
          <w:rFonts w:asciiTheme="minorHAnsi" w:hAnsiTheme="minorHAnsi"/>
          <w:spacing w:val="-5"/>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69"/>
        </w:rPr>
        <w:t xml:space="preserve"> </w:t>
      </w:r>
      <w:r w:rsidRPr="00DF7193">
        <w:rPr>
          <w:rFonts w:asciiTheme="minorHAnsi" w:hAnsiTheme="minorHAnsi"/>
        </w:rPr>
        <w:t>impact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w:t>
      </w:r>
      <w:r w:rsidRPr="00DF7193">
        <w:rPr>
          <w:rFonts w:asciiTheme="minorHAnsi" w:hAnsiTheme="minorHAnsi"/>
          <w:spacing w:val="-3"/>
        </w:rPr>
        <w:t xml:space="preserve"> </w:t>
      </w:r>
      <w:r w:rsidRPr="00DF7193">
        <w:rPr>
          <w:rFonts w:asciiTheme="minorHAnsi" w:hAnsiTheme="minorHAnsi"/>
        </w:rPr>
        <w:t>choice</w:t>
      </w:r>
      <w:r w:rsidRPr="00DF7193">
        <w:rPr>
          <w:rFonts w:asciiTheme="minorHAnsi" w:hAnsiTheme="minorHAnsi"/>
          <w:spacing w:val="1"/>
        </w:rPr>
        <w:t xml:space="preserve">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and tone</w:t>
      </w:r>
      <w:r w:rsidRPr="00DF7193">
        <w:rPr>
          <w:rFonts w:asciiTheme="minorHAnsi" w:hAnsiTheme="minorHAnsi"/>
          <w:spacing w:val="1"/>
        </w:rPr>
        <w:t xml:space="preserve"> </w:t>
      </w:r>
      <w:r w:rsidRPr="00DF7193">
        <w:rPr>
          <w:rFonts w:asciiTheme="minorHAnsi" w:hAnsiTheme="minorHAnsi"/>
        </w:rPr>
        <w:t>in level-appropriate</w:t>
      </w:r>
      <w:r w:rsidRPr="00DF7193">
        <w:rPr>
          <w:rFonts w:asciiTheme="minorHAnsi" w:hAnsiTheme="minorHAnsi"/>
          <w:spacing w:val="1"/>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00DF7193" w:rsidRPr="00DF7193">
        <w:rPr>
          <w:rFonts w:asciiTheme="minorHAnsi" w:hAnsiTheme="minorHAnsi"/>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1"/>
        </w:rPr>
        <w:t xml:space="preserve"> </w:t>
      </w:r>
      <w:r w:rsidRPr="00DF7193">
        <w:rPr>
          <w:rFonts w:asciiTheme="minorHAnsi" w:hAnsiTheme="minorHAnsi"/>
        </w:rPr>
        <w:t>logical inferences by</w:t>
      </w:r>
      <w:r w:rsidRPr="00DF7193">
        <w:rPr>
          <w:rFonts w:asciiTheme="minorHAnsi" w:hAnsiTheme="minorHAnsi"/>
          <w:spacing w:val="-5"/>
        </w:rPr>
        <w:t xml:space="preserve"> </w:t>
      </w:r>
      <w:r w:rsidRPr="00DF7193">
        <w:rPr>
          <w:rFonts w:asciiTheme="minorHAnsi" w:hAnsiTheme="minorHAnsi"/>
        </w:rPr>
        <w:t>offering</w:t>
      </w:r>
      <w:r w:rsidRPr="00DF7193">
        <w:rPr>
          <w:rFonts w:asciiTheme="minorHAnsi" w:hAnsiTheme="minorHAnsi"/>
          <w:spacing w:val="-3"/>
        </w:rPr>
        <w:t xml:space="preserve"> </w:t>
      </w:r>
      <w:r w:rsidRPr="00DF7193">
        <w:rPr>
          <w:rFonts w:asciiTheme="minorHAnsi" w:hAnsiTheme="minorHAnsi"/>
        </w:rPr>
        <w:t>several pieces of</w:t>
      </w:r>
      <w:r w:rsidRPr="00DF7193">
        <w:rPr>
          <w:rFonts w:asciiTheme="minorHAnsi" w:hAnsiTheme="minorHAnsi"/>
          <w:spacing w:val="-3"/>
        </w:rPr>
        <w:t xml:space="preserve"> </w:t>
      </w:r>
      <w:r w:rsidRPr="00DF7193">
        <w:rPr>
          <w:rFonts w:asciiTheme="minorHAnsi" w:hAnsiTheme="minorHAnsi"/>
        </w:rPr>
        <w:t>textual</w:t>
      </w:r>
      <w:r w:rsidRPr="00DF7193">
        <w:rPr>
          <w:rFonts w:asciiTheme="minorHAnsi" w:hAnsiTheme="minorHAnsi"/>
          <w:spacing w:val="-2"/>
        </w:rPr>
        <w:t xml:space="preserve"> </w:t>
      </w:r>
      <w:r w:rsidRPr="00DF7193">
        <w:rPr>
          <w:rFonts w:asciiTheme="minorHAnsi" w:hAnsiTheme="minorHAnsi"/>
        </w:rPr>
        <w:t>evidence.</w:t>
      </w:r>
      <w:r w:rsidRPr="00DF7193">
        <w:rPr>
          <w:rFonts w:asciiTheme="minorHAnsi" w:hAnsiTheme="minorHAnsi"/>
          <w:spacing w:val="63"/>
        </w:rPr>
        <w:t xml:space="preserve"> </w:t>
      </w:r>
      <w:r w:rsidRPr="00DF7193">
        <w:rPr>
          <w:rFonts w:asciiTheme="minorHAnsi" w:hAnsiTheme="minorHAnsi"/>
        </w:rPr>
        <w:t>This includes citing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support the</w:t>
      </w:r>
      <w:r w:rsidRPr="00DF7193">
        <w:rPr>
          <w:rFonts w:asciiTheme="minorHAnsi" w:hAnsiTheme="minorHAnsi"/>
          <w:spacing w:val="1"/>
        </w:rPr>
        <w:t xml:space="preserve"> </w:t>
      </w:r>
      <w:r w:rsidRPr="00DF7193">
        <w:rPr>
          <w:rFonts w:asciiTheme="minorHAnsi" w:hAnsiTheme="minorHAnsi"/>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primary</w:t>
      </w:r>
      <w:r w:rsidRPr="00DF7193">
        <w:rPr>
          <w:rFonts w:asciiTheme="minorHAnsi" w:hAnsiTheme="minorHAnsi"/>
          <w:spacing w:val="-5"/>
        </w:rPr>
        <w:t xml:space="preserve"> </w:t>
      </w:r>
      <w:r w:rsidRPr="00DF7193">
        <w:rPr>
          <w:rFonts w:asciiTheme="minorHAnsi" w:hAnsiTheme="minorHAnsi"/>
        </w:rPr>
        <w:t>and secondary</w:t>
      </w:r>
      <w:r w:rsidRPr="00DF7193">
        <w:rPr>
          <w:rFonts w:asciiTheme="minorHAnsi" w:hAnsiTheme="minorHAnsi"/>
          <w:spacing w:val="-3"/>
        </w:rPr>
        <w:t xml:space="preserve"> </w:t>
      </w:r>
      <w:r w:rsidRPr="00DF7193">
        <w:rPr>
          <w:rFonts w:asciiTheme="minorHAnsi" w:hAnsiTheme="minorHAnsi"/>
        </w:rPr>
        <w:t xml:space="preserve">sources in </w:t>
      </w:r>
      <w:r w:rsidRPr="00DF7193">
        <w:rPr>
          <w:rFonts w:asciiTheme="minorHAnsi" w:hAnsiTheme="minorHAnsi"/>
          <w:spacing w:val="-2"/>
        </w:rPr>
        <w:t>history,</w:t>
      </w:r>
      <w:r w:rsidRPr="00DF7193">
        <w:rPr>
          <w:rFonts w:asciiTheme="minorHAnsi" w:hAnsiTheme="minorHAnsi"/>
        </w:rPr>
        <w:t xml:space="preserve"> as</w:t>
      </w:r>
      <w:r w:rsidRPr="00DF7193">
        <w:rPr>
          <w:rFonts w:asciiTheme="minorHAnsi" w:hAnsiTheme="minorHAnsi"/>
          <w:spacing w:val="75"/>
        </w:rPr>
        <w:t xml:space="preserve"> </w:t>
      </w:r>
      <w:r w:rsidRPr="00DF7193">
        <w:rPr>
          <w:rFonts w:asciiTheme="minorHAnsi" w:hAnsiTheme="minorHAnsi"/>
        </w:rPr>
        <w:t>well as</w:t>
      </w:r>
      <w:r w:rsidRPr="00DF7193">
        <w:rPr>
          <w:rFonts w:asciiTheme="minorHAnsi" w:hAnsiTheme="minorHAnsi"/>
          <w:spacing w:val="-4"/>
        </w:rPr>
        <w:t xml:space="preserve"> </w:t>
      </w:r>
      <w:r w:rsidRPr="00DF7193">
        <w:rPr>
          <w:rFonts w:asciiTheme="minorHAnsi" w:hAnsiTheme="minorHAnsi"/>
        </w:rPr>
        <w:t>analysis of science</w:t>
      </w:r>
      <w:r w:rsidRPr="00DF7193">
        <w:rPr>
          <w:rFonts w:asciiTheme="minorHAnsi" w:hAnsiTheme="minorHAnsi"/>
          <w:spacing w:val="-2"/>
        </w:rPr>
        <w:t xml:space="preserve"> </w:t>
      </w:r>
      <w:r w:rsidRPr="00DF7193">
        <w:rPr>
          <w:rFonts w:asciiTheme="minorHAnsi" w:hAnsiTheme="minorHAnsi"/>
        </w:rPr>
        <w:t>and technical texts.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analyze</w:t>
      </w:r>
      <w:r w:rsidRPr="00DF7193">
        <w:rPr>
          <w:rFonts w:asciiTheme="minorHAnsi" w:hAnsiTheme="minorHAnsi"/>
          <w:spacing w:val="1"/>
        </w:rPr>
        <w:t xml:space="preserve"> </w:t>
      </w:r>
      <w:r w:rsidRPr="00DF7193">
        <w:rPr>
          <w:rFonts w:asciiTheme="minorHAnsi" w:hAnsiTheme="minorHAnsi"/>
        </w:rPr>
        <w:t>central ideas,</w:t>
      </w:r>
      <w:r w:rsidRPr="00DF7193">
        <w:rPr>
          <w:rFonts w:asciiTheme="minorHAnsi" w:hAnsiTheme="minorHAnsi"/>
          <w:spacing w:val="51"/>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conveyed through particular</w:t>
      </w:r>
      <w:r w:rsidRPr="00DF7193">
        <w:rPr>
          <w:rFonts w:asciiTheme="minorHAnsi" w:hAnsiTheme="minorHAnsi"/>
          <w:spacing w:val="-3"/>
        </w:rPr>
        <w:t xml:space="preserve"> </w:t>
      </w:r>
      <w:r w:rsidRPr="00DF7193">
        <w:rPr>
          <w:rFonts w:asciiTheme="minorHAnsi" w:hAnsiTheme="minorHAnsi"/>
        </w:rPr>
        <w:t>details 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text.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69"/>
        </w:rPr>
        <w:t xml:space="preserve"> </w:t>
      </w:r>
      <w:r w:rsidRPr="00DF7193">
        <w:rPr>
          <w:rFonts w:asciiTheme="minorHAnsi" w:hAnsiTheme="minorHAnsi"/>
        </w:rPr>
        <w:t>how a</w:t>
      </w:r>
      <w:r w:rsidRPr="00DF7193">
        <w:rPr>
          <w:rFonts w:asciiTheme="minorHAnsi" w:hAnsiTheme="minorHAnsi"/>
          <w:spacing w:val="1"/>
        </w:rPr>
        <w:t xml:space="preserve"> </w:t>
      </w:r>
      <w:r w:rsidRPr="00DF7193">
        <w:rPr>
          <w:rFonts w:asciiTheme="minorHAnsi" w:hAnsiTheme="minorHAnsi"/>
        </w:rPr>
        <w:t>text makes connections among</w:t>
      </w:r>
      <w:r w:rsidRPr="00DF7193">
        <w:rPr>
          <w:rFonts w:asciiTheme="minorHAnsi" w:hAnsiTheme="minorHAnsi"/>
          <w:spacing w:val="-3"/>
        </w:rPr>
        <w:t xml:space="preserve"> </w:t>
      </w:r>
      <w:r w:rsidRPr="00DF7193">
        <w:rPr>
          <w:rFonts w:asciiTheme="minorHAnsi" w:hAnsiTheme="minorHAnsi"/>
        </w:rPr>
        <w:t>and distinctions between</w:t>
      </w:r>
      <w:r w:rsidRPr="00DF7193">
        <w:rPr>
          <w:rFonts w:asciiTheme="minorHAnsi" w:hAnsiTheme="minorHAnsi"/>
          <w:spacing w:val="-3"/>
        </w:rPr>
        <w:t xml:space="preserve"> </w:t>
      </w:r>
      <w:r w:rsidRPr="00DF7193">
        <w:rPr>
          <w:rFonts w:asciiTheme="minorHAnsi" w:hAnsiTheme="minorHAnsi"/>
        </w:rPr>
        <w:t>ideas or events</w:t>
      </w:r>
      <w:r w:rsidRPr="00DF7193">
        <w:rPr>
          <w:rFonts w:asciiTheme="minorHAnsi" w:hAnsiTheme="minorHAnsi"/>
          <w:spacing w:val="-4"/>
        </w:rPr>
        <w:t xml:space="preserve"> </w:t>
      </w:r>
      <w:r w:rsidRPr="00DF7193">
        <w:rPr>
          <w:rFonts w:asciiTheme="minorHAnsi" w:hAnsiTheme="minorHAnsi"/>
        </w:rPr>
        <w:t>and how major</w:t>
      </w:r>
      <w:r w:rsidRPr="00DF7193">
        <w:rPr>
          <w:rFonts w:asciiTheme="minorHAnsi" w:hAnsiTheme="minorHAnsi"/>
          <w:spacing w:val="57"/>
        </w:rPr>
        <w:t xml:space="preserve"> </w:t>
      </w:r>
      <w:r w:rsidRPr="00DF7193">
        <w:rPr>
          <w:rFonts w:asciiTheme="minorHAnsi" w:hAnsiTheme="minorHAnsi"/>
        </w:rPr>
        <w:t>sections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contribute</w:t>
      </w:r>
      <w:r w:rsidRPr="00DF7193">
        <w:rPr>
          <w:rFonts w:asciiTheme="minorHAnsi" w:hAnsiTheme="minorHAnsi"/>
          <w:spacing w:val="1"/>
        </w:rPr>
        <w:t xml:space="preserve"> </w:t>
      </w:r>
      <w:r w:rsidRPr="00DF7193">
        <w:rPr>
          <w:rFonts w:asciiTheme="minorHAnsi" w:hAnsiTheme="minorHAnsi"/>
        </w:rPr>
        <w:t>to the</w:t>
      </w:r>
      <w:r w:rsidRPr="00DF7193">
        <w:rPr>
          <w:rFonts w:asciiTheme="minorHAnsi" w:hAnsiTheme="minorHAnsi"/>
          <w:spacing w:val="1"/>
        </w:rPr>
        <w:t xml:space="preserve"> </w:t>
      </w:r>
      <w:r w:rsidRPr="00DF7193">
        <w:rPr>
          <w:rFonts w:asciiTheme="minorHAnsi" w:hAnsiTheme="minorHAnsi"/>
        </w:rPr>
        <w:t>development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ideas.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follow multistep</w:t>
      </w:r>
      <w:r w:rsidRPr="00DF7193">
        <w:rPr>
          <w:rFonts w:asciiTheme="minorHAnsi" w:hAnsiTheme="minorHAnsi"/>
          <w:spacing w:val="57"/>
        </w:rPr>
        <w:t xml:space="preserve"> </w:t>
      </w:r>
      <w:r w:rsidRPr="00DF7193">
        <w:rPr>
          <w:rFonts w:asciiTheme="minorHAnsi" w:hAnsiTheme="minorHAnsi"/>
        </w:rPr>
        <w:t>procedures.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identify</w:t>
      </w:r>
      <w:r w:rsidRPr="00DF7193">
        <w:rPr>
          <w:rFonts w:asciiTheme="minorHAnsi" w:hAnsiTheme="minorHAnsi"/>
          <w:spacing w:val="-5"/>
        </w:rPr>
        <w:t xml:space="preserve"> </w:t>
      </w:r>
      <w:r w:rsidRPr="00DF7193">
        <w:rPr>
          <w:rFonts w:asciiTheme="minorHAnsi" w:hAnsiTheme="minorHAnsi"/>
        </w:rPr>
        <w:t xml:space="preserve">aspects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that reveal point of</w:t>
      </w:r>
      <w:r w:rsidRPr="00DF7193">
        <w:rPr>
          <w:rFonts w:asciiTheme="minorHAnsi" w:hAnsiTheme="minorHAnsi"/>
          <w:spacing w:val="-3"/>
        </w:rPr>
        <w:t xml:space="preserve"> </w:t>
      </w:r>
      <w:r w:rsidRPr="00DF7193">
        <w:rPr>
          <w:rFonts w:asciiTheme="minorHAnsi" w:hAnsiTheme="minorHAnsi"/>
        </w:rPr>
        <w:t>view and assess how</w:t>
      </w:r>
      <w:r w:rsidRPr="00DF7193">
        <w:rPr>
          <w:rFonts w:asciiTheme="minorHAnsi" w:hAnsiTheme="minorHAnsi"/>
          <w:spacing w:val="67"/>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 xml:space="preserve">view shapes </w:t>
      </w:r>
      <w:r w:rsidRPr="00DF7193">
        <w:rPr>
          <w:rFonts w:asciiTheme="minorHAnsi" w:hAnsiTheme="minorHAnsi"/>
          <w:spacing w:val="-2"/>
        </w:rPr>
        <w:t>style</w:t>
      </w:r>
      <w:r w:rsidRPr="00DF7193">
        <w:rPr>
          <w:rFonts w:asciiTheme="minorHAnsi" w:hAnsiTheme="minorHAnsi"/>
          <w:spacing w:val="1"/>
        </w:rPr>
        <w:t xml:space="preserve"> </w:t>
      </w:r>
      <w:r w:rsidRPr="00DF7193">
        <w:rPr>
          <w:rFonts w:asciiTheme="minorHAnsi" w:hAnsiTheme="minorHAnsi"/>
        </w:rPr>
        <w:t xml:space="preserve">and content in texts.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validity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59"/>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claims an</w:t>
      </w:r>
      <w:r w:rsidRPr="00DF7193">
        <w:rPr>
          <w:rFonts w:asciiTheme="minorHAnsi" w:hAnsiTheme="minorHAnsi"/>
          <w:spacing w:val="-3"/>
        </w:rPr>
        <w:t xml:space="preserve"> </w:t>
      </w:r>
      <w:r w:rsidRPr="00DF7193">
        <w:rPr>
          <w:rFonts w:asciiTheme="minorHAnsi" w:hAnsiTheme="minorHAnsi"/>
        </w:rPr>
        <w:t>author</w:t>
      </w:r>
      <w:r w:rsidRPr="00DF7193">
        <w:rPr>
          <w:rFonts w:asciiTheme="minorHAnsi" w:hAnsiTheme="minorHAnsi"/>
          <w:spacing w:val="-3"/>
        </w:rPr>
        <w:t xml:space="preserve"> </w:t>
      </w:r>
      <w:r w:rsidRPr="00DF7193">
        <w:rPr>
          <w:rFonts w:asciiTheme="minorHAnsi" w:hAnsiTheme="minorHAnsi"/>
        </w:rPr>
        <w:t>makes</w:t>
      </w:r>
      <w:r w:rsidRPr="00DF7193">
        <w:rPr>
          <w:rFonts w:asciiTheme="minorHAnsi" w:hAnsiTheme="minorHAnsi"/>
          <w:spacing w:val="-4"/>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sufficiency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reasoning</w:t>
      </w:r>
      <w:r w:rsidRPr="00DF7193">
        <w:rPr>
          <w:rFonts w:asciiTheme="minorHAnsi" w:hAnsiTheme="minorHAnsi"/>
          <w:spacing w:val="-3"/>
        </w:rPr>
        <w:t xml:space="preserve"> </w:t>
      </w:r>
      <w:r w:rsidRPr="00DF7193">
        <w:rPr>
          <w:rFonts w:asciiTheme="minorHAnsi" w:hAnsiTheme="minorHAnsi"/>
        </w:rPr>
        <w:t>and evidence</w:t>
      </w:r>
      <w:r w:rsidRPr="00DF7193">
        <w:rPr>
          <w:rFonts w:asciiTheme="minorHAnsi" w:hAnsiTheme="minorHAnsi"/>
          <w:spacing w:val="1"/>
        </w:rPr>
        <w:t xml:space="preserve"> </w:t>
      </w:r>
      <w:r w:rsidRPr="00DF7193">
        <w:rPr>
          <w:rFonts w:asciiTheme="minorHAnsi" w:hAnsiTheme="minorHAnsi"/>
        </w:rPr>
        <w:t>supplied</w:t>
      </w:r>
      <w:r w:rsidRPr="00DF7193">
        <w:rPr>
          <w:rFonts w:asciiTheme="minorHAnsi" w:hAnsiTheme="minorHAnsi"/>
          <w:spacing w:val="-3"/>
        </w:rPr>
        <w:t xml:space="preserve"> </w:t>
      </w:r>
      <w:r w:rsidRPr="00DF7193">
        <w:rPr>
          <w:rFonts w:asciiTheme="minorHAnsi" w:hAnsiTheme="minorHAnsi"/>
        </w:rPr>
        <w:t>in the</w:t>
      </w:r>
      <w:r w:rsidRPr="00DF7193">
        <w:rPr>
          <w:rFonts w:asciiTheme="minorHAnsi" w:hAnsiTheme="minorHAnsi"/>
          <w:spacing w:val="63"/>
        </w:rPr>
        <w:t xml:space="preserve"> </w:t>
      </w:r>
      <w:r w:rsidRPr="00DF7193">
        <w:rPr>
          <w:rFonts w:asciiTheme="minorHAnsi" w:hAnsiTheme="minorHAnsi"/>
        </w:rPr>
        <w:t>text.</w:t>
      </w:r>
      <w:r w:rsidRPr="00DF7193">
        <w:rPr>
          <w:rFonts w:asciiTheme="minorHAnsi" w:hAnsiTheme="minorHAnsi"/>
          <w:spacing w:val="-3"/>
        </w:rPr>
        <w:t xml:space="preserve"> </w:t>
      </w:r>
      <w:r w:rsidRPr="00DF7193">
        <w:rPr>
          <w:rFonts w:asciiTheme="minorHAnsi" w:hAnsiTheme="minorHAnsi"/>
        </w:rPr>
        <w:t>This includes analyzing</w:t>
      </w:r>
      <w:r w:rsidRPr="00DF7193">
        <w:rPr>
          <w:rFonts w:asciiTheme="minorHAnsi" w:hAnsiTheme="minorHAnsi"/>
          <w:spacing w:val="-3"/>
        </w:rPr>
        <w:t xml:space="preserve"> </w:t>
      </w:r>
      <w:r w:rsidRPr="00DF7193">
        <w:rPr>
          <w:rFonts w:asciiTheme="minorHAnsi" w:hAnsiTheme="minorHAnsi"/>
        </w:rPr>
        <w:t>how an author responds to 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rPr>
        <w:t xml:space="preserve"> viewpoints.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45"/>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how multiple</w:t>
      </w:r>
      <w:r w:rsidRPr="00DF7193">
        <w:rPr>
          <w:rFonts w:asciiTheme="minorHAnsi" w:hAnsiTheme="minorHAnsi"/>
          <w:spacing w:val="1"/>
        </w:rPr>
        <w:t xml:space="preserve"> </w:t>
      </w:r>
      <w:r w:rsidRPr="00DF7193">
        <w:rPr>
          <w:rFonts w:asciiTheme="minorHAnsi" w:hAnsiTheme="minorHAnsi"/>
        </w:rPr>
        <w:t>texts address similar</w:t>
      </w:r>
      <w:r w:rsidRPr="00DF7193">
        <w:rPr>
          <w:rFonts w:asciiTheme="minorHAnsi" w:hAnsiTheme="minorHAnsi"/>
          <w:spacing w:val="-3"/>
        </w:rPr>
        <w:t xml:space="preserve"> </w:t>
      </w:r>
      <w:r w:rsidRPr="00DF7193">
        <w:rPr>
          <w:rFonts w:asciiTheme="minorHAnsi" w:hAnsiTheme="minorHAnsi"/>
        </w:rPr>
        <w:t>themes,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authors acknowledge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85"/>
        </w:rPr>
        <w:t xml:space="preserve"> </w:t>
      </w:r>
      <w:r w:rsidRPr="00DF7193">
        <w:rPr>
          <w:rFonts w:asciiTheme="minorHAnsi" w:hAnsiTheme="minorHAnsi"/>
        </w:rPr>
        <w:t>respond to</w:t>
      </w:r>
      <w:r w:rsidRPr="00DF7193">
        <w:rPr>
          <w:rFonts w:asciiTheme="minorHAnsi" w:hAnsiTheme="minorHAnsi"/>
          <w:spacing w:val="-3"/>
        </w:rPr>
        <w:t xml:space="preserve"> </w:t>
      </w:r>
      <w:r w:rsidRPr="00DF7193">
        <w:rPr>
          <w:rFonts w:asciiTheme="minorHAnsi" w:hAnsiTheme="minorHAnsi"/>
        </w:rPr>
        <w:t>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or viewpoints</w:t>
      </w:r>
      <w:r w:rsidRPr="00DF7193">
        <w:rPr>
          <w:rFonts w:asciiTheme="minorHAnsi" w:hAnsiTheme="minorHAnsi"/>
          <w:spacing w:val="-4"/>
        </w:rPr>
        <w:t xml:space="preserve"> </w:t>
      </w:r>
      <w:r w:rsidRPr="00DF7193">
        <w:rPr>
          <w:rFonts w:asciiTheme="minorHAnsi" w:hAnsiTheme="minorHAnsi"/>
        </w:rPr>
        <w:t>and include</w:t>
      </w:r>
      <w:r w:rsidRPr="00DF7193">
        <w:rPr>
          <w:rFonts w:asciiTheme="minorHAnsi" w:hAnsiTheme="minorHAnsi"/>
          <w:spacing w:val="1"/>
        </w:rPr>
        <w:t xml:space="preserve"> </w:t>
      </w:r>
      <w:r w:rsidRPr="00DF7193">
        <w:rPr>
          <w:rFonts w:asciiTheme="minorHAnsi" w:hAnsiTheme="minorHAnsi"/>
        </w:rPr>
        <w:t>or avoid particular</w:t>
      </w:r>
      <w:r w:rsidRPr="00DF7193">
        <w:rPr>
          <w:rFonts w:asciiTheme="minorHAnsi" w:hAnsiTheme="minorHAnsi"/>
          <w:spacing w:val="-3"/>
        </w:rPr>
        <w:t xml:space="preserve"> </w:t>
      </w:r>
      <w:r w:rsidRPr="00DF7193">
        <w:rPr>
          <w:rFonts w:asciiTheme="minorHAnsi" w:hAnsiTheme="minorHAnsi"/>
        </w:rPr>
        <w:t>facts. Individuals are</w:t>
      </w:r>
      <w:r w:rsidRPr="00DF7193">
        <w:rPr>
          <w:rFonts w:asciiTheme="minorHAnsi" w:hAnsiTheme="minorHAnsi"/>
          <w:spacing w:val="73"/>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purpose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information presented in</w:t>
      </w:r>
      <w:r w:rsidRPr="00DF7193">
        <w:rPr>
          <w:rFonts w:asciiTheme="minorHAnsi" w:hAnsiTheme="minorHAnsi"/>
          <w:spacing w:val="-3"/>
        </w:rPr>
        <w:t xml:space="preserve"> </w:t>
      </w:r>
      <w:r w:rsidRPr="00DF7193">
        <w:rPr>
          <w:rFonts w:asciiTheme="minorHAnsi" w:hAnsiTheme="minorHAnsi"/>
        </w:rPr>
        <w:t>diverse</w:t>
      </w:r>
      <w:r w:rsidRPr="00DF7193">
        <w:rPr>
          <w:rFonts w:asciiTheme="minorHAnsi" w:hAnsiTheme="minorHAnsi"/>
          <w:spacing w:val="1"/>
        </w:rPr>
        <w:t xml:space="preserve"> </w:t>
      </w:r>
      <w:r w:rsidRPr="00DF7193">
        <w:rPr>
          <w:rFonts w:asciiTheme="minorHAnsi" w:hAnsiTheme="minorHAnsi"/>
        </w:rPr>
        <w:t>media</w:t>
      </w:r>
      <w:r w:rsidRPr="00DF7193">
        <w:rPr>
          <w:rFonts w:asciiTheme="minorHAnsi" w:hAnsiTheme="minorHAnsi"/>
          <w:spacing w:val="1"/>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integrate</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69"/>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content from those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quantitative</w:t>
      </w:r>
      <w:r w:rsidRPr="00DF7193">
        <w:rPr>
          <w:rFonts w:asciiTheme="minorHAnsi" w:hAnsiTheme="minorHAnsi"/>
          <w:spacing w:val="1"/>
        </w:rPr>
        <w:t xml:space="preserve"> </w:t>
      </w:r>
      <w:r w:rsidRPr="00DF7193">
        <w:rPr>
          <w:rFonts w:asciiTheme="minorHAnsi" w:hAnsiTheme="minorHAnsi"/>
        </w:rPr>
        <w:t>or technical information presented</w:t>
      </w:r>
      <w:r w:rsidRPr="00DF7193">
        <w:rPr>
          <w:rFonts w:asciiTheme="minorHAnsi" w:hAnsiTheme="minorHAnsi"/>
          <w:spacing w:val="69"/>
        </w:rPr>
        <w:t xml:space="preserve"> </w:t>
      </w:r>
      <w:r w:rsidRPr="00DF7193">
        <w:rPr>
          <w:rFonts w:asciiTheme="minorHAnsi" w:hAnsiTheme="minorHAnsi"/>
        </w:rPr>
        <w:t>visually</w:t>
      </w:r>
      <w:r w:rsidRPr="00DF7193">
        <w:rPr>
          <w:rFonts w:asciiTheme="minorHAnsi" w:hAnsiTheme="minorHAnsi"/>
          <w:spacing w:val="-5"/>
        </w:rPr>
        <w:t xml:space="preserve"> </w:t>
      </w:r>
      <w:r w:rsidRPr="00DF7193">
        <w:rPr>
          <w:rFonts w:asciiTheme="minorHAnsi" w:hAnsiTheme="minorHAnsi"/>
        </w:rPr>
        <w:t>and in words.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2"/>
        </w:rPr>
        <w:t xml:space="preserve"> </w:t>
      </w:r>
      <w:r w:rsidRPr="00DF7193">
        <w:rPr>
          <w:rFonts w:asciiTheme="minorHAnsi" w:hAnsiTheme="minorHAnsi"/>
        </w:rPr>
        <w:t>for their findings and assertions, make</w:t>
      </w:r>
      <w:r w:rsidRPr="00DF7193">
        <w:rPr>
          <w:rFonts w:asciiTheme="minorHAnsi" w:hAnsiTheme="minorHAnsi"/>
          <w:spacing w:val="61"/>
        </w:rPr>
        <w:t xml:space="preserve"> </w:t>
      </w:r>
      <w:r w:rsidRPr="00DF7193">
        <w:rPr>
          <w:rFonts w:asciiTheme="minorHAnsi" w:hAnsiTheme="minorHAnsi"/>
        </w:rPr>
        <w:t>sound decisions, and solve</w:t>
      </w:r>
      <w:r w:rsidRPr="00DF7193">
        <w:rPr>
          <w:rFonts w:asciiTheme="minorHAnsi" w:hAnsiTheme="minorHAnsi"/>
          <w:spacing w:val="-2"/>
        </w:rPr>
        <w:t xml:space="preserve"> </w:t>
      </w:r>
      <w:r w:rsidRPr="00DF7193">
        <w:rPr>
          <w:rFonts w:asciiTheme="minorHAnsi" w:hAnsiTheme="minorHAnsi"/>
        </w:rPr>
        <w:t>problems.</w:t>
      </w:r>
    </w:p>
    <w:p w:rsidR="005D6637" w:rsidRPr="00DF7193" w:rsidRDefault="005D6637" w:rsidP="00DF7193">
      <w:pPr>
        <w:rPr>
          <w:rFonts w:asciiTheme="minorHAnsi" w:eastAsiaTheme="minorHAnsi" w:hAnsiTheme="minorHAnsi" w:cstheme="minorBidi"/>
        </w:rPr>
      </w:pPr>
      <w:r w:rsidRPr="00DF7193">
        <w:rPr>
          <w:rFonts w:asciiTheme="minorHAnsi" w:hAnsiTheme="minorHAnsi"/>
          <w:i/>
        </w:rPr>
        <w:t xml:space="preserve">Writing: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rPr>
        <w:t>in 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or more</w:t>
      </w:r>
      <w:r w:rsidRPr="00DF7193">
        <w:rPr>
          <w:rFonts w:asciiTheme="minorHAnsi" w:hAnsiTheme="minorHAnsi"/>
          <w:spacing w:val="1"/>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 level 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compose</w:t>
      </w:r>
      <w:r w:rsidRPr="00DF7193">
        <w:rPr>
          <w:rFonts w:asciiTheme="minorHAnsi" w:hAnsiTheme="minorHAnsi"/>
          <w:spacing w:val="-2"/>
        </w:rPr>
        <w:t xml:space="preserve"> </w:t>
      </w:r>
      <w:r w:rsidRPr="00DF7193">
        <w:rPr>
          <w:rFonts w:asciiTheme="minorHAnsi" w:hAnsiTheme="minorHAnsi"/>
        </w:rPr>
        <w:t>arguments and informative</w:t>
      </w:r>
      <w:r w:rsidRPr="00DF7193">
        <w:rPr>
          <w:rFonts w:asciiTheme="minorHAnsi" w:hAnsiTheme="minorHAnsi"/>
          <w:spacing w:val="1"/>
        </w:rPr>
        <w:t xml:space="preserve"> </w:t>
      </w:r>
      <w:r w:rsidRPr="00DF7193">
        <w:rPr>
          <w:rFonts w:asciiTheme="minorHAnsi" w:hAnsiTheme="minorHAnsi"/>
        </w:rPr>
        <w:t>texts (this includes the</w:t>
      </w:r>
      <w:r w:rsidRPr="00DF7193">
        <w:rPr>
          <w:rFonts w:asciiTheme="minorHAnsi" w:hAnsiTheme="minorHAnsi"/>
          <w:spacing w:val="1"/>
        </w:rPr>
        <w:t xml:space="preserve"> </w:t>
      </w:r>
      <w:r w:rsidRPr="00DF7193">
        <w:rPr>
          <w:rFonts w:asciiTheme="minorHAnsi" w:hAnsiTheme="minorHAnsi"/>
        </w:rPr>
        <w:t>narration of</w:t>
      </w:r>
      <w:r w:rsidRPr="00DF7193">
        <w:rPr>
          <w:rFonts w:asciiTheme="minorHAnsi" w:hAnsiTheme="minorHAnsi"/>
          <w:spacing w:val="-3"/>
        </w:rPr>
        <w:t xml:space="preserve"> </w:t>
      </w:r>
      <w:r w:rsidRPr="00DF7193">
        <w:rPr>
          <w:rFonts w:asciiTheme="minorHAnsi" w:hAnsiTheme="minorHAnsi"/>
        </w:rPr>
        <w:t>historical</w:t>
      </w:r>
      <w:r w:rsidRPr="00DF7193">
        <w:rPr>
          <w:rFonts w:asciiTheme="minorHAnsi" w:hAnsiTheme="minorHAnsi"/>
          <w:spacing w:val="-2"/>
        </w:rPr>
        <w:t xml:space="preserve"> </w:t>
      </w:r>
      <w:r w:rsidRPr="00DF7193">
        <w:rPr>
          <w:rFonts w:asciiTheme="minorHAnsi" w:hAnsiTheme="minorHAnsi"/>
        </w:rPr>
        <w:t>events,</w:t>
      </w:r>
      <w:r w:rsidRPr="00DF7193">
        <w:rPr>
          <w:rFonts w:asciiTheme="minorHAnsi" w:hAnsiTheme="minorHAnsi"/>
          <w:spacing w:val="67"/>
        </w:rPr>
        <w:t xml:space="preserve"> </w:t>
      </w:r>
      <w:r w:rsidRPr="00DF7193">
        <w:rPr>
          <w:rFonts w:asciiTheme="minorHAnsi" w:hAnsiTheme="minorHAnsi"/>
        </w:rPr>
        <w:t>scientific</w:t>
      </w:r>
      <w:r w:rsidRPr="00DF7193">
        <w:rPr>
          <w:rFonts w:asciiTheme="minorHAnsi" w:hAnsiTheme="minorHAnsi"/>
          <w:spacing w:val="1"/>
        </w:rPr>
        <w:t xml:space="preserve"> </w:t>
      </w:r>
      <w:r w:rsidRPr="00DF7193">
        <w:rPr>
          <w:rFonts w:asciiTheme="minorHAnsi" w:hAnsiTheme="minorHAnsi"/>
        </w:rPr>
        <w:t>procedures/experiments, or technical processes).</w:t>
      </w:r>
      <w:r w:rsidRPr="00DF7193">
        <w:rPr>
          <w:rFonts w:asciiTheme="minorHAnsi" w:hAnsiTheme="minorHAnsi"/>
          <w:spacing w:val="2"/>
        </w:rPr>
        <w:t xml:space="preserv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rPr>
        <w:t>introduce</w:t>
      </w:r>
      <w:r w:rsidRPr="00DF7193">
        <w:rPr>
          <w:rFonts w:asciiTheme="minorHAnsi" w:hAnsiTheme="minorHAnsi"/>
          <w:spacing w:val="-2"/>
        </w:rPr>
        <w:t xml:space="preserve"> </w:t>
      </w:r>
      <w:r w:rsidRPr="00DF7193">
        <w:rPr>
          <w:rFonts w:asciiTheme="minorHAnsi" w:hAnsiTheme="minorHAnsi"/>
        </w:rPr>
        <w:t>claims, acknowledge</w:t>
      </w:r>
      <w:r w:rsidRPr="00DF7193">
        <w:rPr>
          <w:rFonts w:asciiTheme="minorHAnsi" w:hAnsiTheme="minorHAnsi"/>
          <w:spacing w:val="1"/>
        </w:rPr>
        <w:t xml:space="preserve"> </w:t>
      </w:r>
      <w:r w:rsidRPr="00DF7193">
        <w:rPr>
          <w:rFonts w:asciiTheme="minorHAnsi" w:hAnsiTheme="minorHAnsi"/>
        </w:rPr>
        <w:t>alternate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rPr>
        <w:t>opposing</w:t>
      </w:r>
      <w:r w:rsidRPr="00DF7193">
        <w:rPr>
          <w:rFonts w:asciiTheme="minorHAnsi" w:hAnsiTheme="minorHAnsi"/>
          <w:spacing w:val="-3"/>
        </w:rPr>
        <w:t xml:space="preserve"> </w:t>
      </w:r>
      <w:r w:rsidRPr="00DF7193">
        <w:rPr>
          <w:rFonts w:asciiTheme="minorHAnsi" w:hAnsiTheme="minorHAnsi"/>
        </w:rPr>
        <w:t>claims, support</w:t>
      </w:r>
      <w:r w:rsidRPr="00DF7193">
        <w:rPr>
          <w:rFonts w:asciiTheme="minorHAnsi" w:hAnsiTheme="minorHAnsi"/>
          <w:spacing w:val="-2"/>
        </w:rPr>
        <w:t xml:space="preserve"> </w:t>
      </w:r>
      <w:r w:rsidRPr="00DF7193">
        <w:rPr>
          <w:rFonts w:asciiTheme="minorHAnsi" w:hAnsiTheme="minorHAnsi"/>
        </w:rPr>
        <w:t>claims with clear reasons and</w:t>
      </w:r>
      <w:r w:rsidRPr="00DF7193">
        <w:rPr>
          <w:rFonts w:asciiTheme="minorHAnsi" w:hAnsiTheme="minorHAnsi"/>
          <w:spacing w:val="95"/>
        </w:rPr>
        <w:t xml:space="preserve"> </w:t>
      </w:r>
      <w:r w:rsidRPr="00DF7193">
        <w:rPr>
          <w:rFonts w:asciiTheme="minorHAnsi" w:hAnsiTheme="minorHAnsi"/>
        </w:rPr>
        <w:t>relevant</w:t>
      </w:r>
      <w:r w:rsidRPr="00DF7193">
        <w:rPr>
          <w:rFonts w:asciiTheme="minorHAnsi" w:hAnsiTheme="minorHAnsi"/>
          <w:spacing w:val="-2"/>
        </w:rPr>
        <w:t xml:space="preserve"> </w:t>
      </w:r>
      <w:r w:rsidRPr="00DF7193">
        <w:rPr>
          <w:rFonts w:asciiTheme="minorHAnsi" w:hAnsiTheme="minorHAnsi"/>
        </w:rPr>
        <w:t>evidence, and organize</w:t>
      </w:r>
      <w:r w:rsidRPr="00DF7193">
        <w:rPr>
          <w:rFonts w:asciiTheme="minorHAnsi" w:hAnsiTheme="minorHAnsi"/>
          <w:spacing w:val="1"/>
        </w:rPr>
        <w:t xml:space="preserve"> </w:t>
      </w:r>
      <w:r w:rsidRPr="00DF7193">
        <w:rPr>
          <w:rFonts w:asciiTheme="minorHAnsi" w:hAnsiTheme="minorHAnsi"/>
        </w:rPr>
        <w:t>them</w:t>
      </w:r>
      <w:r w:rsidRPr="00DF7193">
        <w:rPr>
          <w:rFonts w:asciiTheme="minorHAnsi" w:hAnsiTheme="minorHAnsi"/>
          <w:spacing w:val="-2"/>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rPr>
        <w:t>manner that demonstrates 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65"/>
        </w:rPr>
        <w:t xml:space="preserve"> </w:t>
      </w:r>
      <w:r w:rsidRPr="00DF7193">
        <w:rPr>
          <w:rFonts w:asciiTheme="minorHAnsi" w:hAnsiTheme="minorHAnsi"/>
        </w:rPr>
        <w:t xml:space="preserve">topic. When </w:t>
      </w:r>
      <w:r w:rsidRPr="00DF7193">
        <w:rPr>
          <w:rFonts w:asciiTheme="minorHAnsi" w:hAnsiTheme="minorHAnsi"/>
        </w:rPr>
        <w:lastRenderedPageBreak/>
        <w:t>writing</w:t>
      </w:r>
      <w:r w:rsidRPr="00DF7193">
        <w:rPr>
          <w:rFonts w:asciiTheme="minorHAnsi" w:hAnsiTheme="minorHAnsi"/>
          <w:spacing w:val="-3"/>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examine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2"/>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selection,</w:t>
      </w:r>
      <w:r w:rsidRPr="00DF7193">
        <w:rPr>
          <w:rFonts w:asciiTheme="minorHAnsi" w:hAnsiTheme="minorHAnsi"/>
          <w:spacing w:val="65"/>
        </w:rPr>
        <w:t xml:space="preserve"> </w:t>
      </w:r>
      <w:r w:rsidRPr="00DF7193">
        <w:rPr>
          <w:rFonts w:asciiTheme="minorHAnsi" w:hAnsiTheme="minorHAnsi"/>
        </w:rPr>
        <w:t>organization,</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2"/>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relevant facts, concrete</w:t>
      </w:r>
      <w:r w:rsidRPr="00DF7193">
        <w:rPr>
          <w:rFonts w:asciiTheme="minorHAnsi" w:hAnsiTheme="minorHAnsi"/>
          <w:spacing w:val="-2"/>
        </w:rPr>
        <w:t xml:space="preserve"> </w:t>
      </w:r>
      <w:r w:rsidRPr="00DF7193">
        <w:rPr>
          <w:rFonts w:asciiTheme="minorHAnsi" w:hAnsiTheme="minorHAnsi"/>
        </w:rPr>
        <w:t xml:space="preserve">details, quotations and </w:t>
      </w:r>
      <w:r w:rsidRPr="00DF7193">
        <w:rPr>
          <w:rFonts w:asciiTheme="minorHAnsi" w:hAnsiTheme="minorHAnsi"/>
          <w:spacing w:val="-2"/>
        </w:rPr>
        <w:t>other</w:t>
      </w:r>
      <w:r w:rsidRPr="00DF7193">
        <w:rPr>
          <w:rFonts w:asciiTheme="minorHAnsi" w:hAnsiTheme="minorHAnsi"/>
        </w:rPr>
        <w:t xml:space="preserve"> information</w:t>
      </w:r>
      <w:r w:rsidRPr="00DF7193">
        <w:rPr>
          <w:rFonts w:asciiTheme="minorHAnsi" w:hAnsiTheme="minorHAnsi"/>
          <w:spacing w:val="-3"/>
        </w:rPr>
        <w:t xml:space="preserve"> </w:t>
      </w:r>
      <w:r w:rsidRPr="00DF7193">
        <w:rPr>
          <w:rFonts w:asciiTheme="minorHAnsi" w:hAnsiTheme="minorHAnsi"/>
        </w:rPr>
        <w:t>to aid</w:t>
      </w:r>
      <w:r w:rsidRPr="00DF7193">
        <w:rPr>
          <w:rFonts w:asciiTheme="minorHAnsi" w:hAnsiTheme="minorHAnsi"/>
          <w:spacing w:val="93"/>
        </w:rPr>
        <w:t xml:space="preserve"> </w:t>
      </w:r>
      <w:r w:rsidRPr="00DF7193">
        <w:rPr>
          <w:rFonts w:asciiTheme="minorHAnsi" w:hAnsiTheme="minorHAnsi"/>
        </w:rPr>
        <w:t>comprehension. Individuals create</w:t>
      </w:r>
      <w:r w:rsidRPr="00DF7193">
        <w:rPr>
          <w:rFonts w:asciiTheme="minorHAnsi" w:hAnsiTheme="minorHAnsi"/>
          <w:spacing w:val="-2"/>
        </w:rPr>
        <w:t xml:space="preserve"> </w:t>
      </w:r>
      <w:r w:rsidRPr="00DF7193">
        <w:rPr>
          <w:rFonts w:asciiTheme="minorHAnsi" w:hAnsiTheme="minorHAnsi"/>
        </w:rPr>
        <w:t>cohesion in</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3"/>
        </w:rPr>
        <w:t xml:space="preserve">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clarifying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relationships</w:t>
      </w:r>
      <w:r w:rsidRPr="00DF7193">
        <w:rPr>
          <w:rFonts w:asciiTheme="minorHAnsi" w:hAnsiTheme="minorHAnsi"/>
          <w:spacing w:val="-4"/>
        </w:rPr>
        <w:t xml:space="preserve"> </w:t>
      </w:r>
      <w:r w:rsidRPr="00DF7193">
        <w:rPr>
          <w:rFonts w:asciiTheme="minorHAnsi" w:hAnsiTheme="minorHAnsi"/>
        </w:rPr>
        <w:t>among</w:t>
      </w:r>
      <w:r w:rsidRPr="00DF7193">
        <w:rPr>
          <w:rFonts w:asciiTheme="minorHAnsi" w:hAnsiTheme="minorHAnsi"/>
          <w:spacing w:val="91"/>
        </w:rPr>
        <w:t xml:space="preserve"> </w:t>
      </w:r>
      <w:r w:rsidRPr="00DF7193">
        <w:rPr>
          <w:rFonts w:asciiTheme="minorHAnsi" w:hAnsiTheme="minorHAnsi"/>
        </w:rPr>
        <w:t>ideas, reasons, and</w:t>
      </w:r>
      <w:r w:rsidRPr="00DF7193">
        <w:rPr>
          <w:rFonts w:asciiTheme="minorHAnsi" w:hAnsiTheme="minorHAnsi"/>
          <w:spacing w:val="-3"/>
        </w:rPr>
        <w:t xml:space="preserve"> </w:t>
      </w:r>
      <w:r w:rsidRPr="00DF7193">
        <w:rPr>
          <w:rFonts w:asciiTheme="minorHAnsi" w:hAnsiTheme="minorHAnsi"/>
        </w:rPr>
        <w:t>evidence; using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2"/>
        </w:rPr>
        <w:t xml:space="preserve"> </w:t>
      </w:r>
      <w:r w:rsidRPr="00DF7193">
        <w:rPr>
          <w:rFonts w:asciiTheme="minorHAnsi" w:hAnsiTheme="minorHAnsi"/>
        </w:rPr>
        <w:t>transitions;</w:t>
      </w:r>
      <w:r w:rsidRPr="00DF7193">
        <w:rPr>
          <w:rFonts w:asciiTheme="minorHAnsi" w:hAnsiTheme="minorHAnsi"/>
          <w:spacing w:val="-2"/>
        </w:rPr>
        <w:t xml:space="preserve"> </w:t>
      </w:r>
      <w:r w:rsidRPr="00DF7193">
        <w:rPr>
          <w:rFonts w:asciiTheme="minorHAnsi" w:hAnsiTheme="minorHAnsi"/>
        </w:rPr>
        <w:t>and including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logical progression of</w:t>
      </w:r>
      <w:r w:rsidRPr="00DF7193">
        <w:rPr>
          <w:rFonts w:asciiTheme="minorHAnsi" w:hAnsiTheme="minorHAnsi"/>
          <w:spacing w:val="83"/>
        </w:rPr>
        <w:t xml:space="preserve"> </w:t>
      </w:r>
      <w:r w:rsidRPr="00DF7193">
        <w:rPr>
          <w:rFonts w:asciiTheme="minorHAnsi" w:hAnsiTheme="minorHAnsi"/>
        </w:rPr>
        <w:t>ideas,</w:t>
      </w:r>
      <w:r w:rsidRPr="00DF7193">
        <w:rPr>
          <w:rFonts w:asciiTheme="minorHAnsi" w:hAnsiTheme="minorHAnsi"/>
          <w:spacing w:val="-3"/>
        </w:rPr>
        <w:t xml:space="preserve"> </w:t>
      </w:r>
      <w:r w:rsidRPr="00DF7193">
        <w:rPr>
          <w:rFonts w:asciiTheme="minorHAnsi" w:hAnsiTheme="minorHAnsi"/>
        </w:rPr>
        <w:t>and 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rPr>
        <w:t>in style</w:t>
      </w:r>
      <w:r w:rsidRPr="00DF7193">
        <w:rPr>
          <w:rFonts w:asciiTheme="minorHAnsi" w:hAnsiTheme="minorHAnsi"/>
          <w:spacing w:val="1"/>
        </w:rPr>
        <w:t xml:space="preserve"> </w:t>
      </w:r>
      <w:r w:rsidRPr="00DF7193">
        <w:rPr>
          <w:rFonts w:asciiTheme="minorHAnsi" w:hAnsiTheme="minorHAnsi"/>
        </w:rPr>
        <w:t>and tone.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 choices</w:t>
      </w:r>
      <w:r w:rsidRPr="00DF7193">
        <w:rPr>
          <w:rFonts w:asciiTheme="minorHAnsi" w:hAnsiTheme="minorHAnsi"/>
          <w:spacing w:val="6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for the</w:t>
      </w:r>
      <w:r w:rsidRPr="00DF7193">
        <w:rPr>
          <w:rFonts w:asciiTheme="minorHAnsi" w:hAnsiTheme="minorHAnsi"/>
          <w:spacing w:val="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purpose, and</w:t>
      </w:r>
      <w:r w:rsidRPr="00DF7193">
        <w:rPr>
          <w:rFonts w:asciiTheme="minorHAnsi" w:hAnsiTheme="minorHAnsi"/>
          <w:spacing w:val="-3"/>
        </w:rPr>
        <w:t xml:space="preserve"> </w:t>
      </w:r>
      <w:r w:rsidRPr="00DF7193">
        <w:rPr>
          <w:rFonts w:asciiTheme="minorHAnsi" w:hAnsiTheme="minorHAnsi"/>
        </w:rPr>
        <w:t>audience.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use</w:t>
      </w:r>
      <w:r w:rsidRPr="00DF7193">
        <w:rPr>
          <w:rFonts w:asciiTheme="minorHAnsi" w:hAnsiTheme="minorHAnsi"/>
          <w:spacing w:val="-2"/>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73"/>
        </w:rPr>
        <w:t xml:space="preserve"> </w:t>
      </w:r>
      <w:r w:rsidRPr="00DF7193">
        <w:rPr>
          <w:rFonts w:asciiTheme="minorHAnsi" w:hAnsiTheme="minorHAnsi"/>
        </w:rPr>
        <w:t>publish writing</w:t>
      </w:r>
      <w:r w:rsidRPr="00DF7193">
        <w:rPr>
          <w:rFonts w:asciiTheme="minorHAnsi" w:hAnsiTheme="minorHAnsi"/>
          <w:spacing w:val="-3"/>
        </w:rPr>
        <w:t xml:space="preserve"> </w:t>
      </w:r>
      <w:r w:rsidRPr="00DF7193">
        <w:rPr>
          <w:rFonts w:asciiTheme="minorHAnsi" w:hAnsiTheme="minorHAnsi"/>
        </w:rPr>
        <w:t>and link to</w:t>
      </w:r>
      <w:r w:rsidRPr="00DF7193">
        <w:rPr>
          <w:rFonts w:asciiTheme="minorHAnsi" w:hAnsiTheme="minorHAnsi"/>
          <w:spacing w:val="-3"/>
        </w:rPr>
        <w:t xml:space="preserve"> </w:t>
      </w:r>
      <w:r w:rsidRPr="00DF7193">
        <w:rPr>
          <w:rFonts w:asciiTheme="minorHAnsi" w:hAnsiTheme="minorHAnsi"/>
        </w:rPr>
        <w:t>and cite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conduct short</w:t>
      </w:r>
      <w:r w:rsidRPr="00DF7193">
        <w:rPr>
          <w:rFonts w:asciiTheme="minorHAnsi" w:hAnsiTheme="minorHAnsi"/>
          <w:spacing w:val="-2"/>
        </w:rPr>
        <w:t xml:space="preserve"> </w:t>
      </w:r>
      <w:r w:rsidRPr="00DF7193">
        <w:rPr>
          <w:rFonts w:asciiTheme="minorHAnsi" w:hAnsiTheme="minorHAnsi"/>
        </w:rPr>
        <w:t>research projects, drawing</w:t>
      </w:r>
      <w:r w:rsidRPr="00DF7193">
        <w:rPr>
          <w:rFonts w:asciiTheme="minorHAnsi" w:hAnsiTheme="minorHAnsi"/>
          <w:spacing w:val="-3"/>
        </w:rPr>
        <w:t xml:space="preserve"> </w:t>
      </w:r>
      <w:r w:rsidRPr="00DF7193">
        <w:rPr>
          <w:rFonts w:asciiTheme="minorHAnsi" w:hAnsiTheme="minorHAnsi"/>
        </w:rPr>
        <w:t>on several</w:t>
      </w:r>
      <w:r w:rsidRPr="00DF7193">
        <w:rPr>
          <w:rFonts w:asciiTheme="minorHAnsi" w:hAnsiTheme="minorHAnsi"/>
          <w:spacing w:val="75"/>
        </w:rPr>
        <w:t xml:space="preserve"> </w:t>
      </w:r>
      <w:r w:rsidRPr="00DF7193">
        <w:rPr>
          <w:rFonts w:asciiTheme="minorHAnsi" w:hAnsiTheme="minorHAnsi"/>
        </w:rPr>
        <w:t>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draw evidence</w:t>
      </w:r>
      <w:r w:rsidRPr="00DF7193">
        <w:rPr>
          <w:rFonts w:asciiTheme="minorHAnsi" w:hAnsiTheme="minorHAnsi"/>
          <w:spacing w:val="1"/>
        </w:rPr>
        <w:t xml:space="preserve"> </w:t>
      </w:r>
      <w:r w:rsidRPr="00DF7193">
        <w:rPr>
          <w:rFonts w:asciiTheme="minorHAnsi" w:hAnsiTheme="minorHAnsi"/>
        </w:rPr>
        <w:t>from several</w:t>
      </w:r>
      <w:r w:rsidRPr="00DF7193">
        <w:rPr>
          <w:rFonts w:asciiTheme="minorHAnsi" w:hAnsiTheme="minorHAnsi"/>
          <w:spacing w:val="-2"/>
        </w:rPr>
        <w:t xml:space="preserve"> </w:t>
      </w:r>
      <w:r w:rsidRPr="00DF7193">
        <w:rPr>
          <w:rFonts w:asciiTheme="minorHAnsi" w:hAnsiTheme="minorHAnsi"/>
        </w:rPr>
        <w:t>texts to support an 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also</w:t>
      </w:r>
      <w:r w:rsidRPr="00DF7193">
        <w:rPr>
          <w:rFonts w:asciiTheme="minorHAnsi" w:hAnsiTheme="minorHAnsi"/>
          <w:spacing w:val="69"/>
        </w:rPr>
        <w:t xml:space="preserve"> </w:t>
      </w:r>
      <w:r w:rsidRPr="00DF7193">
        <w:rPr>
          <w:rFonts w:asciiTheme="minorHAnsi" w:hAnsiTheme="minorHAnsi"/>
        </w:rPr>
        <w:t>includes the</w:t>
      </w:r>
      <w:r w:rsidRPr="00DF7193">
        <w:rPr>
          <w:rFonts w:asciiTheme="minorHAnsi" w:hAnsiTheme="minorHAnsi"/>
          <w:spacing w:val="1"/>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locate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organize</w:t>
      </w:r>
      <w:r w:rsidRPr="00DF7193">
        <w:rPr>
          <w:rFonts w:asciiTheme="minorHAnsi" w:hAnsiTheme="minorHAnsi"/>
          <w:spacing w:val="1"/>
        </w:rPr>
        <w:t xml:space="preserve"> </w:t>
      </w:r>
      <w:r w:rsidRPr="00DF7193">
        <w:rPr>
          <w:rFonts w:asciiTheme="minorHAnsi" w:hAnsiTheme="minorHAnsi"/>
        </w:rPr>
        <w:t>information, assess the</w:t>
      </w:r>
      <w:r w:rsidRPr="00DF7193">
        <w:rPr>
          <w:rFonts w:asciiTheme="minorHAnsi" w:hAnsiTheme="minorHAnsi"/>
          <w:spacing w:val="1"/>
        </w:rPr>
        <w:t xml:space="preserve"> </w:t>
      </w:r>
      <w:r w:rsidRPr="00DF7193">
        <w:rPr>
          <w:rFonts w:asciiTheme="minorHAnsi" w:hAnsiTheme="minorHAnsi"/>
        </w:rPr>
        <w:t>credibility</w:t>
      </w:r>
      <w:r w:rsidRPr="00DF7193">
        <w:rPr>
          <w:rFonts w:asciiTheme="minorHAnsi" w:hAnsiTheme="minorHAnsi"/>
          <w:spacing w:val="-5"/>
        </w:rPr>
        <w:t xml:space="preserve"> </w:t>
      </w:r>
      <w:r w:rsidRPr="00DF7193">
        <w:rPr>
          <w:rFonts w:asciiTheme="minorHAnsi" w:hAnsiTheme="minorHAnsi"/>
        </w:rPr>
        <w:t>and accuracy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each</w:t>
      </w:r>
      <w:r w:rsidRPr="00DF7193">
        <w:rPr>
          <w:rFonts w:asciiTheme="minorHAnsi" w:hAnsiTheme="minorHAnsi"/>
          <w:spacing w:val="58"/>
        </w:rPr>
        <w:t xml:space="preserve"> </w:t>
      </w:r>
      <w:r w:rsidRPr="00DF7193">
        <w:rPr>
          <w:rFonts w:asciiTheme="minorHAnsi" w:hAnsiTheme="minorHAnsi"/>
        </w:rPr>
        <w:t>source, and communicate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data</w:t>
      </w:r>
      <w:r w:rsidRPr="00DF7193">
        <w:rPr>
          <w:rFonts w:asciiTheme="minorHAnsi" w:hAnsiTheme="minorHAnsi"/>
          <w:spacing w:val="-2"/>
        </w:rPr>
        <w:t xml:space="preserve"> </w:t>
      </w:r>
      <w:r w:rsidRPr="00DF7193">
        <w:rPr>
          <w:rFonts w:asciiTheme="minorHAnsi" w:hAnsiTheme="minorHAnsi"/>
        </w:rPr>
        <w:t xml:space="preserve">and conclusions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others while</w:t>
      </w:r>
      <w:r w:rsidRPr="00DF7193">
        <w:rPr>
          <w:rFonts w:asciiTheme="minorHAnsi" w:hAnsiTheme="minorHAnsi"/>
          <w:spacing w:val="-2"/>
        </w:rPr>
        <w:t xml:space="preserve"> </w:t>
      </w:r>
      <w:r w:rsidRPr="00DF7193">
        <w:rPr>
          <w:rFonts w:asciiTheme="minorHAnsi" w:hAnsiTheme="minorHAnsi"/>
        </w:rPr>
        <w:t>avoiding</w:t>
      </w:r>
      <w:r w:rsidRPr="00DF7193">
        <w:rPr>
          <w:rFonts w:asciiTheme="minorHAnsi" w:hAnsiTheme="minorHAnsi"/>
          <w:spacing w:val="-3"/>
        </w:rPr>
        <w:t xml:space="preserve"> </w:t>
      </w:r>
      <w:r w:rsidRPr="00DF7193">
        <w:rPr>
          <w:rFonts w:asciiTheme="minorHAnsi" w:hAnsiTheme="minorHAnsi"/>
        </w:rPr>
        <w:t>plagiarism.</w:t>
      </w:r>
      <w:bookmarkStart w:id="84" w:name="_bookmark133"/>
      <w:bookmarkEnd w:id="84"/>
    </w:p>
    <w:p w:rsidR="005D6637" w:rsidRPr="00DF7193" w:rsidRDefault="00DF7193" w:rsidP="00DF7193">
      <w:pPr>
        <w:rPr>
          <w:rFonts w:asciiTheme="minorHAnsi" w:hAnsiTheme="minorHAnsi"/>
        </w:rPr>
      </w:pPr>
      <w:bookmarkStart w:id="85" w:name="Level_5:_Low_Adult_Secondary"/>
      <w:bookmarkEnd w:id="85"/>
      <w:r>
        <w:rPr>
          <w:rFonts w:asciiTheme="minorHAnsi" w:hAnsiTheme="minorHAnsi"/>
          <w:i/>
        </w:rPr>
        <w:t>S</w:t>
      </w:r>
      <w:r w:rsidR="005D6637" w:rsidRPr="00DF7193">
        <w:rPr>
          <w:rFonts w:asciiTheme="minorHAnsi" w:hAnsiTheme="minorHAnsi"/>
          <w:i/>
        </w:rPr>
        <w:t xml:space="preserve">peaking and Listening: </w:t>
      </w:r>
      <w:r w:rsidR="005D6637" w:rsidRPr="00DF7193">
        <w:rPr>
          <w:rFonts w:asciiTheme="minorHAnsi" w:hAnsiTheme="minorHAnsi"/>
        </w:rPr>
        <w:t>Individuals ready</w:t>
      </w:r>
      <w:r w:rsidR="005D6637" w:rsidRPr="00DF7193">
        <w:rPr>
          <w:rFonts w:asciiTheme="minorHAnsi" w:hAnsiTheme="minorHAnsi"/>
          <w:spacing w:val="-5"/>
        </w:rPr>
        <w:t xml:space="preserve"> </w:t>
      </w:r>
      <w:r w:rsidR="005D6637" w:rsidRPr="00DF7193">
        <w:rPr>
          <w:rFonts w:asciiTheme="minorHAnsi" w:hAnsiTheme="minorHAnsi"/>
        </w:rPr>
        <w:t>to exit the</w:t>
      </w:r>
      <w:r w:rsidR="005D6637" w:rsidRPr="00DF7193">
        <w:rPr>
          <w:rFonts w:asciiTheme="minorHAnsi" w:hAnsiTheme="minorHAnsi"/>
          <w:spacing w:val="1"/>
        </w:rPr>
        <w:t xml:space="preserve"> </w:t>
      </w:r>
      <w:r w:rsidR="005D6637" w:rsidRPr="00DF7193">
        <w:rPr>
          <w:rFonts w:asciiTheme="minorHAnsi" w:hAnsiTheme="minorHAnsi"/>
        </w:rPr>
        <w:t>High Intermediate</w:t>
      </w:r>
      <w:r w:rsidR="005D6637" w:rsidRPr="00DF7193">
        <w:rPr>
          <w:rFonts w:asciiTheme="minorHAnsi" w:hAnsiTheme="minorHAnsi"/>
          <w:spacing w:val="1"/>
        </w:rPr>
        <w:t xml:space="preserve"> </w:t>
      </w:r>
      <w:r w:rsidR="005D6637" w:rsidRPr="00DF7193">
        <w:rPr>
          <w:rFonts w:asciiTheme="minorHAnsi" w:hAnsiTheme="minorHAnsi"/>
        </w:rPr>
        <w:t>level</w:t>
      </w:r>
      <w:r w:rsidR="005D6637" w:rsidRPr="00DF7193">
        <w:rPr>
          <w:rFonts w:asciiTheme="minorHAnsi" w:hAnsiTheme="minorHAnsi"/>
          <w:spacing w:val="-2"/>
        </w:rPr>
        <w:t xml:space="preserve"> </w:t>
      </w:r>
      <w:r w:rsidR="005D6637" w:rsidRPr="00DF7193">
        <w:rPr>
          <w:rFonts w:asciiTheme="minorHAnsi" w:hAnsiTheme="minorHAnsi"/>
        </w:rPr>
        <w:t>collaborate</w:t>
      </w:r>
      <w:r w:rsidR="005D6637" w:rsidRPr="00DF7193">
        <w:rPr>
          <w:rFonts w:asciiTheme="minorHAnsi" w:hAnsiTheme="minorHAnsi"/>
          <w:spacing w:val="71"/>
        </w:rPr>
        <w:t xml:space="preserve"> </w:t>
      </w:r>
      <w:r w:rsidR="005D6637" w:rsidRPr="00DF7193">
        <w:rPr>
          <w:rFonts w:asciiTheme="minorHAnsi" w:hAnsiTheme="minorHAnsi"/>
        </w:rPr>
        <w:t>well as</w:t>
      </w:r>
      <w:r w:rsidR="005D6637" w:rsidRPr="00DF7193">
        <w:rPr>
          <w:rFonts w:asciiTheme="minorHAnsi" w:hAnsiTheme="minorHAnsi"/>
          <w:spacing w:val="-4"/>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member of</w:t>
      </w:r>
      <w:r w:rsidR="005D6637" w:rsidRPr="00DF7193">
        <w:rPr>
          <w:rFonts w:asciiTheme="minorHAnsi" w:hAnsiTheme="minorHAnsi"/>
          <w:spacing w:val="-3"/>
        </w:rPr>
        <w:t xml:space="preserve"> </w:t>
      </w:r>
      <w:r w:rsidR="005D6637" w:rsidRPr="00DF7193">
        <w:rPr>
          <w:rFonts w:asciiTheme="minorHAnsi" w:hAnsiTheme="minorHAnsi"/>
        </w:rPr>
        <w:t>team</w:t>
      </w:r>
      <w:r w:rsidR="005D6637" w:rsidRPr="00DF7193">
        <w:rPr>
          <w:rFonts w:asciiTheme="minorHAnsi" w:hAnsiTheme="minorHAnsi"/>
          <w:spacing w:val="-2"/>
        </w:rPr>
        <w:t xml:space="preserve"> </w:t>
      </w:r>
      <w:r w:rsidR="005D6637" w:rsidRPr="00DF7193">
        <w:rPr>
          <w:rFonts w:asciiTheme="minorHAnsi" w:hAnsiTheme="minorHAnsi"/>
          <w:spacing w:val="1"/>
        </w:rPr>
        <w:t>by</w:t>
      </w:r>
      <w:r w:rsidR="005D6637" w:rsidRPr="00DF7193">
        <w:rPr>
          <w:rFonts w:asciiTheme="minorHAnsi" w:hAnsiTheme="minorHAnsi"/>
          <w:spacing w:val="-5"/>
        </w:rPr>
        <w:t xml:space="preserve"> </w:t>
      </w:r>
      <w:r w:rsidR="005D6637" w:rsidRPr="00DF7193">
        <w:rPr>
          <w:rFonts w:asciiTheme="minorHAnsi" w:hAnsiTheme="minorHAnsi"/>
        </w:rPr>
        <w:t>building</w:t>
      </w:r>
      <w:r w:rsidR="005D6637" w:rsidRPr="00DF7193">
        <w:rPr>
          <w:rFonts w:asciiTheme="minorHAnsi" w:hAnsiTheme="minorHAnsi"/>
          <w:spacing w:val="-3"/>
        </w:rPr>
        <w:t xml:space="preserve"> </w:t>
      </w:r>
      <w:r w:rsidR="005D6637" w:rsidRPr="00DF7193">
        <w:rPr>
          <w:rFonts w:asciiTheme="minorHAnsi" w:hAnsiTheme="minorHAnsi"/>
        </w:rPr>
        <w:t>on others’ ideas, expressing</w:t>
      </w:r>
      <w:r w:rsidR="005D6637" w:rsidRPr="00DF7193">
        <w:rPr>
          <w:rFonts w:asciiTheme="minorHAnsi" w:hAnsiTheme="minorHAnsi"/>
          <w:spacing w:val="-3"/>
        </w:rPr>
        <w:t xml:space="preserve"> </w:t>
      </w:r>
      <w:r w:rsidR="005D6637" w:rsidRPr="00DF7193">
        <w:rPr>
          <w:rFonts w:asciiTheme="minorHAnsi" w:hAnsiTheme="minorHAnsi"/>
        </w:rPr>
        <w:t>their own clearly</w:t>
      </w:r>
      <w:r w:rsidR="005D6637" w:rsidRPr="00DF7193">
        <w:rPr>
          <w:rFonts w:asciiTheme="minorHAnsi" w:hAnsiTheme="minorHAnsi"/>
          <w:spacing w:val="-5"/>
        </w:rPr>
        <w:t xml:space="preserve"> </w:t>
      </w:r>
      <w:r w:rsidR="005D6637" w:rsidRPr="00DF7193">
        <w:rPr>
          <w:rFonts w:asciiTheme="minorHAnsi" w:hAnsiTheme="minorHAnsi"/>
        </w:rPr>
        <w:t>and maintaining</w:t>
      </w:r>
      <w:r w:rsidR="005D6637" w:rsidRPr="00DF7193">
        <w:rPr>
          <w:rFonts w:asciiTheme="minorHAnsi" w:hAnsiTheme="minorHAnsi"/>
          <w:spacing w:val="71"/>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positive</w:t>
      </w:r>
      <w:r w:rsidR="005D6637" w:rsidRPr="00DF7193">
        <w:rPr>
          <w:rFonts w:asciiTheme="minorHAnsi" w:hAnsiTheme="minorHAnsi"/>
          <w:spacing w:val="-2"/>
        </w:rPr>
        <w:t xml:space="preserve"> </w:t>
      </w:r>
      <w:r w:rsidR="005D6637" w:rsidRPr="00DF7193">
        <w:rPr>
          <w:rFonts w:asciiTheme="minorHAnsi" w:hAnsiTheme="minorHAnsi"/>
        </w:rPr>
        <w:t>attitude. This includes following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rules</w:t>
      </w:r>
      <w:r w:rsidR="005D6637" w:rsidRPr="00DF7193">
        <w:rPr>
          <w:rFonts w:asciiTheme="minorHAnsi" w:hAnsiTheme="minorHAnsi"/>
          <w:spacing w:val="-4"/>
        </w:rPr>
        <w:t xml:space="preserve"> </w:t>
      </w:r>
      <w:r w:rsidR="005D6637" w:rsidRPr="00DF7193">
        <w:rPr>
          <w:rFonts w:asciiTheme="minorHAnsi" w:hAnsiTheme="minorHAnsi"/>
        </w:rPr>
        <w:t>for collegial discussions and decision-making</w:t>
      </w:r>
      <w:r w:rsidR="005D6637" w:rsidRPr="00DF7193">
        <w:rPr>
          <w:rFonts w:asciiTheme="minorHAnsi" w:hAnsiTheme="minorHAnsi"/>
          <w:spacing w:val="83"/>
        </w:rPr>
        <w:t xml:space="preserve"> </w:t>
      </w:r>
      <w:r w:rsidR="005D6637" w:rsidRPr="00DF7193">
        <w:rPr>
          <w:rFonts w:asciiTheme="minorHAnsi" w:hAnsiTheme="minorHAnsi"/>
        </w:rPr>
        <w:t>and tracking</w:t>
      </w:r>
      <w:r w:rsidR="005D6637" w:rsidRPr="00DF7193">
        <w:rPr>
          <w:rFonts w:asciiTheme="minorHAnsi" w:hAnsiTheme="minorHAnsi"/>
          <w:spacing w:val="-3"/>
        </w:rPr>
        <w:t xml:space="preserve"> </w:t>
      </w:r>
      <w:r w:rsidR="005D6637" w:rsidRPr="00DF7193">
        <w:rPr>
          <w:rFonts w:asciiTheme="minorHAnsi" w:hAnsiTheme="minorHAnsi"/>
        </w:rPr>
        <w:t>progress toward specific</w:t>
      </w:r>
      <w:r w:rsidR="005D6637" w:rsidRPr="00DF7193">
        <w:rPr>
          <w:rFonts w:asciiTheme="minorHAnsi" w:hAnsiTheme="minorHAnsi"/>
          <w:spacing w:val="1"/>
        </w:rPr>
        <w:t xml:space="preserve"> </w:t>
      </w:r>
      <w:r w:rsidR="005D6637" w:rsidRPr="00DF7193">
        <w:rPr>
          <w:rFonts w:asciiTheme="minorHAnsi" w:hAnsiTheme="minorHAnsi"/>
        </w:rPr>
        <w:t xml:space="preserve">goals and deadlines. </w:t>
      </w:r>
      <w:r w:rsidR="005D6637" w:rsidRPr="00DF7193">
        <w:rPr>
          <w:rFonts w:asciiTheme="minorHAnsi" w:hAnsiTheme="minorHAnsi"/>
          <w:spacing w:val="-2"/>
        </w:rPr>
        <w:t>It</w:t>
      </w:r>
      <w:r w:rsidR="005D6637" w:rsidRPr="00DF7193">
        <w:rPr>
          <w:rFonts w:asciiTheme="minorHAnsi" w:hAnsiTheme="minorHAnsi"/>
        </w:rPr>
        <w:t xml:space="preserve"> also</w:t>
      </w:r>
      <w:r w:rsidR="005D6637" w:rsidRPr="00DF7193">
        <w:rPr>
          <w:rFonts w:asciiTheme="minorHAnsi" w:hAnsiTheme="minorHAnsi"/>
          <w:spacing w:val="-3"/>
        </w:rPr>
        <w:t xml:space="preserve"> </w:t>
      </w:r>
      <w:r w:rsidR="005D6637" w:rsidRPr="00DF7193">
        <w:rPr>
          <w:rFonts w:asciiTheme="minorHAnsi" w:hAnsiTheme="minorHAnsi"/>
        </w:rPr>
        <w:t>includes the</w:t>
      </w:r>
      <w:r w:rsidR="005D6637" w:rsidRPr="00DF7193">
        <w:rPr>
          <w:rFonts w:asciiTheme="minorHAnsi" w:hAnsiTheme="minorHAnsi"/>
          <w:spacing w:val="-2"/>
        </w:rPr>
        <w:t xml:space="preserve"> </w:t>
      </w:r>
      <w:r w:rsidR="005D6637" w:rsidRPr="00DF7193">
        <w:rPr>
          <w:rFonts w:asciiTheme="minorHAnsi" w:hAnsiTheme="minorHAnsi"/>
        </w:rPr>
        <w:t>ability</w:t>
      </w:r>
      <w:r w:rsidR="005D6637" w:rsidRPr="00DF7193">
        <w:rPr>
          <w:rFonts w:asciiTheme="minorHAnsi" w:hAnsiTheme="minorHAnsi"/>
          <w:spacing w:val="-5"/>
        </w:rPr>
        <w:t xml:space="preserve"> </w:t>
      </w:r>
      <w:r w:rsidR="005D6637" w:rsidRPr="00DF7193">
        <w:rPr>
          <w:rFonts w:asciiTheme="minorHAnsi" w:hAnsiTheme="minorHAnsi"/>
        </w:rPr>
        <w:t>to pose</w:t>
      </w:r>
      <w:r w:rsidR="005D6637" w:rsidRPr="00DF7193">
        <w:rPr>
          <w:rFonts w:asciiTheme="minorHAnsi" w:hAnsiTheme="minorHAnsi"/>
          <w:spacing w:val="69"/>
        </w:rPr>
        <w:t xml:space="preserve"> </w:t>
      </w:r>
      <w:r w:rsidR="005D6637" w:rsidRPr="00DF7193">
        <w:rPr>
          <w:rFonts w:asciiTheme="minorHAnsi" w:hAnsiTheme="minorHAnsi"/>
        </w:rPr>
        <w:t>questions that</w:t>
      </w:r>
      <w:r w:rsidR="005D6637" w:rsidRPr="00DF7193">
        <w:rPr>
          <w:rFonts w:asciiTheme="minorHAnsi" w:hAnsiTheme="minorHAnsi"/>
          <w:spacing w:val="-2"/>
        </w:rPr>
        <w:t xml:space="preserve"> </w:t>
      </w:r>
      <w:r w:rsidR="005D6637" w:rsidRPr="00DF7193">
        <w:rPr>
          <w:rFonts w:asciiTheme="minorHAnsi" w:hAnsiTheme="minorHAnsi"/>
        </w:rPr>
        <w:t>connect</w:t>
      </w:r>
      <w:r w:rsidR="005D6637" w:rsidRPr="00DF7193">
        <w:rPr>
          <w:rFonts w:asciiTheme="minorHAnsi" w:hAnsiTheme="minorHAnsi"/>
          <w:spacing w:val="-2"/>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ideas of</w:t>
      </w:r>
      <w:r w:rsidR="005D6637" w:rsidRPr="00DF7193">
        <w:rPr>
          <w:rFonts w:asciiTheme="minorHAnsi" w:hAnsiTheme="minorHAnsi"/>
          <w:spacing w:val="-3"/>
        </w:rPr>
        <w:t xml:space="preserve"> </w:t>
      </w:r>
      <w:r w:rsidR="005D6637" w:rsidRPr="00DF7193">
        <w:rPr>
          <w:rFonts w:asciiTheme="minorHAnsi" w:hAnsiTheme="minorHAnsi"/>
        </w:rPr>
        <w:t>several speakers</w:t>
      </w:r>
      <w:r w:rsidR="005D6637" w:rsidRPr="00DF7193">
        <w:rPr>
          <w:rFonts w:asciiTheme="minorHAnsi" w:hAnsiTheme="minorHAnsi"/>
          <w:spacing w:val="-4"/>
        </w:rPr>
        <w:t xml:space="preserve"> </w:t>
      </w:r>
      <w:r w:rsidR="005D6637" w:rsidRPr="00DF7193">
        <w:rPr>
          <w:rFonts w:asciiTheme="minorHAnsi" w:hAnsiTheme="minorHAnsi"/>
        </w:rPr>
        <w:t>and respond to others’ questions and</w:t>
      </w:r>
      <w:r w:rsidR="005D6637" w:rsidRPr="00DF7193">
        <w:rPr>
          <w:rFonts w:asciiTheme="minorHAnsi" w:hAnsiTheme="minorHAnsi"/>
          <w:spacing w:val="-3"/>
        </w:rPr>
        <w:t xml:space="preserve"> </w:t>
      </w:r>
      <w:r w:rsidR="005D6637" w:rsidRPr="00DF7193">
        <w:rPr>
          <w:rFonts w:asciiTheme="minorHAnsi" w:hAnsiTheme="minorHAnsi"/>
        </w:rPr>
        <w:t>comments</w:t>
      </w:r>
      <w:r w:rsidR="005D6637" w:rsidRPr="00DF7193">
        <w:rPr>
          <w:rFonts w:asciiTheme="minorHAnsi" w:hAnsiTheme="minorHAnsi"/>
          <w:spacing w:val="75"/>
        </w:rPr>
        <w:t xml:space="preserve"> </w:t>
      </w:r>
      <w:r w:rsidR="005D6637" w:rsidRPr="00DF7193">
        <w:rPr>
          <w:rFonts w:asciiTheme="minorHAnsi" w:hAnsiTheme="minorHAnsi"/>
        </w:rPr>
        <w:t>with relevant</w:t>
      </w:r>
      <w:r w:rsidR="005D6637" w:rsidRPr="00DF7193">
        <w:rPr>
          <w:rFonts w:asciiTheme="minorHAnsi" w:hAnsiTheme="minorHAnsi"/>
          <w:spacing w:val="-2"/>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and ideas. During</w:t>
      </w:r>
      <w:r w:rsidR="005D6637" w:rsidRPr="00DF7193">
        <w:rPr>
          <w:rFonts w:asciiTheme="minorHAnsi" w:hAnsiTheme="minorHAnsi"/>
          <w:spacing w:val="-3"/>
        </w:rPr>
        <w:t xml:space="preserve"> </w:t>
      </w:r>
      <w:r w:rsidR="005D6637" w:rsidRPr="00DF7193">
        <w:rPr>
          <w:rFonts w:asciiTheme="minorHAnsi" w:hAnsiTheme="minorHAnsi"/>
        </w:rPr>
        <w:t>these</w:t>
      </w:r>
      <w:r w:rsidR="005D6637" w:rsidRPr="00DF7193">
        <w:rPr>
          <w:rFonts w:asciiTheme="minorHAnsi" w:hAnsiTheme="minorHAnsi"/>
          <w:spacing w:val="1"/>
        </w:rPr>
        <w:t xml:space="preserve"> </w:t>
      </w:r>
      <w:r w:rsidR="005D6637" w:rsidRPr="00DF7193">
        <w:rPr>
          <w:rFonts w:asciiTheme="minorHAnsi" w:hAnsiTheme="minorHAnsi"/>
        </w:rPr>
        <w:t>discussions, individuals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1"/>
        </w:rPr>
        <w:t xml:space="preserve"> </w:t>
      </w:r>
      <w:r w:rsidR="005D6637" w:rsidRPr="00DF7193">
        <w:rPr>
          <w:rFonts w:asciiTheme="minorHAnsi" w:hAnsiTheme="minorHAnsi"/>
        </w:rPr>
        <w:t xml:space="preserve">to </w:t>
      </w:r>
      <w:r w:rsidR="005D6637" w:rsidRPr="00DF7193">
        <w:rPr>
          <w:rFonts w:asciiTheme="minorHAnsi" w:hAnsiTheme="minorHAnsi"/>
          <w:spacing w:val="-2"/>
        </w:rPr>
        <w:t>qualify,</w:t>
      </w:r>
      <w:r w:rsidR="005D6637" w:rsidRPr="00DF7193">
        <w:rPr>
          <w:rFonts w:asciiTheme="minorHAnsi" w:hAnsiTheme="minorHAnsi"/>
        </w:rPr>
        <w:t xml:space="preserve"> alter, or</w:t>
      </w:r>
      <w:r w:rsidR="005D6637" w:rsidRPr="00DF7193">
        <w:rPr>
          <w:rFonts w:asciiTheme="minorHAnsi" w:hAnsiTheme="minorHAnsi"/>
          <w:spacing w:val="77"/>
        </w:rPr>
        <w:t xml:space="preserve"> </w:t>
      </w:r>
      <w:r w:rsidR="005D6637" w:rsidRPr="00DF7193">
        <w:rPr>
          <w:rFonts w:asciiTheme="minorHAnsi" w:hAnsiTheme="minorHAnsi"/>
        </w:rPr>
        <w:t>justify</w:t>
      </w:r>
      <w:r w:rsidR="005D6637" w:rsidRPr="00DF7193">
        <w:rPr>
          <w:rFonts w:asciiTheme="minorHAnsi" w:hAnsiTheme="minorHAnsi"/>
          <w:spacing w:val="-5"/>
        </w:rPr>
        <w:t xml:space="preserve"> </w:t>
      </w:r>
      <w:r w:rsidR="005D6637" w:rsidRPr="00DF7193">
        <w:rPr>
          <w:rFonts w:asciiTheme="minorHAnsi" w:hAnsiTheme="minorHAnsi"/>
        </w:rPr>
        <w:t>their own views in light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presented by</w:t>
      </w:r>
      <w:r w:rsidR="005D6637" w:rsidRPr="00DF7193">
        <w:rPr>
          <w:rFonts w:asciiTheme="minorHAnsi" w:hAnsiTheme="minorHAnsi"/>
          <w:spacing w:val="-5"/>
        </w:rPr>
        <w:t xml:space="preserve"> </w:t>
      </w:r>
      <w:r w:rsidR="005D6637" w:rsidRPr="00DF7193">
        <w:rPr>
          <w:rFonts w:asciiTheme="minorHAnsi" w:hAnsiTheme="minorHAnsi"/>
        </w:rPr>
        <w:t>others. Just as</w:t>
      </w:r>
      <w:r w:rsidR="005D6637" w:rsidRPr="00DF7193">
        <w:rPr>
          <w:rFonts w:asciiTheme="minorHAnsi" w:hAnsiTheme="minorHAnsi"/>
          <w:spacing w:val="-4"/>
        </w:rPr>
        <w:t xml:space="preserve"> </w:t>
      </w:r>
      <w:r w:rsidR="005D6637" w:rsidRPr="00DF7193">
        <w:rPr>
          <w:rFonts w:asciiTheme="minorHAnsi" w:hAnsiTheme="minorHAnsi"/>
        </w:rPr>
        <w:t>in</w:t>
      </w:r>
      <w:r w:rsidR="005D6637" w:rsidRPr="00DF7193">
        <w:rPr>
          <w:rFonts w:asciiTheme="minorHAnsi" w:hAnsiTheme="minorHAnsi"/>
          <w:spacing w:val="-3"/>
        </w:rPr>
        <w:t xml:space="preserve"> </w:t>
      </w:r>
      <w:r w:rsidR="005D6637" w:rsidRPr="00DF7193">
        <w:rPr>
          <w:rFonts w:asciiTheme="minorHAnsi" w:hAnsiTheme="minorHAnsi"/>
        </w:rPr>
        <w:t>writing, individuals are</w:t>
      </w:r>
      <w:r w:rsidR="005D6637" w:rsidRPr="00DF7193">
        <w:rPr>
          <w:rFonts w:asciiTheme="minorHAnsi" w:hAnsiTheme="minorHAnsi"/>
          <w:spacing w:val="67"/>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 delineate</w:t>
      </w:r>
      <w:r w:rsidR="005D6637" w:rsidRPr="00DF7193">
        <w:rPr>
          <w:rFonts w:asciiTheme="minorHAnsi" w:hAnsiTheme="minorHAnsi"/>
          <w:spacing w:val="-2"/>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speaker’s argument, evaluating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soundness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reasoning</w:t>
      </w:r>
      <w:r w:rsidR="005D6637" w:rsidRPr="00DF7193">
        <w:rPr>
          <w:rFonts w:asciiTheme="minorHAnsi" w:hAnsiTheme="minorHAnsi"/>
          <w:spacing w:val="-3"/>
        </w:rPr>
        <w:t xml:space="preserve"> </w:t>
      </w:r>
      <w:r w:rsidR="005D6637" w:rsidRPr="00DF7193">
        <w:rPr>
          <w:rFonts w:asciiTheme="minorHAnsi" w:hAnsiTheme="minorHAnsi"/>
        </w:rPr>
        <w:t>and relevance</w:t>
      </w:r>
      <w:r w:rsidR="005D6637" w:rsidRPr="00DF7193">
        <w:rPr>
          <w:rFonts w:asciiTheme="minorHAnsi" w:hAnsiTheme="minorHAnsi"/>
          <w:spacing w:val="1"/>
        </w:rPr>
        <w:t xml:space="preserve"> </w:t>
      </w:r>
      <w:r w:rsidR="005D6637" w:rsidRPr="00DF7193">
        <w:rPr>
          <w:rFonts w:asciiTheme="minorHAnsi" w:hAnsiTheme="minorHAnsi"/>
        </w:rPr>
        <w:t>of</w:t>
      </w:r>
      <w:r w:rsidR="005D6637" w:rsidRPr="00DF7193">
        <w:rPr>
          <w:rFonts w:asciiTheme="minorHAnsi" w:hAnsiTheme="minorHAnsi"/>
          <w:spacing w:val="55"/>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are</w:t>
      </w:r>
      <w:r w:rsidR="005D6637" w:rsidRPr="00DF7193">
        <w:rPr>
          <w:rFonts w:asciiTheme="minorHAnsi" w:hAnsiTheme="minorHAnsi"/>
          <w:spacing w:val="1"/>
        </w:rPr>
        <w:t xml:space="preserve"> </w:t>
      </w:r>
      <w:r w:rsidR="005D6637" w:rsidRPr="00DF7193">
        <w:rPr>
          <w:rFonts w:asciiTheme="minorHAnsi" w:hAnsiTheme="minorHAnsi"/>
          <w:spacing w:val="-2"/>
        </w:rPr>
        <w:t>able</w:t>
      </w:r>
      <w:r w:rsidR="005D6637" w:rsidRPr="00DF7193">
        <w:rPr>
          <w:rFonts w:asciiTheme="minorHAnsi" w:hAnsiTheme="minorHAnsi"/>
          <w:spacing w:val="1"/>
        </w:rPr>
        <w:t xml:space="preserve"> </w:t>
      </w:r>
      <w:r w:rsidR="005D6637" w:rsidRPr="00DF7193">
        <w:rPr>
          <w:rFonts w:asciiTheme="minorHAnsi" w:hAnsiTheme="minorHAnsi"/>
        </w:rPr>
        <w:t>to identify</w:t>
      </w:r>
      <w:r w:rsidR="005D6637" w:rsidRPr="00DF7193">
        <w:rPr>
          <w:rFonts w:asciiTheme="minorHAnsi" w:hAnsiTheme="minorHAnsi"/>
          <w:spacing w:val="-5"/>
        </w:rPr>
        <w:t xml:space="preserve"> </w:t>
      </w:r>
      <w:r w:rsidR="005D6637" w:rsidRPr="00DF7193">
        <w:rPr>
          <w:rFonts w:asciiTheme="minorHAnsi" w:hAnsiTheme="minorHAnsi"/>
        </w:rPr>
        <w:t>when irrelevant evidence</w:t>
      </w:r>
      <w:r w:rsidR="005D6637" w:rsidRPr="00DF7193">
        <w:rPr>
          <w:rFonts w:asciiTheme="minorHAnsi" w:hAnsiTheme="minorHAnsi"/>
          <w:spacing w:val="1"/>
        </w:rPr>
        <w:t xml:space="preserve"> </w:t>
      </w:r>
      <w:r w:rsidR="005D6637" w:rsidRPr="00DF7193">
        <w:rPr>
          <w:rFonts w:asciiTheme="minorHAnsi" w:hAnsiTheme="minorHAnsi"/>
        </w:rPr>
        <w:t>is introduced.</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also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w:t>
      </w:r>
      <w:r w:rsidR="005D6637" w:rsidRPr="00DF7193">
        <w:rPr>
          <w:rFonts w:asciiTheme="minorHAnsi" w:hAnsiTheme="minorHAnsi"/>
          <w:spacing w:val="61"/>
        </w:rPr>
        <w:t xml:space="preserve"> </w:t>
      </w:r>
      <w:r w:rsidR="005D6637" w:rsidRPr="00DF7193">
        <w:rPr>
          <w:rFonts w:asciiTheme="minorHAnsi" w:hAnsiTheme="minorHAnsi"/>
        </w:rPr>
        <w:t>present</w:t>
      </w:r>
      <w:r w:rsidR="005D6637" w:rsidRPr="00DF7193">
        <w:rPr>
          <w:rFonts w:asciiTheme="minorHAnsi" w:hAnsiTheme="minorHAnsi"/>
          <w:spacing w:val="-2"/>
        </w:rPr>
        <w:t xml:space="preserve"> </w:t>
      </w:r>
      <w:r w:rsidR="005D6637" w:rsidRPr="00DF7193">
        <w:rPr>
          <w:rFonts w:asciiTheme="minorHAnsi" w:hAnsiTheme="minorHAnsi"/>
        </w:rPr>
        <w:t>their own claims and findings that emphasize</w:t>
      </w:r>
      <w:r w:rsidR="005D6637" w:rsidRPr="00DF7193">
        <w:rPr>
          <w:rFonts w:asciiTheme="minorHAnsi" w:hAnsiTheme="minorHAnsi"/>
          <w:spacing w:val="1"/>
        </w:rPr>
        <w:t xml:space="preserve"> </w:t>
      </w:r>
      <w:r w:rsidR="005D6637" w:rsidRPr="00DF7193">
        <w:rPr>
          <w:rFonts w:asciiTheme="minorHAnsi" w:hAnsiTheme="minorHAnsi"/>
        </w:rPr>
        <w:t>salient points in a</w:t>
      </w:r>
      <w:r w:rsidR="005D6637" w:rsidRPr="00DF7193">
        <w:rPr>
          <w:rFonts w:asciiTheme="minorHAnsi" w:hAnsiTheme="minorHAnsi"/>
          <w:spacing w:val="1"/>
        </w:rPr>
        <w:t xml:space="preserve"> </w:t>
      </w:r>
      <w:r w:rsidR="005D6637" w:rsidRPr="00DF7193">
        <w:rPr>
          <w:rFonts w:asciiTheme="minorHAnsi" w:hAnsiTheme="minorHAnsi"/>
        </w:rPr>
        <w:t>focused and coherent</w:t>
      </w:r>
      <w:r w:rsidR="005D6637" w:rsidRPr="00DF7193">
        <w:rPr>
          <w:rFonts w:asciiTheme="minorHAnsi" w:hAnsiTheme="minorHAnsi"/>
          <w:spacing w:val="59"/>
        </w:rPr>
        <w:t xml:space="preserve"> </w:t>
      </w:r>
      <w:r w:rsidR="005D6637" w:rsidRPr="00DF7193">
        <w:rPr>
          <w:rFonts w:asciiTheme="minorHAnsi" w:hAnsiTheme="minorHAnsi"/>
        </w:rPr>
        <w:t>manner, with relevant evidence, valid reasoning, and well-chosen details. Individuals adapt their</w:t>
      </w:r>
      <w:r w:rsidR="005D6637" w:rsidRPr="00DF7193">
        <w:rPr>
          <w:rFonts w:asciiTheme="minorHAnsi" w:hAnsiTheme="minorHAnsi"/>
          <w:spacing w:val="59"/>
        </w:rPr>
        <w:t xml:space="preserve"> </w:t>
      </w:r>
      <w:r w:rsidR="005D6637" w:rsidRPr="00DF7193">
        <w:rPr>
          <w:rFonts w:asciiTheme="minorHAnsi" w:hAnsiTheme="minorHAnsi"/>
        </w:rPr>
        <w:t>speech</w:t>
      </w:r>
      <w:r w:rsidR="005D6637" w:rsidRPr="00DF7193">
        <w:rPr>
          <w:rFonts w:asciiTheme="minorHAnsi" w:hAnsiTheme="minorHAnsi"/>
          <w:spacing w:val="-3"/>
        </w:rPr>
        <w:t xml:space="preserve"> </w:t>
      </w:r>
      <w:r w:rsidR="005D6637" w:rsidRPr="00DF7193">
        <w:rPr>
          <w:rFonts w:asciiTheme="minorHAnsi" w:hAnsiTheme="minorHAnsi"/>
        </w:rPr>
        <w:t>to a</w:t>
      </w:r>
      <w:r w:rsidR="005D6637" w:rsidRPr="00DF7193">
        <w:rPr>
          <w:rFonts w:asciiTheme="minorHAnsi" w:hAnsiTheme="minorHAnsi"/>
          <w:spacing w:val="1"/>
        </w:rPr>
        <w:t xml:space="preserve"> </w:t>
      </w:r>
      <w:r w:rsidR="005D6637" w:rsidRPr="00DF7193">
        <w:rPr>
          <w:rFonts w:asciiTheme="minorHAnsi" w:hAnsiTheme="minorHAnsi"/>
        </w:rPr>
        <w:t>variety</w:t>
      </w:r>
      <w:r w:rsidR="005D6637" w:rsidRPr="00DF7193">
        <w:rPr>
          <w:rFonts w:asciiTheme="minorHAnsi" w:hAnsiTheme="minorHAnsi"/>
          <w:spacing w:val="-5"/>
        </w:rPr>
        <w:t xml:space="preserve"> </w:t>
      </w:r>
      <w:r w:rsidR="005D6637" w:rsidRPr="00DF7193">
        <w:rPr>
          <w:rFonts w:asciiTheme="minorHAnsi" w:hAnsiTheme="minorHAnsi"/>
          <w:spacing w:val="1"/>
        </w:rPr>
        <w:t>of</w:t>
      </w:r>
      <w:r w:rsidR="005D6637" w:rsidRPr="00DF7193">
        <w:rPr>
          <w:rFonts w:asciiTheme="minorHAnsi" w:hAnsiTheme="minorHAnsi"/>
          <w:spacing w:val="-3"/>
        </w:rPr>
        <w:t xml:space="preserve"> </w:t>
      </w:r>
      <w:r w:rsidR="005D6637" w:rsidRPr="00DF7193">
        <w:rPr>
          <w:rFonts w:asciiTheme="minorHAnsi" w:hAnsiTheme="minorHAnsi"/>
        </w:rPr>
        <w:t>contexts and</w:t>
      </w:r>
      <w:r w:rsidR="005D6637" w:rsidRPr="00DF7193">
        <w:rPr>
          <w:rFonts w:asciiTheme="minorHAnsi" w:hAnsiTheme="minorHAnsi"/>
          <w:spacing w:val="-3"/>
        </w:rPr>
        <w:t xml:space="preserve"> </w:t>
      </w:r>
      <w:r w:rsidR="005D6637" w:rsidRPr="00DF7193">
        <w:rPr>
          <w:rFonts w:asciiTheme="minorHAnsi" w:hAnsiTheme="minorHAnsi"/>
        </w:rPr>
        <w:t>tasks, demonstrating</w:t>
      </w:r>
      <w:r w:rsidR="005D6637" w:rsidRPr="00DF7193">
        <w:rPr>
          <w:rFonts w:asciiTheme="minorHAnsi" w:hAnsiTheme="minorHAnsi"/>
          <w:spacing w:val="-3"/>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command of</w:t>
      </w:r>
      <w:r w:rsidR="005D6637" w:rsidRPr="00DF7193">
        <w:rPr>
          <w:rFonts w:asciiTheme="minorHAnsi" w:hAnsiTheme="minorHAnsi"/>
          <w:spacing w:val="-3"/>
        </w:rPr>
        <w:t xml:space="preserve"> </w:t>
      </w:r>
      <w:r w:rsidR="005D6637" w:rsidRPr="00DF7193">
        <w:rPr>
          <w:rFonts w:asciiTheme="minorHAnsi" w:hAnsiTheme="minorHAnsi"/>
        </w:rPr>
        <w:t>formal</w:t>
      </w:r>
      <w:r w:rsidR="005D6637" w:rsidRPr="00DF7193">
        <w:rPr>
          <w:rFonts w:asciiTheme="minorHAnsi" w:hAnsiTheme="minorHAnsi"/>
          <w:spacing w:val="-2"/>
        </w:rPr>
        <w:t xml:space="preserve"> </w:t>
      </w:r>
      <w:r w:rsidR="005D6637" w:rsidRPr="00DF7193">
        <w:rPr>
          <w:rFonts w:asciiTheme="minorHAnsi" w:hAnsiTheme="minorHAnsi"/>
        </w:rPr>
        <w:t>English when</w:t>
      </w:r>
      <w:r w:rsidR="005D6637" w:rsidRPr="00DF7193">
        <w:rPr>
          <w:rFonts w:asciiTheme="minorHAnsi" w:hAnsiTheme="minorHAnsi"/>
          <w:spacing w:val="63"/>
        </w:rPr>
        <w:t xml:space="preserve"> </w:t>
      </w:r>
      <w:r w:rsidR="005D6637" w:rsidRPr="00DF7193">
        <w:rPr>
          <w:rFonts w:asciiTheme="minorHAnsi" w:hAnsiTheme="minorHAnsi"/>
        </w:rPr>
        <w:t>indicated or appropriate.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rPr>
        <w:t>level</w:t>
      </w:r>
      <w:r w:rsidRPr="00DF7193">
        <w:rPr>
          <w:rFonts w:asciiTheme="minorHAnsi" w:hAnsiTheme="minorHAnsi"/>
          <w:spacing w:val="59"/>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ensure pronouns are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proper</w:t>
      </w:r>
      <w:r w:rsidRPr="00DF7193">
        <w:rPr>
          <w:rFonts w:asciiTheme="minorHAnsi" w:hAnsiTheme="minorHAnsi"/>
          <w:spacing w:val="-3"/>
        </w:rPr>
        <w:t xml:space="preserve"> </w:t>
      </w:r>
      <w:r w:rsidRPr="00DF7193">
        <w:rPr>
          <w:rFonts w:asciiTheme="minorHAnsi" w:hAnsiTheme="minorHAnsi"/>
        </w:rPr>
        <w:t xml:space="preserve">case, </w:t>
      </w:r>
      <w:r w:rsidRPr="00DF7193">
        <w:rPr>
          <w:rFonts w:asciiTheme="minorHAnsi" w:hAnsiTheme="minorHAnsi"/>
          <w:spacing w:val="-2"/>
        </w:rPr>
        <w:t>recognize</w:t>
      </w:r>
      <w:r w:rsidRPr="00DF7193">
        <w:rPr>
          <w:rFonts w:asciiTheme="minorHAnsi" w:hAnsiTheme="minorHAnsi"/>
          <w:spacing w:val="1"/>
        </w:rPr>
        <w:t xml:space="preserve"> </w:t>
      </w:r>
      <w:r w:rsidRPr="00DF7193">
        <w:rPr>
          <w:rFonts w:asciiTheme="minorHAnsi" w:hAnsiTheme="minorHAnsi"/>
        </w:rPr>
        <w:t>and correct inappropriate</w:t>
      </w:r>
      <w:r w:rsidRPr="00DF7193">
        <w:rPr>
          <w:rFonts w:asciiTheme="minorHAnsi" w:hAnsiTheme="minorHAnsi"/>
          <w:spacing w:val="1"/>
        </w:rPr>
        <w:t xml:space="preserve"> </w:t>
      </w:r>
      <w:r w:rsidRPr="00DF7193">
        <w:rPr>
          <w:rFonts w:asciiTheme="minorHAnsi" w:hAnsiTheme="minorHAnsi"/>
        </w:rPr>
        <w:t>shifts in</w:t>
      </w:r>
      <w:r w:rsidRPr="00DF7193">
        <w:rPr>
          <w:rFonts w:asciiTheme="minorHAnsi" w:hAnsiTheme="minorHAnsi"/>
          <w:spacing w:val="63"/>
        </w:rPr>
        <w:t xml:space="preserve"> </w:t>
      </w:r>
      <w:r w:rsidRPr="00DF7193">
        <w:rPr>
          <w:rFonts w:asciiTheme="minorHAnsi" w:hAnsiTheme="minorHAnsi"/>
        </w:rPr>
        <w:t>pronoun number and</w:t>
      </w:r>
      <w:r w:rsidRPr="00DF7193">
        <w:rPr>
          <w:rFonts w:asciiTheme="minorHAnsi" w:hAnsiTheme="minorHAnsi"/>
          <w:spacing w:val="-3"/>
        </w:rPr>
        <w:t xml:space="preserve"> </w:t>
      </w:r>
      <w:r w:rsidRPr="00DF7193">
        <w:rPr>
          <w:rFonts w:asciiTheme="minorHAnsi" w:hAnsiTheme="minorHAnsi"/>
        </w:rPr>
        <w:t xml:space="preserve">person, and correct </w:t>
      </w:r>
      <w:r w:rsidRPr="00DF7193">
        <w:rPr>
          <w:rFonts w:asciiTheme="minorHAnsi" w:hAnsiTheme="minorHAnsi"/>
          <w:spacing w:val="-2"/>
        </w:rPr>
        <w:t>vague</w:t>
      </w:r>
      <w:r w:rsidRPr="00DF7193">
        <w:rPr>
          <w:rFonts w:asciiTheme="minorHAnsi" w:hAnsiTheme="minorHAnsi"/>
          <w:spacing w:val="1"/>
        </w:rPr>
        <w:t xml:space="preserve"> </w:t>
      </w:r>
      <w:r w:rsidRPr="00DF7193">
        <w:rPr>
          <w:rFonts w:asciiTheme="minorHAnsi" w:hAnsiTheme="minorHAnsi"/>
        </w:rPr>
        <w:t>or unclear pronouns. They</w:t>
      </w:r>
      <w:r w:rsidRPr="00DF7193">
        <w:rPr>
          <w:rFonts w:asciiTheme="minorHAnsi" w:hAnsiTheme="minorHAnsi"/>
          <w:spacing w:val="-5"/>
        </w:rPr>
        <w:t xml:space="preserve"> </w:t>
      </w:r>
      <w:r w:rsidRPr="00DF7193">
        <w:rPr>
          <w:rFonts w:asciiTheme="minorHAnsi" w:hAnsiTheme="minorHAnsi"/>
        </w:rPr>
        <w:t>know how to form all verb</w:t>
      </w:r>
      <w:r w:rsidRPr="00DF7193">
        <w:rPr>
          <w:rFonts w:asciiTheme="minorHAnsi" w:hAnsiTheme="minorHAnsi"/>
          <w:spacing w:val="49"/>
        </w:rPr>
        <w:t xml:space="preserve"> </w:t>
      </w:r>
      <w:r w:rsidRPr="00DF7193">
        <w:rPr>
          <w:rFonts w:asciiTheme="minorHAnsi" w:hAnsiTheme="minorHAnsi"/>
        </w:rPr>
        <w:t>tenses, and</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 inappropriate</w:t>
      </w:r>
      <w:r w:rsidRPr="00DF7193">
        <w:rPr>
          <w:rFonts w:asciiTheme="minorHAnsi" w:hAnsiTheme="minorHAnsi"/>
          <w:spacing w:val="1"/>
        </w:rPr>
        <w:t xml:space="preserve"> </w:t>
      </w:r>
      <w:r w:rsidRPr="00DF7193">
        <w:rPr>
          <w:rFonts w:asciiTheme="minorHAnsi" w:hAnsiTheme="minorHAnsi"/>
        </w:rPr>
        <w:t>shifts in verb voice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mood.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know how to</w:t>
      </w:r>
      <w:r w:rsidRPr="00DF7193">
        <w:rPr>
          <w:rFonts w:asciiTheme="minorHAnsi" w:hAnsiTheme="minorHAnsi"/>
          <w:spacing w:val="4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misplaced and dangling</w:t>
      </w:r>
      <w:r w:rsidRPr="00DF7193">
        <w:rPr>
          <w:rFonts w:asciiTheme="minorHAnsi" w:hAnsiTheme="minorHAnsi"/>
          <w:spacing w:val="-3"/>
        </w:rPr>
        <w:t xml:space="preserve"> </w:t>
      </w:r>
      <w:r w:rsidRPr="00DF7193">
        <w:rPr>
          <w:rFonts w:asciiTheme="minorHAnsi" w:hAnsiTheme="minorHAnsi"/>
        </w:rPr>
        <w:t>modifiers.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adapt their speech</w:t>
      </w:r>
      <w:r w:rsidRPr="00DF7193">
        <w:rPr>
          <w:rFonts w:asciiTheme="minorHAnsi" w:hAnsiTheme="minorHAnsi"/>
          <w:spacing w:val="-3"/>
        </w:rPr>
        <w:t xml:space="preserve"> </w:t>
      </w:r>
      <w:r w:rsidRPr="00DF7193">
        <w:rPr>
          <w:rFonts w:asciiTheme="minorHAnsi" w:hAnsiTheme="minorHAnsi"/>
        </w:rPr>
        <w:t>to a</w:t>
      </w:r>
      <w:r w:rsidRPr="00DF7193">
        <w:rPr>
          <w:rFonts w:asciiTheme="minorHAnsi" w:hAnsiTheme="minorHAnsi"/>
          <w:spacing w:val="55"/>
        </w:rPr>
        <w:t xml:space="preserve"> </w:t>
      </w:r>
      <w:r w:rsidRPr="00DF7193">
        <w:rPr>
          <w:rFonts w:asciiTheme="minorHAnsi" w:hAnsiTheme="minorHAnsi"/>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contexts and</w:t>
      </w:r>
      <w:r w:rsidRPr="00DF7193">
        <w:rPr>
          <w:rFonts w:asciiTheme="minorHAnsi" w:hAnsiTheme="minorHAnsi"/>
          <w:spacing w:val="-3"/>
        </w:rPr>
        <w:t xml:space="preserve"> </w:t>
      </w:r>
      <w:r w:rsidRPr="00DF7193">
        <w:rPr>
          <w:rFonts w:asciiTheme="minorHAnsi" w:hAnsiTheme="minorHAnsi"/>
        </w:rPr>
        <w:t>tasks when indicated.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choose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rPr>
        <w:t>expresses ideas</w:t>
      </w:r>
      <w:r w:rsidRPr="00DF7193">
        <w:rPr>
          <w:rFonts w:asciiTheme="minorHAnsi" w:hAnsiTheme="minorHAnsi"/>
          <w:spacing w:val="61"/>
        </w:rPr>
        <w:t xml:space="preserve"> </w:t>
      </w:r>
      <w:r w:rsidRPr="00DF7193">
        <w:rPr>
          <w:rFonts w:asciiTheme="minorHAnsi" w:hAnsiTheme="minorHAnsi"/>
        </w:rPr>
        <w:t>precisely</w:t>
      </w:r>
      <w:r w:rsidRPr="00DF7193">
        <w:rPr>
          <w:rFonts w:asciiTheme="minorHAnsi" w:hAnsiTheme="minorHAnsi"/>
          <w:spacing w:val="-5"/>
        </w:rPr>
        <w:t xml:space="preserve"> </w:t>
      </w:r>
      <w:r w:rsidRPr="00DF7193">
        <w:rPr>
          <w:rFonts w:asciiTheme="minorHAnsi" w:hAnsiTheme="minorHAnsi"/>
        </w:rPr>
        <w:t>and concisely, recognizing</w:t>
      </w:r>
      <w:r w:rsidRPr="00DF7193">
        <w:rPr>
          <w:rFonts w:asciiTheme="minorHAnsi" w:hAnsiTheme="minorHAnsi"/>
          <w:spacing w:val="-3"/>
        </w:rPr>
        <w:t xml:space="preserve"> </w:t>
      </w:r>
      <w:r w:rsidRPr="00DF7193">
        <w:rPr>
          <w:rFonts w:asciiTheme="minorHAnsi" w:hAnsiTheme="minorHAnsi"/>
        </w:rPr>
        <w:t>and eliminating</w:t>
      </w:r>
      <w:r w:rsidRPr="00DF7193">
        <w:rPr>
          <w:rFonts w:asciiTheme="minorHAnsi" w:hAnsiTheme="minorHAnsi"/>
          <w:spacing w:val="-3"/>
        </w:rPr>
        <w:t xml:space="preserve"> </w:t>
      </w:r>
      <w:r w:rsidRPr="00DF7193">
        <w:rPr>
          <w:rFonts w:asciiTheme="minorHAnsi" w:hAnsiTheme="minorHAnsi"/>
        </w:rPr>
        <w:t>redundancy</w:t>
      </w:r>
      <w:r w:rsidRPr="00DF7193">
        <w:rPr>
          <w:rFonts w:asciiTheme="minorHAnsi" w:hAnsiTheme="minorHAnsi"/>
          <w:spacing w:val="-5"/>
        </w:rPr>
        <w:t xml:space="preserve"> </w:t>
      </w:r>
      <w:r w:rsidRPr="00DF7193">
        <w:rPr>
          <w:rFonts w:asciiTheme="minorHAnsi" w:hAnsiTheme="minorHAnsi"/>
        </w:rPr>
        <w:t>and wordiness as well as</w:t>
      </w:r>
      <w:r w:rsidRPr="00DF7193">
        <w:rPr>
          <w:rFonts w:asciiTheme="minorHAnsi" w:hAnsiTheme="minorHAnsi"/>
          <w:spacing w:val="81"/>
        </w:rPr>
        <w:t xml:space="preserve"> </w:t>
      </w:r>
      <w:r w:rsidRPr="00DF7193">
        <w:rPr>
          <w:rFonts w:asciiTheme="minorHAnsi" w:hAnsiTheme="minorHAnsi"/>
        </w:rPr>
        <w:t>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spacing w:val="1"/>
        </w:rPr>
        <w:t>in</w:t>
      </w:r>
      <w:r w:rsidRPr="00DF7193">
        <w:rPr>
          <w:rFonts w:asciiTheme="minorHAnsi" w:hAnsiTheme="minorHAnsi"/>
        </w:rPr>
        <w:t xml:space="preserve"> style</w:t>
      </w:r>
      <w:r w:rsidRPr="00DF7193">
        <w:rPr>
          <w:rFonts w:asciiTheme="minorHAnsi" w:hAnsiTheme="minorHAnsi"/>
          <w:spacing w:val="1"/>
        </w:rPr>
        <w:t xml:space="preserve"> </w:t>
      </w:r>
      <w:r w:rsidRPr="00DF7193">
        <w:rPr>
          <w:rFonts w:asciiTheme="minorHAnsi" w:hAnsiTheme="minorHAnsi"/>
        </w:rPr>
        <w:t>and tone. Though errors may</w:t>
      </w:r>
      <w:r w:rsidRPr="00DF7193">
        <w:rPr>
          <w:rFonts w:asciiTheme="minorHAnsi" w:hAnsiTheme="minorHAnsi"/>
          <w:spacing w:val="-5"/>
        </w:rPr>
        <w:t xml:space="preserve"> </w:t>
      </w:r>
      <w:r w:rsidRPr="00DF7193">
        <w:rPr>
          <w:rFonts w:asciiTheme="minorHAnsi" w:hAnsiTheme="minorHAnsi"/>
        </w:rPr>
        <w:t>be</w:t>
      </w:r>
      <w:r w:rsidRPr="00DF7193">
        <w:rPr>
          <w:rFonts w:asciiTheme="minorHAnsi" w:hAnsiTheme="minorHAnsi"/>
          <w:spacing w:val="1"/>
        </w:rPr>
        <w:t xml:space="preserve"> </w:t>
      </w:r>
      <w:r w:rsidRPr="00DF7193">
        <w:rPr>
          <w:rFonts w:asciiTheme="minorHAnsi" w:hAnsiTheme="minorHAnsi"/>
        </w:rPr>
        <w:t>present, 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their written</w:t>
      </w:r>
      <w:r w:rsidRPr="00DF7193">
        <w:rPr>
          <w:rFonts w:asciiTheme="minorHAnsi" w:hAnsiTheme="minorHAnsi"/>
          <w:spacing w:val="67"/>
        </w:rPr>
        <w:t xml:space="preserve"> </w:t>
      </w:r>
      <w:r w:rsidRPr="00DF7193">
        <w:rPr>
          <w:rFonts w:asciiTheme="minorHAnsi" w:hAnsiTheme="minorHAnsi"/>
        </w:rPr>
        <w:t>and oral communications is clear. Individuals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meaning</w:t>
      </w:r>
      <w:r w:rsidRPr="00DF7193">
        <w:rPr>
          <w:rFonts w:asciiTheme="minorHAnsi" w:hAnsiTheme="minorHAnsi"/>
          <w:spacing w:val="-3"/>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unknown and</w:t>
      </w:r>
      <w:r w:rsidRPr="00DF7193">
        <w:rPr>
          <w:rFonts w:asciiTheme="minorHAnsi" w:hAnsiTheme="minorHAnsi"/>
          <w:spacing w:val="57"/>
        </w:rPr>
        <w:t xml:space="preserve"> </w:t>
      </w:r>
      <w:r w:rsidRPr="00DF7193">
        <w:rPr>
          <w:rFonts w:asciiTheme="minorHAnsi" w:hAnsiTheme="minorHAnsi"/>
        </w:rPr>
        <w:t>multiple-meaning</w:t>
      </w:r>
      <w:r w:rsidRPr="00DF7193">
        <w:rPr>
          <w:rFonts w:asciiTheme="minorHAnsi" w:hAnsiTheme="minorHAnsi"/>
          <w:spacing w:val="-3"/>
        </w:rPr>
        <w:t xml:space="preserve"> </w:t>
      </w:r>
      <w:r w:rsidRPr="00DF7193">
        <w:rPr>
          <w:rFonts w:asciiTheme="minorHAnsi" w:hAnsiTheme="minorHAnsi"/>
        </w:rPr>
        <w:t>words and phrases as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used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 through</w:t>
      </w:r>
      <w:r w:rsidRPr="00DF7193">
        <w:rPr>
          <w:rFonts w:asciiTheme="minorHAnsi" w:hAnsiTheme="minorHAnsi"/>
          <w:spacing w:val="81"/>
        </w:rPr>
        <w:t xml:space="preserve"> </w:t>
      </w:r>
      <w:r w:rsidRPr="00DF7193">
        <w:rPr>
          <w:rFonts w:asciiTheme="minorHAnsi" w:hAnsiTheme="minorHAnsi"/>
        </w:rPr>
        <w:t>context clues, 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affixes and roots,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reference</w:t>
      </w:r>
      <w:r w:rsidRPr="00DF7193">
        <w:rPr>
          <w:rFonts w:asciiTheme="minorHAnsi" w:hAnsiTheme="minorHAnsi"/>
          <w:spacing w:val="-2"/>
        </w:rPr>
        <w:t xml:space="preserve"> </w:t>
      </w:r>
      <w:r w:rsidRPr="00DF7193">
        <w:rPr>
          <w:rFonts w:asciiTheme="minorHAnsi" w:hAnsiTheme="minorHAnsi"/>
        </w:rPr>
        <w:t>materials.</w:t>
      </w:r>
    </w:p>
    <w:p w:rsidR="005D6637" w:rsidRDefault="00145183" w:rsidP="00DF7193">
      <w:pPr>
        <w:pStyle w:val="Heading3"/>
        <w:rPr>
          <w:bCs/>
        </w:rPr>
      </w:pPr>
      <w:bookmarkStart w:id="86" w:name="_Toc503969848"/>
      <w:r>
        <w:t xml:space="preserve">ABE </w:t>
      </w:r>
      <w:r w:rsidR="005D6637">
        <w:t>Level 5: Low</w:t>
      </w:r>
      <w:r w:rsidR="005D6637">
        <w:rPr>
          <w:spacing w:val="3"/>
        </w:rPr>
        <w:t xml:space="preserve"> </w:t>
      </w:r>
      <w:r w:rsidR="005D6637">
        <w:t>Adult Secondary</w:t>
      </w:r>
      <w:r>
        <w:t xml:space="preserve"> (ELA)</w:t>
      </w:r>
      <w:bookmarkEnd w:id="86"/>
    </w:p>
    <w:p w:rsidR="00DF7193" w:rsidRDefault="005D6637" w:rsidP="00DF7193">
      <w:pPr>
        <w:pStyle w:val="BodyText"/>
        <w:spacing w:before="235" w:line="238" w:lineRule="auto"/>
        <w:ind w:right="265"/>
        <w:rPr>
          <w:rFonts w:asciiTheme="minorHAnsi" w:hAnsiTheme="minorHAnsi"/>
        </w:rPr>
      </w:pPr>
      <w:r w:rsidRPr="00DF7193">
        <w:rPr>
          <w:rFonts w:asciiTheme="minorHAnsi" w:hAnsiTheme="minorHAnsi"/>
          <w:i/>
          <w:spacing w:val="-1"/>
        </w:rPr>
        <w:t>Reading:</w:t>
      </w:r>
      <w:r w:rsidRPr="00DF7193">
        <w:rPr>
          <w:rFonts w:asciiTheme="minorHAnsi" w:hAnsiTheme="minorHAnsi"/>
          <w:i/>
        </w:rPr>
        <w:t xml:space="preserve"> </w:t>
      </w:r>
      <w:r w:rsidRPr="00DF7193">
        <w:rPr>
          <w:rFonts w:asciiTheme="minorHAnsi" w:hAnsiTheme="minorHAnsi"/>
          <w:spacing w:val="-1"/>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 xml:space="preserve">Adult </w:t>
      </w:r>
      <w:r w:rsidRPr="00DF7193">
        <w:rPr>
          <w:rFonts w:asciiTheme="minorHAnsi" w:hAnsiTheme="minorHAnsi"/>
          <w:spacing w:val="-1"/>
        </w:rPr>
        <w:t>Secondary</w:t>
      </w:r>
      <w:r w:rsidRPr="00DF7193">
        <w:rPr>
          <w:rFonts w:asciiTheme="minorHAnsi" w:hAnsiTheme="minorHAnsi"/>
          <w:spacing w:val="-3"/>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4"/>
        </w:rPr>
        <w:t xml:space="preserve"> </w:t>
      </w:r>
      <w:r w:rsidRPr="00DF7193">
        <w:rPr>
          <w:rFonts w:asciiTheme="minorHAnsi" w:hAnsiTheme="minorHAnsi"/>
          <w:spacing w:val="-1"/>
        </w:rPr>
        <w:t>fluently</w:t>
      </w:r>
      <w:r w:rsidRPr="00DF7193">
        <w:rPr>
          <w:rFonts w:asciiTheme="minorHAnsi" w:hAnsiTheme="minorHAnsi"/>
          <w:spacing w:val="-5"/>
        </w:rPr>
        <w:t xml:space="preserve"> </w:t>
      </w:r>
      <w:r w:rsidRPr="00DF7193">
        <w:rPr>
          <w:rFonts w:asciiTheme="minorHAnsi" w:hAnsiTheme="minorHAnsi"/>
        </w:rPr>
        <w:t>texts</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spacing w:val="-1"/>
        </w:rPr>
        <w:t>measure</w:t>
      </w:r>
      <w:r w:rsidRPr="00DF7193">
        <w:rPr>
          <w:rFonts w:asciiTheme="minorHAnsi" w:hAnsiTheme="minorHAnsi"/>
          <w:spacing w:val="-2"/>
        </w:rPr>
        <w:t xml:space="preserve"> </w:t>
      </w:r>
      <w:r w:rsidRPr="00DF7193">
        <w:rPr>
          <w:rFonts w:asciiTheme="minorHAnsi" w:hAnsiTheme="minorHAnsi"/>
        </w:rPr>
        <w:t xml:space="preserve">at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of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3"/>
        </w:rPr>
        <w:t xml:space="preserve"> </w:t>
      </w:r>
      <w:r w:rsidRPr="00DF7193">
        <w:rPr>
          <w:rFonts w:asciiTheme="minorHAnsi" w:hAnsiTheme="minorHAnsi"/>
          <w:spacing w:val="-1"/>
        </w:rPr>
        <w:t>Lexile</w:t>
      </w:r>
      <w:r w:rsidRPr="00DF7193">
        <w:rPr>
          <w:rFonts w:asciiTheme="minorHAnsi" w:hAnsiTheme="minorHAnsi"/>
          <w:spacing w:val="1"/>
        </w:rPr>
        <w:t xml:space="preserve"> </w:t>
      </w:r>
      <w:r w:rsidRPr="00DF7193">
        <w:rPr>
          <w:rFonts w:asciiTheme="minorHAnsi" w:hAnsiTheme="minorHAnsi"/>
          <w:spacing w:val="-1"/>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between</w:t>
      </w:r>
      <w:r w:rsidRPr="00DF7193">
        <w:rPr>
          <w:rFonts w:asciiTheme="minorHAnsi" w:hAnsiTheme="minorHAnsi"/>
          <w:spacing w:val="75"/>
        </w:rPr>
        <w:t xml:space="preserve"> </w:t>
      </w:r>
      <w:r w:rsidRPr="00DF7193">
        <w:rPr>
          <w:rFonts w:asciiTheme="minorHAnsi" w:hAnsiTheme="minorHAnsi"/>
        </w:rPr>
        <w:t xml:space="preserve">1050 and </w:t>
      </w:r>
      <w:r w:rsidRPr="00DF7193">
        <w:rPr>
          <w:rFonts w:asciiTheme="minorHAnsi" w:hAnsiTheme="minorHAnsi"/>
          <w:spacing w:val="1"/>
        </w:rPr>
        <w:t>1335).</w:t>
      </w:r>
      <w:r w:rsidR="00DF7193" w:rsidRPr="00DF7193">
        <w:rPr>
          <w:rStyle w:val="FootnoteReference"/>
          <w:rFonts w:asciiTheme="minorHAnsi" w:hAnsiTheme="minorHAnsi"/>
          <w:spacing w:val="1"/>
        </w:rPr>
        <w:footnoteReference w:id="8"/>
      </w:r>
      <w:r w:rsidRPr="00DF7193">
        <w:rPr>
          <w:rFonts w:asciiTheme="minorHAnsi" w:hAnsiTheme="minorHAnsi"/>
          <w:spacing w:val="20"/>
          <w:position w:val="9"/>
          <w:sz w:val="15"/>
        </w:rPr>
        <w:t xml:space="preserve"> </w:t>
      </w:r>
      <w:r w:rsidRPr="00DF7193">
        <w:rPr>
          <w:rFonts w:asciiTheme="minorHAnsi" w:hAnsiTheme="minorHAnsi"/>
        </w:rPr>
        <w:t>This</w:t>
      </w:r>
      <w:r w:rsidRPr="00DF7193">
        <w:rPr>
          <w:rFonts w:asciiTheme="minorHAnsi" w:hAnsiTheme="minorHAnsi"/>
          <w:spacing w:val="-1"/>
        </w:rPr>
        <w:t xml:space="preserve"> includes increasing</w:t>
      </w:r>
      <w:r w:rsidRPr="00DF7193">
        <w:rPr>
          <w:rFonts w:asciiTheme="minorHAnsi" w:hAnsiTheme="minorHAnsi"/>
          <w:spacing w:val="-3"/>
        </w:rPr>
        <w:t xml:space="preserve"> </w:t>
      </w:r>
      <w:r w:rsidRPr="00DF7193">
        <w:rPr>
          <w:rFonts w:asciiTheme="minorHAnsi" w:hAnsiTheme="minorHAnsi"/>
          <w:spacing w:val="-1"/>
        </w:rPr>
        <w:t>facility</w:t>
      </w:r>
      <w:r w:rsidRPr="00DF7193">
        <w:rPr>
          <w:rFonts w:asciiTheme="minorHAnsi" w:hAnsiTheme="minorHAnsi"/>
          <w:spacing w:val="-5"/>
        </w:rPr>
        <w:t xml:space="preserve"> </w:t>
      </w:r>
      <w:r w:rsidRPr="00DF7193">
        <w:rPr>
          <w:rFonts w:asciiTheme="minorHAnsi" w:hAnsiTheme="minorHAnsi"/>
        </w:rPr>
        <w:t xml:space="preserve">with </w:t>
      </w:r>
      <w:r w:rsidRPr="00DF7193">
        <w:rPr>
          <w:rFonts w:asciiTheme="minorHAnsi" w:hAnsiTheme="minorHAnsi"/>
          <w:spacing w:val="-1"/>
        </w:rPr>
        <w:t>academic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figurative</w:t>
      </w:r>
      <w:r w:rsidRPr="00DF7193">
        <w:rPr>
          <w:rFonts w:asciiTheme="minorHAnsi" w:hAnsiTheme="minorHAnsi"/>
          <w:spacing w:val="45"/>
        </w:rPr>
        <w:t xml:space="preserve"> </w:t>
      </w:r>
      <w:r w:rsidRPr="00DF7193">
        <w:rPr>
          <w:rFonts w:asciiTheme="minorHAnsi" w:hAnsiTheme="minorHAnsi"/>
          <w:spacing w:val="-1"/>
        </w:rPr>
        <w:t>language</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level-appropriate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This</w:t>
      </w:r>
      <w:r w:rsidRPr="00DF7193">
        <w:rPr>
          <w:rFonts w:asciiTheme="minorHAnsi" w:hAnsiTheme="minorHAnsi"/>
          <w:spacing w:val="-1"/>
        </w:rPr>
        <w:t xml:space="preserve"> includes determining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symbols </w:t>
      </w:r>
      <w:r w:rsidRPr="00DF7193">
        <w:rPr>
          <w:rFonts w:asciiTheme="minorHAnsi" w:hAnsiTheme="minorHAnsi"/>
        </w:rPr>
        <w:t>and</w:t>
      </w:r>
      <w:r w:rsidRPr="00DF7193">
        <w:rPr>
          <w:rFonts w:asciiTheme="minorHAnsi" w:hAnsiTheme="minorHAnsi"/>
          <w:spacing w:val="59"/>
        </w:rPr>
        <w:t xml:space="preserve"> </w:t>
      </w:r>
      <w:r w:rsidRPr="00DF7193">
        <w:rPr>
          <w:rFonts w:asciiTheme="minorHAnsi" w:hAnsiTheme="minorHAnsi"/>
        </w:rPr>
        <w:t>key</w:t>
      </w:r>
      <w:r w:rsidRPr="00DF7193">
        <w:rPr>
          <w:rFonts w:asciiTheme="minorHAnsi" w:hAnsiTheme="minorHAnsi"/>
          <w:spacing w:val="-5"/>
        </w:rPr>
        <w:t xml:space="preserve"> </w:t>
      </w:r>
      <w:r w:rsidRPr="00DF7193">
        <w:rPr>
          <w:rFonts w:asciiTheme="minorHAnsi" w:hAnsiTheme="minorHAnsi"/>
        </w:rPr>
        <w:t>terms</w:t>
      </w:r>
      <w:r w:rsidRPr="00DF7193">
        <w:rPr>
          <w:rFonts w:asciiTheme="minorHAnsi" w:hAnsiTheme="minorHAnsi"/>
          <w:spacing w:val="-1"/>
        </w:rPr>
        <w:t xml:space="preserve"> used</w:t>
      </w:r>
      <w:r w:rsidRPr="00DF7193">
        <w:rPr>
          <w:rFonts w:asciiTheme="minorHAnsi" w:hAnsiTheme="minorHAnsi"/>
        </w:rPr>
        <w:t xml:space="preserve"> in a</w:t>
      </w:r>
      <w:r w:rsidRPr="00DF7193">
        <w:rPr>
          <w:rFonts w:asciiTheme="minorHAnsi" w:hAnsiTheme="minorHAnsi"/>
          <w:spacing w:val="1"/>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lastRenderedPageBreak/>
        <w:t>scientific</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context.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cumulative</w:t>
      </w:r>
      <w:r w:rsidRPr="00DF7193">
        <w:rPr>
          <w:rFonts w:asciiTheme="minorHAnsi" w:hAnsiTheme="minorHAnsi"/>
          <w:spacing w:val="47"/>
        </w:rPr>
        <w:t xml:space="preserve"> </w:t>
      </w:r>
      <w:r w:rsidRPr="00DF7193">
        <w:rPr>
          <w:rFonts w:asciiTheme="minorHAnsi" w:hAnsiTheme="minorHAnsi"/>
          <w:spacing w:val="-1"/>
        </w:rPr>
        <w:t>impact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 xml:space="preserve">choices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logical</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well-</w:t>
      </w:r>
      <w:r w:rsidRPr="00DF7193">
        <w:rPr>
          <w:rFonts w:asciiTheme="minorHAnsi" w:hAnsiTheme="minorHAnsi"/>
          <w:spacing w:val="63"/>
        </w:rPr>
        <w:t xml:space="preserve"> </w:t>
      </w:r>
      <w:r w:rsidRPr="00DF7193">
        <w:rPr>
          <w:rFonts w:asciiTheme="minorHAnsi" w:hAnsiTheme="minorHAnsi"/>
          <w:spacing w:val="-1"/>
        </w:rPr>
        <w:t>supported</w:t>
      </w:r>
      <w:r w:rsidRPr="00DF7193">
        <w:rPr>
          <w:rFonts w:asciiTheme="minorHAnsi" w:hAnsiTheme="minorHAnsi"/>
        </w:rPr>
        <w:t xml:space="preserve"> </w:t>
      </w:r>
      <w:r w:rsidRPr="00DF7193">
        <w:rPr>
          <w:rFonts w:asciiTheme="minorHAnsi" w:hAnsiTheme="minorHAnsi"/>
          <w:spacing w:val="-1"/>
        </w:rPr>
        <w:t>inferences about</w:t>
      </w:r>
      <w:r w:rsidRPr="00DF7193">
        <w:rPr>
          <w:rFonts w:asciiTheme="minorHAnsi" w:hAnsiTheme="minorHAnsi"/>
        </w:rPr>
        <w:t xml:space="preserve"> </w:t>
      </w:r>
      <w:r w:rsidRPr="00DF7193">
        <w:rPr>
          <w:rFonts w:asciiTheme="minorHAnsi" w:hAnsiTheme="minorHAnsi"/>
          <w:spacing w:val="-1"/>
        </w:rPr>
        <w:t>those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development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central</w:t>
      </w:r>
      <w:r w:rsidRPr="00DF7193">
        <w:rPr>
          <w:rFonts w:asciiTheme="minorHAnsi" w:hAnsiTheme="minorHAnsi"/>
          <w:spacing w:val="75"/>
        </w:rPr>
        <w:t xml:space="preserve"> </w:t>
      </w:r>
      <w:r w:rsidRPr="00DF7193">
        <w:rPr>
          <w:rFonts w:asciiTheme="minorHAnsi" w:hAnsiTheme="minorHAnsi"/>
        </w:rPr>
        <w:t>ideas</w:t>
      </w:r>
      <w:r w:rsidRPr="00DF7193">
        <w:rPr>
          <w:rFonts w:asciiTheme="minorHAnsi" w:hAnsiTheme="minorHAnsi"/>
          <w:spacing w:val="-1"/>
        </w:rPr>
        <w:t xml:space="preserve"> over</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course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explain</w:t>
      </w:r>
      <w:r w:rsidRPr="00DF7193">
        <w:rPr>
          <w:rFonts w:asciiTheme="minorHAnsi" w:hAnsiTheme="minorHAnsi"/>
        </w:rPr>
        <w:t xml:space="preserve"> how</w:t>
      </w:r>
      <w:r w:rsidRPr="00DF7193">
        <w:rPr>
          <w:rFonts w:asciiTheme="minorHAnsi" w:hAnsiTheme="minorHAnsi"/>
          <w:spacing w:val="-1"/>
        </w:rPr>
        <w:t xml:space="preserve">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refined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particular</w:t>
      </w:r>
      <w:r w:rsidRPr="00DF7193">
        <w:rPr>
          <w:rFonts w:asciiTheme="minorHAnsi" w:hAnsiTheme="minorHAnsi"/>
        </w:rPr>
        <w:t xml:space="preserve"> </w:t>
      </w:r>
      <w:r w:rsidRPr="00DF7193">
        <w:rPr>
          <w:rFonts w:asciiTheme="minorHAnsi" w:hAnsiTheme="minorHAnsi"/>
          <w:spacing w:val="-1"/>
        </w:rPr>
        <w:t>sentences,</w:t>
      </w:r>
      <w:r w:rsidRPr="00DF7193">
        <w:rPr>
          <w:rFonts w:asciiTheme="minorHAnsi" w:hAnsiTheme="minorHAnsi"/>
        </w:rPr>
        <w:t xml:space="preserve"> </w:t>
      </w:r>
      <w:r w:rsidRPr="00DF7193">
        <w:rPr>
          <w:rFonts w:asciiTheme="minorHAnsi" w:hAnsiTheme="minorHAnsi"/>
          <w:spacing w:val="-1"/>
        </w:rPr>
        <w:t>paragraphs,</w:t>
      </w:r>
      <w:r w:rsidRPr="00DF7193">
        <w:rPr>
          <w:rFonts w:asciiTheme="minorHAnsi" w:hAnsiTheme="minorHAnsi"/>
          <w:spacing w:val="51"/>
        </w:rPr>
        <w:t xml:space="preserve"> </w:t>
      </w:r>
      <w:r w:rsidRPr="00DF7193">
        <w:rPr>
          <w:rFonts w:asciiTheme="minorHAnsi" w:hAnsiTheme="minorHAnsi"/>
        </w:rPr>
        <w:t>or portions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 xml:space="preserve">are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provide</w:t>
      </w:r>
      <w:r w:rsidRPr="00DF7193">
        <w:rPr>
          <w:rFonts w:asciiTheme="minorHAnsi" w:hAnsiTheme="minorHAnsi"/>
          <w:spacing w:val="1"/>
        </w:rPr>
        <w:t xml:space="preserve"> </w:t>
      </w:r>
      <w:r w:rsidRPr="00DF7193">
        <w:rPr>
          <w:rFonts w:asciiTheme="minorHAnsi" w:hAnsiTheme="minorHAnsi"/>
        </w:rPr>
        <w:t xml:space="preserve">an </w:t>
      </w:r>
      <w:r w:rsidRPr="00DF7193">
        <w:rPr>
          <w:rFonts w:asciiTheme="minorHAnsi" w:hAnsiTheme="minorHAnsi"/>
          <w:spacing w:val="-1"/>
        </w:rPr>
        <w:t>objective</w:t>
      </w:r>
      <w:r w:rsidRPr="00DF7193">
        <w:rPr>
          <w:rFonts w:asciiTheme="minorHAnsi" w:hAnsiTheme="minorHAnsi"/>
          <w:spacing w:val="1"/>
        </w:rPr>
        <w:t xml:space="preserve"> </w:t>
      </w:r>
      <w:r w:rsidRPr="00DF7193">
        <w:rPr>
          <w:rFonts w:asciiTheme="minorHAnsi" w:hAnsiTheme="minorHAnsi"/>
          <w:spacing w:val="-1"/>
        </w:rPr>
        <w:t>summary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text.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41"/>
        </w:rPr>
        <w:t xml:space="preserve"> </w:t>
      </w:r>
      <w:r w:rsidRPr="00DF7193">
        <w:rPr>
          <w:rFonts w:asciiTheme="minorHAnsi" w:hAnsiTheme="minorHAnsi"/>
        </w:rPr>
        <w:t xml:space="preserve">in </w:t>
      </w:r>
      <w:r w:rsidRPr="00DF7193">
        <w:rPr>
          <w:rFonts w:asciiTheme="minorHAnsi" w:hAnsiTheme="minorHAnsi"/>
          <w:spacing w:val="-1"/>
        </w:rPr>
        <w:t>detail</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 xml:space="preserve">series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events described</w:t>
      </w:r>
      <w:r w:rsidRPr="00DF7193">
        <w:rPr>
          <w:rFonts w:asciiTheme="minorHAnsi" w:hAnsiTheme="minorHAnsi"/>
        </w:rPr>
        <w:t xml:space="preserve"> in</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and </w:t>
      </w:r>
      <w:r w:rsidRPr="00DF7193">
        <w:rPr>
          <w:rFonts w:asciiTheme="minorHAnsi" w:hAnsiTheme="minorHAnsi"/>
          <w:spacing w:val="-1"/>
        </w:rPr>
        <w:t>determine</w:t>
      </w:r>
      <w:r w:rsidRPr="00DF7193">
        <w:rPr>
          <w:rFonts w:asciiTheme="minorHAnsi" w:hAnsiTheme="minorHAnsi"/>
          <w:spacing w:val="1"/>
        </w:rPr>
        <w:t xml:space="preserve"> </w:t>
      </w:r>
      <w:r w:rsidRPr="00DF7193">
        <w:rPr>
          <w:rFonts w:asciiTheme="minorHAnsi" w:hAnsiTheme="minorHAnsi"/>
          <w:spacing w:val="-1"/>
        </w:rPr>
        <w:t>whether</w:t>
      </w:r>
      <w:r w:rsidRPr="00DF7193">
        <w:rPr>
          <w:rFonts w:asciiTheme="minorHAnsi" w:hAnsiTheme="minorHAnsi"/>
        </w:rPr>
        <w:t xml:space="preserve"> </w:t>
      </w:r>
      <w:r w:rsidRPr="00DF7193">
        <w:rPr>
          <w:rFonts w:asciiTheme="minorHAnsi" w:hAnsiTheme="minorHAnsi"/>
          <w:spacing w:val="-1"/>
        </w:rPr>
        <w:t>earlier</w:t>
      </w:r>
      <w:r w:rsidRPr="00DF7193">
        <w:rPr>
          <w:rFonts w:asciiTheme="minorHAnsi" w:hAnsiTheme="minorHAnsi"/>
          <w:spacing w:val="-3"/>
        </w:rPr>
        <w:t xml:space="preserve"> </w:t>
      </w:r>
      <w:r w:rsidRPr="00DF7193">
        <w:rPr>
          <w:rFonts w:asciiTheme="minorHAnsi" w:hAnsiTheme="minorHAnsi"/>
          <w:spacing w:val="-1"/>
        </w:rPr>
        <w:t xml:space="preserve">events </w:t>
      </w:r>
      <w:r w:rsidRPr="00DF7193">
        <w:rPr>
          <w:rFonts w:asciiTheme="minorHAnsi" w:hAnsiTheme="minorHAnsi"/>
        </w:rPr>
        <w:t>caused</w:t>
      </w:r>
      <w:r w:rsidRPr="00DF7193">
        <w:rPr>
          <w:rFonts w:asciiTheme="minorHAnsi" w:hAnsiTheme="minorHAnsi"/>
          <w:spacing w:val="-3"/>
        </w:rPr>
        <w:t xml:space="preserve"> </w:t>
      </w:r>
      <w:r w:rsidRPr="00DF7193">
        <w:rPr>
          <w:rFonts w:asciiTheme="minorHAnsi" w:hAnsiTheme="minorHAnsi"/>
          <w:spacing w:val="-1"/>
        </w:rPr>
        <w:t>later</w:t>
      </w:r>
      <w:r w:rsidRPr="00DF7193">
        <w:rPr>
          <w:rFonts w:asciiTheme="minorHAnsi" w:hAnsiTheme="minorHAnsi"/>
        </w:rPr>
        <w:t xml:space="preserve"> </w:t>
      </w:r>
      <w:r w:rsidRPr="00DF7193">
        <w:rPr>
          <w:rFonts w:asciiTheme="minorHAnsi" w:hAnsiTheme="minorHAnsi"/>
          <w:spacing w:val="-1"/>
        </w:rPr>
        <w:t xml:space="preserve">ones </w:t>
      </w:r>
      <w:r w:rsidRPr="00DF7193">
        <w:rPr>
          <w:rFonts w:asciiTheme="minorHAnsi" w:hAnsiTheme="minorHAnsi"/>
        </w:rPr>
        <w:t>or</w:t>
      </w:r>
      <w:r w:rsidRPr="00DF7193">
        <w:rPr>
          <w:rFonts w:asciiTheme="minorHAnsi" w:hAnsiTheme="minorHAnsi"/>
          <w:spacing w:val="51"/>
        </w:rPr>
        <w:t xml:space="preserve"> </w:t>
      </w:r>
      <w:r w:rsidRPr="00DF7193">
        <w:rPr>
          <w:rFonts w:asciiTheme="minorHAnsi" w:hAnsiTheme="minorHAnsi"/>
          <w:spacing w:val="-1"/>
        </w:rPr>
        <w:t>simply</w:t>
      </w:r>
      <w:r w:rsidRPr="00DF7193">
        <w:rPr>
          <w:rFonts w:asciiTheme="minorHAnsi" w:hAnsiTheme="minorHAnsi"/>
          <w:spacing w:val="-5"/>
        </w:rPr>
        <w:t xml:space="preserve"> </w:t>
      </w:r>
      <w:r w:rsidRPr="00DF7193">
        <w:rPr>
          <w:rFonts w:asciiTheme="minorHAnsi" w:hAnsiTheme="minorHAnsi"/>
        </w:rPr>
        <w:t>preceded</w:t>
      </w:r>
      <w:r w:rsidRPr="00DF7193">
        <w:rPr>
          <w:rFonts w:asciiTheme="minorHAnsi" w:hAnsiTheme="minorHAnsi"/>
          <w:spacing w:val="-3"/>
        </w:rPr>
        <w:t xml:space="preserve"> </w:t>
      </w:r>
      <w:r w:rsidRPr="00DF7193">
        <w:rPr>
          <w:rFonts w:asciiTheme="minorHAnsi" w:hAnsiTheme="minorHAnsi"/>
          <w:spacing w:val="-1"/>
        </w:rPr>
        <w:t>them.</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spacing w:val="-1"/>
        </w:rPr>
        <w:t>complex</w:t>
      </w:r>
      <w:r w:rsidRPr="00DF7193">
        <w:rPr>
          <w:rFonts w:asciiTheme="minorHAnsi" w:hAnsiTheme="minorHAnsi"/>
        </w:rPr>
        <w:t xml:space="preserve"> </w:t>
      </w:r>
      <w:r w:rsidRPr="00DF7193">
        <w:rPr>
          <w:rFonts w:asciiTheme="minorHAnsi" w:hAnsiTheme="minorHAnsi"/>
          <w:spacing w:val="-1"/>
        </w:rPr>
        <w:t>multistep</w:t>
      </w:r>
      <w:r w:rsidRPr="00DF7193">
        <w:rPr>
          <w:rFonts w:asciiTheme="minorHAnsi" w:hAnsiTheme="minorHAnsi"/>
        </w:rPr>
        <w:t xml:space="preserve"> </w:t>
      </w:r>
      <w:r w:rsidRPr="00DF7193">
        <w:rPr>
          <w:rFonts w:asciiTheme="minorHAnsi" w:hAnsiTheme="minorHAnsi"/>
          <w:spacing w:val="-1"/>
        </w:rPr>
        <w:t xml:space="preserve">directions </w:t>
      </w:r>
      <w:r w:rsidRPr="00DF7193">
        <w:rPr>
          <w:rFonts w:asciiTheme="minorHAnsi" w:hAnsiTheme="minorHAnsi"/>
        </w:rPr>
        <w:t xml:space="preserve">or </w:t>
      </w:r>
      <w:r w:rsidRPr="00DF7193">
        <w:rPr>
          <w:rFonts w:asciiTheme="minorHAnsi" w:hAnsiTheme="minorHAnsi"/>
          <w:spacing w:val="-1"/>
        </w:rPr>
        <w:t>procedures.</w:t>
      </w:r>
      <w:r w:rsidR="00DF7193">
        <w:rPr>
          <w:rFonts w:asciiTheme="minorHAnsi" w:hAnsiTheme="minorHAnsi"/>
        </w:rPr>
        <w:t xml:space="preserve"> </w:t>
      </w:r>
    </w:p>
    <w:p w:rsidR="005D6637" w:rsidRPr="00DF7193" w:rsidRDefault="005D6637" w:rsidP="00DF7193">
      <w:pPr>
        <w:pStyle w:val="BodyText"/>
        <w:spacing w:before="235" w:line="238" w:lineRule="auto"/>
        <w:ind w:right="265"/>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compare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point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 xml:space="preserve">view </w:t>
      </w:r>
      <w:r w:rsidRPr="00DF7193">
        <w:rPr>
          <w:rFonts w:asciiTheme="minorHAnsi" w:hAnsiTheme="minorHAnsi"/>
        </w:rPr>
        <w:t xml:space="preserve">of </w:t>
      </w:r>
      <w:r w:rsidRPr="00DF7193">
        <w:rPr>
          <w:rFonts w:asciiTheme="minorHAnsi" w:hAnsiTheme="minorHAnsi"/>
          <w:spacing w:val="-1"/>
        </w:rPr>
        <w:t>two</w:t>
      </w:r>
      <w:r w:rsidRPr="00DF7193">
        <w:rPr>
          <w:rFonts w:asciiTheme="minorHAnsi" w:hAnsiTheme="minorHAnsi"/>
        </w:rPr>
        <w:t xml:space="preserve"> 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authors writing</w:t>
      </w:r>
      <w:r w:rsidRPr="00DF7193">
        <w:rPr>
          <w:rFonts w:asciiTheme="minorHAnsi" w:hAnsiTheme="minorHAnsi"/>
          <w:spacing w:val="-3"/>
        </w:rPr>
        <w:t xml:space="preserve"> </w:t>
      </w:r>
      <w:r w:rsidRPr="00DF7193">
        <w:rPr>
          <w:rFonts w:asciiTheme="minorHAnsi" w:hAnsiTheme="minorHAnsi"/>
        </w:rPr>
        <w:t>about the</w:t>
      </w:r>
      <w:r w:rsidRPr="00DF7193">
        <w:rPr>
          <w:rFonts w:asciiTheme="minorHAnsi" w:hAnsiTheme="minorHAnsi"/>
          <w:spacing w:val="1"/>
        </w:rPr>
        <w:t xml:space="preserve"> </w:t>
      </w:r>
      <w:r w:rsidRPr="00DF7193">
        <w:rPr>
          <w:rFonts w:asciiTheme="minorHAnsi" w:hAnsiTheme="minorHAnsi"/>
          <w:spacing w:val="-1"/>
        </w:rPr>
        <w:t>same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spacing w:val="43"/>
        </w:rPr>
        <w:t xml:space="preserve"> </w:t>
      </w:r>
      <w:r w:rsidRPr="00DF7193">
        <w:rPr>
          <w:rFonts w:asciiTheme="minorHAnsi" w:hAnsiTheme="minorHAnsi"/>
          <w:spacing w:val="-1"/>
        </w:rPr>
        <w:t>similar</w:t>
      </w:r>
      <w:r w:rsidRPr="00DF7193">
        <w:rPr>
          <w:rFonts w:asciiTheme="minorHAnsi" w:hAnsiTheme="minorHAnsi"/>
        </w:rPr>
        <w:t xml:space="preserve"> </w:t>
      </w:r>
      <w:r w:rsidRPr="00DF7193">
        <w:rPr>
          <w:rFonts w:asciiTheme="minorHAnsi" w:hAnsiTheme="minorHAnsi"/>
          <w:spacing w:val="-1"/>
        </w:rPr>
        <w:t>topics.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evaluate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validity</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4"/>
        </w:rPr>
        <w:t xml:space="preserve"> </w:t>
      </w:r>
      <w:r w:rsidRPr="00DF7193">
        <w:rPr>
          <w:rFonts w:asciiTheme="minorHAnsi" w:hAnsiTheme="minorHAnsi"/>
        </w:rPr>
        <w:t xml:space="preserve">an </w:t>
      </w:r>
      <w:r w:rsidRPr="00DF7193">
        <w:rPr>
          <w:rFonts w:asciiTheme="minorHAnsi" w:hAnsiTheme="minorHAnsi"/>
          <w:spacing w:val="-1"/>
        </w:rPr>
        <w:t>author</w:t>
      </w:r>
      <w:r w:rsidRPr="00DF7193">
        <w:rPr>
          <w:rFonts w:asciiTheme="minorHAnsi" w:hAnsiTheme="minorHAnsi"/>
        </w:rPr>
        <w:t xml:space="preserve"> </w:t>
      </w:r>
      <w:r w:rsidRPr="00DF7193">
        <w:rPr>
          <w:rFonts w:asciiTheme="minorHAnsi" w:hAnsiTheme="minorHAnsi"/>
          <w:spacing w:val="-1"/>
        </w:rPr>
        <w:t>makes through</w:t>
      </w:r>
      <w:r w:rsidRPr="00DF7193">
        <w:rPr>
          <w:rFonts w:asciiTheme="minorHAnsi" w:hAnsiTheme="minorHAnsi"/>
        </w:rPr>
        <w:t xml:space="preserve"> the</w:t>
      </w:r>
      <w:r w:rsidRPr="00DF7193">
        <w:rPr>
          <w:rFonts w:asciiTheme="minorHAnsi" w:hAnsiTheme="minorHAnsi"/>
          <w:spacing w:val="57"/>
        </w:rPr>
        <w:t xml:space="preserve"> </w:t>
      </w:r>
      <w:r w:rsidRPr="00DF7193">
        <w:rPr>
          <w:rFonts w:asciiTheme="minorHAnsi" w:hAnsiTheme="minorHAnsi"/>
          <w:spacing w:val="-1"/>
        </w:rPr>
        <w:t>sufficiency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relevance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supplied.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identify</w:t>
      </w:r>
      <w:r w:rsidRPr="00DF7193">
        <w:rPr>
          <w:rFonts w:asciiTheme="minorHAnsi" w:hAnsiTheme="minorHAnsi"/>
          <w:spacing w:val="-3"/>
        </w:rPr>
        <w:t xml:space="preserve"> </w:t>
      </w:r>
      <w:r w:rsidRPr="00DF7193">
        <w:rPr>
          <w:rFonts w:asciiTheme="minorHAnsi" w:hAnsiTheme="minorHAnsi"/>
          <w:spacing w:val="-1"/>
        </w:rPr>
        <w:t>false</w:t>
      </w:r>
      <w:r w:rsidRPr="00DF7193">
        <w:rPr>
          <w:rFonts w:asciiTheme="minorHAnsi" w:hAnsiTheme="minorHAnsi"/>
          <w:spacing w:val="79"/>
        </w:rPr>
        <w:t xml:space="preserve"> </w:t>
      </w:r>
      <w:r w:rsidRPr="00DF7193">
        <w:rPr>
          <w:rFonts w:asciiTheme="minorHAnsi" w:hAnsiTheme="minorHAnsi"/>
          <w:spacing w:val="-1"/>
        </w:rPr>
        <w:t xml:space="preserve">statements </w:t>
      </w:r>
      <w:r w:rsidRPr="00DF7193">
        <w:rPr>
          <w:rFonts w:asciiTheme="minorHAnsi" w:hAnsiTheme="minorHAnsi"/>
        </w:rPr>
        <w:t xml:space="preserve">and </w:t>
      </w:r>
      <w:r w:rsidRPr="00DF7193">
        <w:rPr>
          <w:rFonts w:asciiTheme="minorHAnsi" w:hAnsiTheme="minorHAnsi"/>
          <w:spacing w:val="-1"/>
        </w:rPr>
        <w:t>fallacious reasoning.</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how</w:t>
      </w:r>
      <w:r w:rsidRPr="00DF7193">
        <w:rPr>
          <w:rFonts w:asciiTheme="minorHAnsi" w:hAnsiTheme="minorHAnsi"/>
          <w:spacing w:val="-1"/>
        </w:rPr>
        <w:t xml:space="preserve"> multiple</w:t>
      </w:r>
      <w:r w:rsidRPr="00DF7193">
        <w:rPr>
          <w:rFonts w:asciiTheme="minorHAnsi" w:hAnsiTheme="minorHAnsi"/>
          <w:spacing w:val="1"/>
        </w:rPr>
        <w:t xml:space="preserve"> </w:t>
      </w:r>
      <w:r w:rsidRPr="00DF7193">
        <w:rPr>
          <w:rFonts w:asciiTheme="minorHAnsi" w:hAnsiTheme="minorHAnsi"/>
          <w:spacing w:val="-1"/>
        </w:rPr>
        <w:t>texts address related</w:t>
      </w:r>
      <w:r w:rsidRPr="00DF7193">
        <w:rPr>
          <w:rFonts w:asciiTheme="minorHAnsi" w:hAnsiTheme="minorHAnsi"/>
          <w:spacing w:val="60"/>
        </w:rPr>
        <w:t xml:space="preserve"> </w:t>
      </w:r>
      <w:r w:rsidRPr="00DF7193">
        <w:rPr>
          <w:rFonts w:asciiTheme="minorHAnsi" w:hAnsiTheme="minorHAnsi"/>
          <w:spacing w:val="-1"/>
        </w:rPr>
        <w:t xml:space="preserve">themes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concepts,</w:t>
      </w:r>
      <w:r w:rsidRPr="00DF7193">
        <w:rPr>
          <w:rFonts w:asciiTheme="minorHAnsi" w:hAnsiTheme="minorHAnsi"/>
        </w:rPr>
        <w:t xml:space="preserve"> </w:t>
      </w:r>
      <w:r w:rsidRPr="00DF7193">
        <w:rPr>
          <w:rFonts w:asciiTheme="minorHAnsi" w:hAnsiTheme="minorHAnsi"/>
          <w:spacing w:val="-1"/>
        </w:rPr>
        <w:t>including</w:t>
      </w:r>
      <w:r w:rsidRPr="00DF7193">
        <w:rPr>
          <w:rFonts w:asciiTheme="minorHAnsi" w:hAnsiTheme="minorHAnsi"/>
          <w:spacing w:val="-3"/>
        </w:rPr>
        <w:t xml:space="preserve">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such</w:t>
      </w:r>
      <w:r w:rsidRPr="00DF7193">
        <w:rPr>
          <w:rFonts w:asciiTheme="minorHAnsi" w:hAnsiTheme="minorHAnsi"/>
        </w:rPr>
        <w:t xml:space="preserve"> as</w:t>
      </w:r>
      <w:r w:rsidRPr="00DF7193">
        <w:rPr>
          <w:rFonts w:asciiTheme="minorHAnsi" w:hAnsiTheme="minorHAnsi"/>
          <w:spacing w:val="-1"/>
        </w:rPr>
        <w:t xml:space="preserve"> seminal</w:t>
      </w:r>
      <w:r w:rsidRPr="00DF7193">
        <w:rPr>
          <w:rFonts w:asciiTheme="minorHAnsi" w:hAnsiTheme="minorHAnsi"/>
        </w:rPr>
        <w:t xml:space="preserve"> </w:t>
      </w:r>
      <w:r w:rsidRPr="00DF7193">
        <w:rPr>
          <w:rFonts w:asciiTheme="minorHAnsi" w:hAnsiTheme="minorHAnsi"/>
          <w:spacing w:val="-1"/>
        </w:rPr>
        <w:t>U.S.</w:t>
      </w:r>
      <w:r w:rsidRPr="00DF7193">
        <w:rPr>
          <w:rFonts w:asciiTheme="minorHAnsi" w:hAnsiTheme="minorHAnsi"/>
        </w:rPr>
        <w:t xml:space="preserve"> </w:t>
      </w:r>
      <w:r w:rsidRPr="00DF7193">
        <w:rPr>
          <w:rFonts w:asciiTheme="minorHAnsi" w:hAnsiTheme="minorHAnsi"/>
          <w:spacing w:val="-1"/>
        </w:rPr>
        <w:t xml:space="preserve">documents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rPr>
        <w:t xml:space="preserve"> and</w:t>
      </w:r>
      <w:r w:rsidRPr="00DF7193">
        <w:rPr>
          <w:rFonts w:asciiTheme="minorHAnsi" w:hAnsiTheme="minorHAnsi"/>
          <w:spacing w:val="87"/>
        </w:rPr>
        <w:t xml:space="preserve"> </w:t>
      </w:r>
      <w:r w:rsidRPr="00DF7193">
        <w:rPr>
          <w:rFonts w:asciiTheme="minorHAnsi" w:hAnsiTheme="minorHAnsi"/>
          <w:spacing w:val="-1"/>
        </w:rPr>
        <w:t>literary</w:t>
      </w:r>
      <w:r w:rsidRPr="00DF7193">
        <w:rPr>
          <w:rFonts w:asciiTheme="minorHAnsi" w:hAnsiTheme="minorHAnsi"/>
          <w:spacing w:val="-5"/>
        </w:rPr>
        <w:t xml:space="preserve"> </w:t>
      </w:r>
      <w:r w:rsidRPr="00DF7193">
        <w:rPr>
          <w:rFonts w:asciiTheme="minorHAnsi" w:hAnsiTheme="minorHAnsi"/>
          <w:spacing w:val="-1"/>
        </w:rPr>
        <w:t>significance</w:t>
      </w:r>
      <w:r w:rsidRPr="00DF7193">
        <w:rPr>
          <w:rFonts w:asciiTheme="minorHAnsi" w:hAnsiTheme="minorHAnsi"/>
          <w:spacing w:val="1"/>
        </w:rPr>
        <w:t xml:space="preserve"> </w:t>
      </w:r>
      <w:r w:rsidRPr="00DF7193">
        <w:rPr>
          <w:rFonts w:asciiTheme="minorHAnsi" w:hAnsiTheme="minorHAnsi"/>
          <w:spacing w:val="-1"/>
        </w:rPr>
        <w:t>(e.g.,</w:t>
      </w:r>
      <w:r w:rsidRPr="00DF7193">
        <w:rPr>
          <w:rFonts w:asciiTheme="minorHAnsi" w:hAnsiTheme="minorHAnsi"/>
        </w:rPr>
        <w:t xml:space="preserve"> </w:t>
      </w:r>
      <w:r w:rsidRPr="00DF7193">
        <w:rPr>
          <w:rFonts w:asciiTheme="minorHAnsi" w:hAnsiTheme="minorHAnsi"/>
          <w:spacing w:val="-1"/>
        </w:rPr>
        <w:t>Washington’s</w:t>
      </w:r>
      <w:r w:rsidRPr="00DF7193">
        <w:rPr>
          <w:rFonts w:asciiTheme="minorHAnsi" w:hAnsiTheme="minorHAnsi"/>
          <w:spacing w:val="1"/>
        </w:rPr>
        <w:t xml:space="preserve"> </w:t>
      </w:r>
      <w:r w:rsidRPr="00DF7193">
        <w:rPr>
          <w:rFonts w:asciiTheme="minorHAnsi" w:hAnsiTheme="minorHAnsi"/>
          <w:spacing w:val="-1"/>
        </w:rPr>
        <w:t>Farewell</w:t>
      </w:r>
      <w:r w:rsidRPr="00DF7193">
        <w:rPr>
          <w:rFonts w:asciiTheme="minorHAnsi" w:hAnsiTheme="minorHAnsi"/>
        </w:rPr>
        <w:t xml:space="preserve"> </w:t>
      </w:r>
      <w:r w:rsidRPr="00DF7193">
        <w:rPr>
          <w:rFonts w:asciiTheme="minorHAnsi" w:hAnsiTheme="minorHAnsi"/>
          <w:spacing w:val="-1"/>
        </w:rPr>
        <w:t>Address,</w:t>
      </w:r>
      <w:r w:rsidRPr="00DF7193">
        <w:rPr>
          <w:rFonts w:asciiTheme="minorHAnsi" w:hAnsiTheme="minorHAnsi"/>
        </w:rPr>
        <w:t xml:space="preserve"> the</w:t>
      </w:r>
      <w:r w:rsidRPr="00DF7193">
        <w:rPr>
          <w:rFonts w:asciiTheme="minorHAnsi" w:hAnsiTheme="minorHAnsi"/>
          <w:spacing w:val="1"/>
        </w:rPr>
        <w:t xml:space="preserve"> </w:t>
      </w:r>
      <w:r w:rsidRPr="00DF7193">
        <w:rPr>
          <w:rFonts w:asciiTheme="minorHAnsi" w:hAnsiTheme="minorHAnsi"/>
          <w:spacing w:val="-1"/>
        </w:rPr>
        <w:t>Gettysburg</w:t>
      </w:r>
      <w:r w:rsidRPr="00DF7193">
        <w:rPr>
          <w:rFonts w:asciiTheme="minorHAnsi" w:hAnsiTheme="minorHAnsi"/>
          <w:spacing w:val="-3"/>
        </w:rPr>
        <w:t xml:space="preserve"> </w:t>
      </w:r>
      <w:r w:rsidRPr="00DF7193">
        <w:rPr>
          <w:rFonts w:asciiTheme="minorHAnsi" w:hAnsiTheme="minorHAnsi"/>
          <w:spacing w:val="-1"/>
        </w:rPr>
        <w:t>Address).</w:t>
      </w:r>
      <w:r w:rsidRPr="00DF7193">
        <w:rPr>
          <w:rFonts w:asciiTheme="minorHAnsi" w:hAnsiTheme="minorHAnsi"/>
        </w:rPr>
        <w:t xml:space="preserve">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bookmarkStart w:id="87" w:name="_bookmark134"/>
      <w:bookmarkEnd w:id="87"/>
      <w:r w:rsidR="00DF7193" w:rsidRPr="00DF7193">
        <w:rPr>
          <w:rFonts w:asciiTheme="minorHAnsi" w:hAnsiTheme="minorHAnsi"/>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contrast</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findings presented</w:t>
      </w:r>
      <w:r w:rsidRPr="00DF7193">
        <w:rPr>
          <w:rFonts w:asciiTheme="minorHAnsi" w:hAnsiTheme="minorHAnsi"/>
          <w:spacing w:val="-3"/>
        </w:rPr>
        <w:t xml:space="preserve"> </w:t>
      </w:r>
      <w:r w:rsidRPr="00DF7193">
        <w:rPr>
          <w:rFonts w:asciiTheme="minorHAnsi" w:hAnsiTheme="minorHAnsi"/>
        </w:rPr>
        <w:t>in a</w:t>
      </w:r>
      <w:r w:rsidRPr="00DF7193">
        <w:rPr>
          <w:rFonts w:asciiTheme="minorHAnsi" w:hAnsiTheme="minorHAnsi"/>
          <w:spacing w:val="-2"/>
        </w:rPr>
        <w:t xml:space="preserve"> </w:t>
      </w:r>
      <w:r w:rsidRPr="00DF7193">
        <w:rPr>
          <w:rFonts w:asciiTheme="minorHAnsi" w:hAnsiTheme="minorHAnsi"/>
        </w:rPr>
        <w:t>text,</w:t>
      </w:r>
      <w:r w:rsidRPr="00DF7193">
        <w:rPr>
          <w:rFonts w:asciiTheme="minorHAnsi" w:hAnsiTheme="minorHAnsi"/>
          <w:spacing w:val="-5"/>
        </w:rPr>
        <w:t xml:space="preserve"> </w:t>
      </w:r>
      <w:r w:rsidRPr="00DF7193">
        <w:rPr>
          <w:rFonts w:asciiTheme="minorHAnsi" w:hAnsiTheme="minorHAnsi"/>
        </w:rPr>
        <w:t>noting</w:t>
      </w:r>
      <w:r w:rsidRPr="00DF7193">
        <w:rPr>
          <w:rFonts w:asciiTheme="minorHAnsi" w:hAnsiTheme="minorHAnsi"/>
          <w:spacing w:val="-3"/>
        </w:rPr>
        <w:t xml:space="preserve"> </w:t>
      </w:r>
      <w:r w:rsidRPr="00DF7193">
        <w:rPr>
          <w:rFonts w:asciiTheme="minorHAnsi" w:hAnsiTheme="minorHAnsi"/>
          <w:spacing w:val="-1"/>
        </w:rPr>
        <w:t>whether</w:t>
      </w:r>
      <w:r w:rsidRPr="00DF7193">
        <w:rPr>
          <w:rFonts w:asciiTheme="minorHAnsi" w:hAnsiTheme="minorHAnsi"/>
          <w:spacing w:val="-3"/>
        </w:rPr>
        <w:t xml:space="preserve"> </w:t>
      </w:r>
      <w:r w:rsidRPr="00DF7193">
        <w:rPr>
          <w:rFonts w:asciiTheme="minorHAnsi" w:hAnsiTheme="minorHAnsi"/>
          <w:spacing w:val="-1"/>
        </w:rPr>
        <w:t>those</w:t>
      </w:r>
      <w:r w:rsidRPr="00DF7193">
        <w:rPr>
          <w:rFonts w:asciiTheme="minorHAnsi" w:hAnsiTheme="minorHAnsi"/>
          <w:spacing w:val="1"/>
        </w:rPr>
        <w:t xml:space="preserve"> </w:t>
      </w:r>
      <w:r w:rsidRPr="00DF7193">
        <w:rPr>
          <w:rFonts w:asciiTheme="minorHAnsi" w:hAnsiTheme="minorHAnsi"/>
          <w:spacing w:val="-1"/>
        </w:rPr>
        <w:t>findings support</w:t>
      </w:r>
      <w:r w:rsidRPr="00DF7193">
        <w:rPr>
          <w:rFonts w:asciiTheme="minorHAnsi" w:hAnsiTheme="minorHAnsi"/>
        </w:rPr>
        <w:t xml:space="preserve"> or</w:t>
      </w:r>
      <w:r w:rsidRPr="00DF7193">
        <w:rPr>
          <w:rFonts w:asciiTheme="minorHAnsi" w:hAnsiTheme="minorHAnsi"/>
          <w:spacing w:val="55"/>
        </w:rPr>
        <w:t xml:space="preserve"> </w:t>
      </w:r>
      <w:r w:rsidRPr="00DF7193">
        <w:rPr>
          <w:rFonts w:asciiTheme="minorHAnsi" w:hAnsiTheme="minorHAnsi"/>
          <w:spacing w:val="-1"/>
        </w:rPr>
        <w:t>contradict</w:t>
      </w:r>
      <w:r w:rsidRPr="00DF7193">
        <w:rPr>
          <w:rFonts w:asciiTheme="minorHAnsi" w:hAnsiTheme="minorHAnsi"/>
        </w:rPr>
        <w:t xml:space="preserve"> </w:t>
      </w:r>
      <w:r w:rsidRPr="00DF7193">
        <w:rPr>
          <w:rFonts w:asciiTheme="minorHAnsi" w:hAnsiTheme="minorHAnsi"/>
          <w:spacing w:val="-1"/>
        </w:rPr>
        <w:t xml:space="preserve">previous explanations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accounts.</w:t>
      </w:r>
      <w:r w:rsidRPr="00DF7193">
        <w:rPr>
          <w:rFonts w:asciiTheme="minorHAnsi" w:hAnsiTheme="minorHAnsi"/>
        </w:rPr>
        <w:t xml:space="preserve"> </w:t>
      </w:r>
      <w:r w:rsidRPr="00DF7193">
        <w:rPr>
          <w:rFonts w:asciiTheme="minorHAnsi" w:hAnsiTheme="minorHAnsi"/>
          <w:spacing w:val="-1"/>
        </w:rPr>
        <w:t>Individuals 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translate</w:t>
      </w:r>
      <w:r w:rsidRPr="00DF7193">
        <w:rPr>
          <w:rFonts w:asciiTheme="minorHAnsi" w:hAnsiTheme="minorHAnsi"/>
          <w:spacing w:val="1"/>
        </w:rPr>
        <w:t xml:space="preserve"> </w:t>
      </w:r>
      <w:r w:rsidRPr="00DF7193">
        <w:rPr>
          <w:rFonts w:asciiTheme="minorHAnsi" w:hAnsiTheme="minorHAnsi"/>
          <w:spacing w:val="-1"/>
        </w:rPr>
        <w:t>quantitative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79"/>
        </w:rPr>
        <w:t xml:space="preserve"> </w:t>
      </w:r>
      <w:r w:rsidRPr="00DF7193">
        <w:rPr>
          <w:rFonts w:asciiTheme="minorHAnsi" w:hAnsiTheme="minorHAnsi"/>
          <w:spacing w:val="-1"/>
        </w:rPr>
        <w:t>technical</w:t>
      </w:r>
      <w:r w:rsidRPr="00DF7193">
        <w:rPr>
          <w:rFonts w:asciiTheme="minorHAnsi" w:hAnsiTheme="minorHAnsi"/>
          <w:spacing w:val="-2"/>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in </w:t>
      </w:r>
      <w:r w:rsidRPr="00DF7193">
        <w:rPr>
          <w:rFonts w:asciiTheme="minorHAnsi" w:hAnsiTheme="minorHAnsi"/>
          <w:spacing w:val="-1"/>
        </w:rPr>
        <w:t xml:space="preserve">words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2"/>
        </w:rPr>
        <w:t>into</w:t>
      </w:r>
      <w:r w:rsidRPr="00DF7193">
        <w:rPr>
          <w:rFonts w:asciiTheme="minorHAnsi" w:hAnsiTheme="minorHAnsi"/>
        </w:rPr>
        <w:t xml:space="preserve"> </w:t>
      </w:r>
      <w:r w:rsidRPr="00DF7193">
        <w:rPr>
          <w:rFonts w:asciiTheme="minorHAnsi" w:hAnsiTheme="minorHAnsi"/>
          <w:spacing w:val="-1"/>
        </w:rPr>
        <w:t>visual</w:t>
      </w:r>
      <w:r w:rsidRPr="00DF7193">
        <w:rPr>
          <w:rFonts w:asciiTheme="minorHAnsi" w:hAnsiTheme="minorHAnsi"/>
        </w:rPr>
        <w:t xml:space="preserve"> </w:t>
      </w:r>
      <w:r w:rsidRPr="00DF7193">
        <w:rPr>
          <w:rFonts w:asciiTheme="minorHAnsi" w:hAnsiTheme="minorHAnsi"/>
          <w:spacing w:val="-1"/>
        </w:rPr>
        <w:t>form</w:t>
      </w:r>
      <w:r w:rsidRPr="00DF7193">
        <w:rPr>
          <w:rFonts w:asciiTheme="minorHAnsi" w:hAnsiTheme="minorHAnsi"/>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table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chart)</w:t>
      </w:r>
      <w:r w:rsidRPr="00DF7193">
        <w:rPr>
          <w:rFonts w:asciiTheme="minorHAnsi" w:hAnsiTheme="minorHAnsi"/>
        </w:rPr>
        <w:t xml:space="preserve"> and </w:t>
      </w:r>
      <w:r w:rsidRPr="00DF7193">
        <w:rPr>
          <w:rFonts w:asciiTheme="minorHAnsi" w:hAnsiTheme="minorHAnsi"/>
          <w:spacing w:val="-1"/>
        </w:rPr>
        <w:t>translate</w:t>
      </w:r>
      <w:r w:rsidRPr="00DF7193">
        <w:rPr>
          <w:rFonts w:asciiTheme="minorHAnsi" w:hAnsiTheme="minorHAnsi"/>
          <w:spacing w:val="79"/>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w:t>
      </w:r>
      <w:r w:rsidRPr="00DF7193">
        <w:rPr>
          <w:rFonts w:asciiTheme="minorHAnsi" w:hAnsiTheme="minorHAnsi"/>
          <w:spacing w:val="-1"/>
        </w:rPr>
        <w:t>visually</w:t>
      </w:r>
      <w:r w:rsidRPr="00DF7193">
        <w:rPr>
          <w:rFonts w:asciiTheme="minorHAnsi" w:hAnsiTheme="minorHAnsi"/>
          <w:spacing w:val="-5"/>
        </w:rPr>
        <w:t xml:space="preserve"> </w:t>
      </w:r>
      <w:r w:rsidRPr="00DF7193">
        <w:rPr>
          <w:rFonts w:asciiTheme="minorHAnsi" w:hAnsiTheme="minorHAnsi"/>
        </w:rPr>
        <w:t xml:space="preserve">or </w:t>
      </w:r>
      <w:r w:rsidRPr="00DF7193">
        <w:rPr>
          <w:rFonts w:asciiTheme="minorHAnsi" w:hAnsiTheme="minorHAnsi"/>
          <w:spacing w:val="-1"/>
        </w:rPr>
        <w:t>mathematically</w:t>
      </w:r>
      <w:r w:rsidRPr="00DF7193">
        <w:rPr>
          <w:rFonts w:asciiTheme="minorHAnsi" w:hAnsiTheme="minorHAnsi"/>
          <w:spacing w:val="-5"/>
        </w:rPr>
        <w:t xml:space="preserve"> </w:t>
      </w:r>
      <w:r w:rsidRPr="00DF7193">
        <w:rPr>
          <w:rFonts w:asciiTheme="minorHAnsi" w:hAnsiTheme="minorHAnsi"/>
        </w:rPr>
        <w:t xml:space="preserve">into </w:t>
      </w:r>
      <w:r w:rsidRPr="00DF7193">
        <w:rPr>
          <w:rFonts w:asciiTheme="minorHAnsi" w:hAnsiTheme="minorHAnsi"/>
          <w:spacing w:val="-1"/>
        </w:rPr>
        <w:t>words.</w:t>
      </w:r>
      <w:r w:rsidRPr="00DF7193">
        <w:rPr>
          <w:rFonts w:asciiTheme="minorHAnsi" w:hAnsiTheme="minorHAnsi"/>
        </w:rPr>
        <w:t xml:space="preserve"> </w:t>
      </w:r>
      <w:r w:rsidRPr="00DF7193">
        <w:rPr>
          <w:rFonts w:asciiTheme="minorHAnsi" w:hAnsiTheme="minorHAnsi"/>
          <w:spacing w:val="-1"/>
        </w:rPr>
        <w:t>Through</w:t>
      </w:r>
      <w:r w:rsidRPr="00DF7193">
        <w:rPr>
          <w:rFonts w:asciiTheme="minorHAnsi" w:hAnsiTheme="minorHAnsi"/>
        </w:rPr>
        <w:t xml:space="preserve"> their</w:t>
      </w:r>
      <w:r w:rsidRPr="00DF7193">
        <w:rPr>
          <w:rFonts w:asciiTheme="minorHAnsi" w:hAnsiTheme="minorHAnsi"/>
          <w:spacing w:val="-3"/>
        </w:rPr>
        <w:t xml:space="preserve"> </w:t>
      </w:r>
      <w:r w:rsidRPr="00DF7193">
        <w:rPr>
          <w:rFonts w:asciiTheme="minorHAnsi" w:hAnsiTheme="minorHAnsi"/>
          <w:spacing w:val="-1"/>
        </w:rPr>
        <w:t>reading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research,</w:t>
      </w:r>
      <w:r w:rsidRPr="00DF7193">
        <w:rPr>
          <w:rFonts w:asciiTheme="minorHAnsi" w:hAnsiTheme="minorHAnsi"/>
          <w:spacing w:val="77"/>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cite</w:t>
      </w:r>
      <w:r w:rsidRPr="00DF7193">
        <w:rPr>
          <w:rFonts w:asciiTheme="minorHAnsi" w:hAnsiTheme="minorHAnsi"/>
          <w:spacing w:val="1"/>
        </w:rPr>
        <w:t xml:space="preserve"> </w:t>
      </w:r>
      <w:r w:rsidRPr="00DF7193">
        <w:rPr>
          <w:rFonts w:asciiTheme="minorHAnsi" w:hAnsiTheme="minorHAnsi"/>
          <w:spacing w:val="-1"/>
        </w:rPr>
        <w:t>strong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thorough</w:t>
      </w:r>
      <w:r w:rsidRPr="00DF7193">
        <w:rPr>
          <w:rFonts w:asciiTheme="minorHAnsi" w:hAnsiTheme="minorHAnsi"/>
        </w:rPr>
        <w:t xml:space="preserve"> </w:t>
      </w:r>
      <w:r w:rsidRPr="00DF7193">
        <w:rPr>
          <w:rFonts w:asciiTheme="minorHAnsi" w:hAnsiTheme="minorHAnsi"/>
          <w:spacing w:val="-1"/>
        </w:rPr>
        <w:t>textual</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for</w:t>
      </w:r>
      <w:r w:rsidRPr="00DF7193">
        <w:rPr>
          <w:rFonts w:asciiTheme="minorHAnsi" w:hAnsiTheme="minorHAnsi"/>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assertions to</w:t>
      </w:r>
      <w:r w:rsidRPr="00DF7193">
        <w:rPr>
          <w:rFonts w:asciiTheme="minorHAnsi" w:hAnsiTheme="minorHAnsi"/>
        </w:rPr>
        <w:t xml:space="preserve"> make</w:t>
      </w:r>
      <w:r w:rsidRPr="00DF7193">
        <w:rPr>
          <w:rFonts w:asciiTheme="minorHAnsi" w:hAnsiTheme="minorHAnsi"/>
          <w:spacing w:val="61"/>
        </w:rPr>
        <w:t xml:space="preserve"> </w:t>
      </w:r>
      <w:r w:rsidRPr="00DF7193">
        <w:rPr>
          <w:rFonts w:asciiTheme="minorHAnsi" w:hAnsiTheme="minorHAnsi"/>
          <w:spacing w:val="-1"/>
        </w:rPr>
        <w:t>informed</w:t>
      </w:r>
      <w:r w:rsidRPr="00DF7193">
        <w:rPr>
          <w:rFonts w:asciiTheme="minorHAnsi" w:hAnsiTheme="minorHAnsi"/>
        </w:rPr>
        <w:t xml:space="preserve"> </w:t>
      </w:r>
      <w:r w:rsidRPr="00DF7193">
        <w:rPr>
          <w:rFonts w:asciiTheme="minorHAnsi" w:hAnsiTheme="minorHAnsi"/>
          <w:spacing w:val="-1"/>
        </w:rPr>
        <w:t>decisions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p>
    <w:p w:rsidR="005D6637" w:rsidRPr="00DF7193" w:rsidRDefault="005D6637" w:rsidP="005D6637">
      <w:pPr>
        <w:pStyle w:val="BodyText"/>
        <w:ind w:right="270"/>
        <w:rPr>
          <w:rFonts w:asciiTheme="minorHAnsi" w:hAnsiTheme="minorHAnsi"/>
        </w:rPr>
      </w:pPr>
      <w:r w:rsidRPr="00DF7193">
        <w:rPr>
          <w:rFonts w:asciiTheme="minorHAnsi" w:eastAsia="Times New Roman" w:hAnsiTheme="minorHAnsi" w:cs="Times New Roman"/>
          <w:i/>
          <w:spacing w:val="-1"/>
        </w:rPr>
        <w:t>Writing:</w:t>
      </w:r>
      <w:r w:rsidRPr="00DF7193">
        <w:rPr>
          <w:rFonts w:asciiTheme="minorHAnsi" w:eastAsia="Times New Roman" w:hAnsiTheme="minorHAnsi" w:cs="Times New Roman"/>
          <w: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rPr>
        <w:t xml:space="preserve">in </w:t>
      </w:r>
      <w:r w:rsidRPr="00DF7193">
        <w:rPr>
          <w:rFonts w:asciiTheme="minorHAnsi" w:hAnsiTheme="minorHAnsi"/>
          <w:spacing w:val="-1"/>
        </w:rPr>
        <w:t>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spacing w:val="-1"/>
        </w:rPr>
        <w:t>this level</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compose</w:t>
      </w:r>
      <w:r w:rsidRPr="00DF7193">
        <w:rPr>
          <w:rFonts w:asciiTheme="minorHAnsi" w:hAnsiTheme="minorHAnsi"/>
          <w:spacing w:val="-2"/>
        </w:rPr>
        <w:t xml:space="preserve"> </w:t>
      </w:r>
      <w:r w:rsidRPr="00DF7193">
        <w:rPr>
          <w:rFonts w:asciiTheme="minorHAnsi" w:hAnsiTheme="minorHAnsi"/>
          <w:spacing w:val="-1"/>
        </w:rPr>
        <w:t xml:space="preserve">arguments </w:t>
      </w:r>
      <w:r w:rsidRPr="00DF7193">
        <w:rPr>
          <w:rFonts w:asciiTheme="minorHAnsi" w:hAnsiTheme="minorHAnsi"/>
        </w:rPr>
        <w:t xml:space="preserve">and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 (this includes the</w:t>
      </w:r>
      <w:r w:rsidRPr="00DF7193">
        <w:rPr>
          <w:rFonts w:asciiTheme="minorHAnsi" w:hAnsiTheme="minorHAnsi"/>
          <w:spacing w:val="1"/>
        </w:rPr>
        <w:t xml:space="preserve"> </w:t>
      </w:r>
      <w:r w:rsidRPr="00DF7193">
        <w:rPr>
          <w:rFonts w:asciiTheme="minorHAnsi" w:hAnsiTheme="minorHAnsi"/>
          <w:spacing w:val="-1"/>
        </w:rPr>
        <w:t>narration</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spacing w:val="-2"/>
        </w:rPr>
        <w:t xml:space="preserve"> </w:t>
      </w:r>
      <w:r w:rsidRPr="00DF7193">
        <w:rPr>
          <w:rFonts w:asciiTheme="minorHAnsi" w:hAnsiTheme="minorHAnsi"/>
          <w:spacing w:val="-1"/>
        </w:rPr>
        <w:t>events,</w:t>
      </w:r>
      <w:r w:rsidRPr="00DF7193">
        <w:rPr>
          <w:rFonts w:asciiTheme="minorHAnsi" w:hAnsiTheme="minorHAnsi"/>
          <w:spacing w:val="67"/>
        </w:rPr>
        <w:t xml:space="preserve"> </w:t>
      </w:r>
      <w:r w:rsidRPr="00DF7193">
        <w:rPr>
          <w:rFonts w:asciiTheme="minorHAnsi" w:hAnsiTheme="minorHAnsi"/>
          <w:spacing w:val="-1"/>
        </w:rPr>
        <w:t>scientific</w:t>
      </w:r>
      <w:r w:rsidRPr="00DF7193">
        <w:rPr>
          <w:rFonts w:asciiTheme="minorHAnsi" w:hAnsiTheme="minorHAnsi"/>
          <w:spacing w:val="1"/>
        </w:rPr>
        <w:t xml:space="preserve"> </w:t>
      </w:r>
      <w:r w:rsidRPr="00DF7193">
        <w:rPr>
          <w:rFonts w:asciiTheme="minorHAnsi" w:hAnsiTheme="minorHAnsi"/>
          <w:spacing w:val="-1"/>
        </w:rPr>
        <w:t>procedures/experiments,</w:t>
      </w:r>
      <w:r w:rsidRPr="00DF7193">
        <w:rPr>
          <w:rFonts w:asciiTheme="minorHAnsi" w:hAnsiTheme="minorHAnsi"/>
        </w:rPr>
        <w:t xml:space="preserve"> or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processes).</w:t>
      </w:r>
      <w:r w:rsidRPr="00DF7193">
        <w:rPr>
          <w:rFonts w:asciiTheme="minorHAnsi" w:hAnsiTheme="minorHAnsi"/>
          <w:spacing w:val="2"/>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spacing w:val="-1"/>
        </w:rPr>
        <w:t>introduce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spacing w:val="-1"/>
        </w:rPr>
        <w:t>distinguish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claims from</w:t>
      </w:r>
      <w:r w:rsidRPr="00DF7193">
        <w:rPr>
          <w:rFonts w:asciiTheme="minorHAnsi" w:hAnsiTheme="minorHAnsi"/>
        </w:rPr>
        <w:t xml:space="preserve"> </w:t>
      </w:r>
      <w:r w:rsidRPr="00DF7193">
        <w:rPr>
          <w:rFonts w:asciiTheme="minorHAnsi" w:hAnsiTheme="minorHAnsi"/>
          <w:spacing w:val="-1"/>
        </w:rPr>
        <w:t>alternate</w:t>
      </w:r>
      <w:r w:rsidRPr="00DF7193">
        <w:rPr>
          <w:rFonts w:asciiTheme="minorHAnsi" w:hAnsiTheme="minorHAnsi"/>
          <w:spacing w:val="1"/>
        </w:rPr>
        <w:t xml:space="preserve"> </w:t>
      </w:r>
      <w:r w:rsidRPr="00DF7193">
        <w:rPr>
          <w:rFonts w:asciiTheme="minorHAnsi" w:hAnsiTheme="minorHAnsi"/>
        </w:rPr>
        <w:t xml:space="preserve">or </w:t>
      </w:r>
      <w:r w:rsidRPr="00DF7193">
        <w:rPr>
          <w:rFonts w:asciiTheme="minorHAnsi" w:hAnsiTheme="minorHAnsi"/>
          <w:spacing w:val="-1"/>
        </w:rPr>
        <w:t>opposing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support</w:t>
      </w:r>
      <w:r w:rsidRPr="00DF7193">
        <w:rPr>
          <w:rFonts w:asciiTheme="minorHAnsi" w:hAnsiTheme="minorHAnsi"/>
          <w:spacing w:val="79"/>
        </w:rPr>
        <w:t xml:space="preserve"> </w:t>
      </w:r>
      <w:r w:rsidRPr="00DF7193">
        <w:rPr>
          <w:rFonts w:asciiTheme="minorHAnsi" w:hAnsiTheme="minorHAnsi"/>
          <w:spacing w:val="-1"/>
        </w:rPr>
        <w:t>claims with</w:t>
      </w:r>
      <w:r w:rsidRPr="00DF7193">
        <w:rPr>
          <w:rFonts w:asciiTheme="minorHAnsi" w:hAnsiTheme="minorHAnsi"/>
          <w:spacing w:val="-3"/>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relevant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75"/>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examine</w:t>
      </w:r>
      <w:r w:rsidRPr="00DF7193">
        <w:rPr>
          <w:rFonts w:asciiTheme="minorHAnsi" w:hAnsiTheme="minorHAnsi"/>
          <w:spacing w:val="-2"/>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spacing w:val="1"/>
        </w:rPr>
        <w:t xml:space="preserve"> </w:t>
      </w:r>
      <w:r w:rsidRPr="00DF7193">
        <w:rPr>
          <w:rFonts w:asciiTheme="minorHAnsi" w:hAnsiTheme="minorHAnsi"/>
          <w:spacing w:val="-1"/>
        </w:rPr>
        <w:t>through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effective</w:t>
      </w:r>
      <w:r w:rsidRPr="00DF7193">
        <w:rPr>
          <w:rFonts w:asciiTheme="minorHAnsi" w:hAnsiTheme="minorHAnsi"/>
          <w:spacing w:val="1"/>
        </w:rPr>
        <w:t xml:space="preserve"> </w:t>
      </w:r>
      <w:r w:rsidRPr="00DF7193">
        <w:rPr>
          <w:rFonts w:asciiTheme="minorHAnsi" w:hAnsiTheme="minorHAnsi"/>
          <w:spacing w:val="-1"/>
        </w:rPr>
        <w:t>selection,</w:t>
      </w:r>
      <w:r w:rsidRPr="00DF7193">
        <w:rPr>
          <w:rFonts w:asciiTheme="minorHAnsi" w:hAnsiTheme="minorHAnsi"/>
        </w:rPr>
        <w:t xml:space="preserve"> </w:t>
      </w:r>
      <w:r w:rsidRPr="00DF7193">
        <w:rPr>
          <w:rFonts w:asciiTheme="minorHAnsi" w:hAnsiTheme="minorHAnsi"/>
          <w:spacing w:val="-1"/>
        </w:rPr>
        <w:t>organization,</w:t>
      </w:r>
      <w:r w:rsidRPr="00DF7193">
        <w:rPr>
          <w:rFonts w:asciiTheme="minorHAnsi" w:hAnsiTheme="minorHAnsi"/>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 xml:space="preserve">analysis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well</w:t>
      </w:r>
      <w:r w:rsidRPr="00DF7193">
        <w:rPr>
          <w:rFonts w:asciiTheme="minorHAnsi" w:hAnsiTheme="minorHAnsi"/>
        </w:rPr>
        <w:t xml:space="preserve"> </w:t>
      </w:r>
      <w:r w:rsidRPr="00DF7193">
        <w:rPr>
          <w:rFonts w:asciiTheme="minorHAnsi" w:hAnsiTheme="minorHAnsi"/>
          <w:spacing w:val="-1"/>
        </w:rPr>
        <w:t>chosen,</w:t>
      </w:r>
      <w:r w:rsidRPr="00DF7193">
        <w:rPr>
          <w:rFonts w:asciiTheme="minorHAnsi" w:hAnsiTheme="minorHAnsi"/>
          <w:spacing w:val="55"/>
        </w:rPr>
        <w:t xml:space="preserve"> </w:t>
      </w:r>
      <w:r w:rsidRPr="00DF7193">
        <w:rPr>
          <w:rFonts w:asciiTheme="minorHAnsi" w:hAnsiTheme="minorHAnsi"/>
          <w:spacing w:val="-1"/>
        </w:rPr>
        <w:t>relevant,</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rPr>
        <w:t xml:space="preserve"> </w:t>
      </w:r>
      <w:r w:rsidRPr="00DF7193">
        <w:rPr>
          <w:rFonts w:asciiTheme="minorHAnsi" w:hAnsiTheme="minorHAnsi"/>
          <w:spacing w:val="-1"/>
        </w:rPr>
        <w:t>facts appropriate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audience’s 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use</w:t>
      </w:r>
      <w:r w:rsidRPr="00DF7193">
        <w:rPr>
          <w:rFonts w:asciiTheme="minorHAnsi" w:hAnsiTheme="minorHAnsi"/>
          <w:spacing w:val="65"/>
        </w:rPr>
        <w:t xml:space="preserve"> </w:t>
      </w:r>
      <w:r w:rsidRPr="00DF7193">
        <w:rPr>
          <w:rFonts w:asciiTheme="minorHAnsi" w:hAnsiTheme="minorHAnsi"/>
          <w:spacing w:val="-1"/>
        </w:rPr>
        <w:t>appropriate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varied</w:t>
      </w:r>
      <w:r w:rsidRPr="00DF7193">
        <w:rPr>
          <w:rFonts w:asciiTheme="minorHAnsi" w:hAnsiTheme="minorHAnsi"/>
        </w:rPr>
        <w:t xml:space="preserve"> </w:t>
      </w:r>
      <w:r w:rsidRPr="00DF7193">
        <w:rPr>
          <w:rFonts w:asciiTheme="minorHAnsi" w:hAnsiTheme="minorHAnsi"/>
          <w:spacing w:val="-1"/>
        </w:rPr>
        <w:t xml:space="preserve">transitions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4"/>
        </w:rPr>
        <w:t xml:space="preserve"> </w:t>
      </w:r>
      <w:r w:rsidRPr="00DF7193">
        <w:rPr>
          <w:rFonts w:asciiTheme="minorHAnsi" w:hAnsiTheme="minorHAnsi"/>
          <w:spacing w:val="-1"/>
        </w:rPr>
        <w:t>consistency</w:t>
      </w:r>
      <w:r w:rsidRPr="00DF7193">
        <w:rPr>
          <w:rFonts w:asciiTheme="minorHAnsi" w:hAnsiTheme="minorHAnsi"/>
          <w:spacing w:val="-5"/>
        </w:rPr>
        <w:t xml:space="preserve"> </w:t>
      </w:r>
      <w:r w:rsidRPr="00DF7193">
        <w:rPr>
          <w:rFonts w:asciiTheme="minorHAnsi" w:hAnsiTheme="minorHAnsi"/>
        </w:rPr>
        <w:t xml:space="preserve">in </w:t>
      </w:r>
      <w:r w:rsidRPr="00DF7193">
        <w:rPr>
          <w:rFonts w:asciiTheme="minorHAnsi" w:hAnsiTheme="minorHAnsi"/>
          <w:spacing w:val="-1"/>
        </w:rPr>
        <w:t>style</w:t>
      </w:r>
      <w:r w:rsidRPr="00DF7193">
        <w:rPr>
          <w:rFonts w:asciiTheme="minorHAnsi" w:hAnsiTheme="minorHAnsi"/>
          <w:spacing w:val="1"/>
        </w:rPr>
        <w:t xml:space="preserve"> </w:t>
      </w:r>
      <w:r w:rsidRPr="00DF7193">
        <w:rPr>
          <w:rFonts w:asciiTheme="minorHAnsi" w:hAnsiTheme="minorHAnsi"/>
        </w:rPr>
        <w:t>and tone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link</w:t>
      </w:r>
      <w:r w:rsidRPr="00DF7193">
        <w:rPr>
          <w:rFonts w:asciiTheme="minorHAnsi" w:hAnsiTheme="minorHAnsi"/>
        </w:rPr>
        <w:t xml:space="preserve"> </w:t>
      </w:r>
      <w:r w:rsidRPr="00DF7193">
        <w:rPr>
          <w:rFonts w:asciiTheme="minorHAnsi" w:hAnsiTheme="minorHAnsi"/>
          <w:spacing w:val="-1"/>
        </w:rPr>
        <w:t>major</w:t>
      </w:r>
      <w:r w:rsidRPr="00DF7193">
        <w:rPr>
          <w:rFonts w:asciiTheme="minorHAnsi" w:hAnsiTheme="minorHAnsi"/>
        </w:rPr>
        <w:t xml:space="preserve"> </w:t>
      </w:r>
      <w:r w:rsidRPr="00DF7193">
        <w:rPr>
          <w:rFonts w:asciiTheme="minorHAnsi" w:hAnsiTheme="minorHAnsi"/>
          <w:spacing w:val="-1"/>
        </w:rPr>
        <w:t xml:space="preserve">sections </w:t>
      </w:r>
      <w:r w:rsidRPr="00DF7193">
        <w:rPr>
          <w:rFonts w:asciiTheme="minorHAnsi" w:hAnsiTheme="minorHAnsi"/>
        </w:rPr>
        <w:t>of</w:t>
      </w:r>
      <w:r w:rsidRPr="00DF7193">
        <w:rPr>
          <w:rFonts w:asciiTheme="minorHAnsi" w:hAnsiTheme="minorHAnsi"/>
          <w:spacing w:val="6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spacing w:val="-3"/>
        </w:rPr>
        <w:t xml:space="preserve"> </w:t>
      </w:r>
      <w:r w:rsidRPr="00DF7193">
        <w:rPr>
          <w:rFonts w:asciiTheme="minorHAnsi" w:hAnsiTheme="minorHAnsi"/>
          <w:spacing w:val="-1"/>
        </w:rPr>
        <w:t>create</w:t>
      </w:r>
      <w:r w:rsidRPr="00DF7193">
        <w:rPr>
          <w:rFonts w:asciiTheme="minorHAnsi" w:hAnsiTheme="minorHAnsi"/>
          <w:spacing w:val="1"/>
        </w:rPr>
        <w:t xml:space="preserve"> </w:t>
      </w:r>
      <w:r w:rsidRPr="00DF7193">
        <w:rPr>
          <w:rFonts w:asciiTheme="minorHAnsi" w:hAnsiTheme="minorHAnsi"/>
          <w:spacing w:val="-1"/>
        </w:rPr>
        <w:t>cohesion,</w:t>
      </w:r>
      <w:r w:rsidRPr="00DF7193">
        <w:rPr>
          <w:rFonts w:asciiTheme="minorHAnsi" w:hAnsiTheme="minorHAnsi"/>
          <w:spacing w:val="-3"/>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establish</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 xml:space="preserve">relationships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rPr>
        <w:t xml:space="preserve"> and </w:t>
      </w:r>
      <w:r w:rsidRPr="00DF7193">
        <w:rPr>
          <w:rFonts w:asciiTheme="minorHAnsi" w:hAnsiTheme="minorHAnsi"/>
          <w:spacing w:val="-1"/>
        </w:rPr>
        <w:t>evidence.</w:t>
      </w:r>
    </w:p>
    <w:p w:rsidR="005D6637" w:rsidRPr="00DF7193" w:rsidRDefault="005D6637" w:rsidP="005D6637">
      <w:pPr>
        <w:pStyle w:val="BodyText"/>
        <w:ind w:right="299"/>
        <w:rPr>
          <w:rFonts w:asciiTheme="minorHAnsi" w:hAnsiTheme="minorHAnsi"/>
        </w:rPr>
      </w:pPr>
      <w:r w:rsidRPr="00DF7193">
        <w:rPr>
          <w:rFonts w:asciiTheme="minorHAnsi" w:hAnsiTheme="minorHAnsi"/>
          <w:spacing w:val="-1"/>
        </w:rPr>
        <w:t>Individuals use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2"/>
        </w:rPr>
        <w:t>language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domain-specific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manage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7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spacing w:val="-3"/>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spacing w:val="-1"/>
        </w:rPr>
        <w:t>to</w:t>
      </w:r>
      <w:r w:rsidRPr="00DF7193">
        <w:rPr>
          <w:rFonts w:asciiTheme="minorHAnsi" w:hAnsiTheme="minorHAnsi"/>
        </w:rPr>
        <w:t xml:space="preserve"> take</w:t>
      </w:r>
      <w:r w:rsidRPr="00DF7193">
        <w:rPr>
          <w:rFonts w:asciiTheme="minorHAnsi" w:hAnsiTheme="minorHAnsi"/>
          <w:spacing w:val="-2"/>
        </w:rPr>
        <w:t xml:space="preserve"> </w:t>
      </w:r>
      <w:r w:rsidRPr="00DF7193">
        <w:rPr>
          <w:rFonts w:asciiTheme="minorHAnsi" w:hAnsiTheme="minorHAnsi"/>
          <w:spacing w:val="-1"/>
        </w:rPr>
        <w:t>advantage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technology’s capacity</w:t>
      </w:r>
      <w:r w:rsidRPr="00DF7193">
        <w:rPr>
          <w:rFonts w:asciiTheme="minorHAnsi" w:hAnsiTheme="minorHAnsi"/>
          <w:spacing w:val="-5"/>
        </w:rPr>
        <w:t xml:space="preserve"> </w:t>
      </w:r>
      <w:r w:rsidRPr="00DF7193">
        <w:rPr>
          <w:rFonts w:asciiTheme="minorHAnsi" w:hAnsiTheme="minorHAnsi"/>
        </w:rPr>
        <w:t>to link to</w:t>
      </w:r>
      <w:r w:rsidRPr="00DF7193">
        <w:rPr>
          <w:rFonts w:asciiTheme="minorHAnsi" w:hAnsiTheme="minorHAnsi"/>
          <w:spacing w:val="-3"/>
        </w:rPr>
        <w:t xml:space="preserve"> </w:t>
      </w:r>
      <w:r w:rsidRPr="00DF7193">
        <w:rPr>
          <w:rFonts w:asciiTheme="minorHAnsi" w:hAnsiTheme="minorHAnsi"/>
        </w:rPr>
        <w:t>other</w:t>
      </w:r>
      <w:r w:rsidRPr="00DF7193">
        <w:rPr>
          <w:rFonts w:asciiTheme="minorHAnsi" w:hAnsiTheme="minorHAnsi"/>
          <w:spacing w:val="-3"/>
        </w:rPr>
        <w:t xml:space="preserve"> </w:t>
      </w:r>
      <w:r w:rsidRPr="00DF7193">
        <w:rPr>
          <w:rFonts w:asciiTheme="minorHAnsi" w:hAnsiTheme="minorHAnsi"/>
          <w:spacing w:val="-1"/>
        </w:rPr>
        <w:t>information</w:t>
      </w:r>
      <w:r w:rsidRPr="00DF7193">
        <w:rPr>
          <w:rFonts w:asciiTheme="minorHAnsi" w:hAnsiTheme="minorHAnsi"/>
        </w:rPr>
        <w:t xml:space="preserve"> and</w:t>
      </w:r>
      <w:r w:rsidRPr="00DF7193">
        <w:rPr>
          <w:rFonts w:asciiTheme="minorHAnsi" w:hAnsiTheme="minorHAnsi"/>
          <w:spacing w:val="49"/>
        </w:rPr>
        <w:t xml:space="preserve"> </w:t>
      </w:r>
      <w:r w:rsidRPr="00DF7193">
        <w:rPr>
          <w:rFonts w:asciiTheme="minorHAnsi" w:hAnsiTheme="minorHAnsi"/>
          <w:spacing w:val="-1"/>
        </w:rPr>
        <w:t>display</w:t>
      </w:r>
      <w:r w:rsidRPr="00DF7193">
        <w:rPr>
          <w:rFonts w:asciiTheme="minorHAnsi" w:hAnsiTheme="minorHAnsi"/>
          <w:spacing w:val="-5"/>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flexibly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dynamically.</w:t>
      </w:r>
      <w:r w:rsidRPr="00DF7193">
        <w:rPr>
          <w:rFonts w:asciiTheme="minorHAnsi" w:hAnsiTheme="minorHAnsi"/>
        </w:rPr>
        <w:t xml:space="preserve"> They</w:t>
      </w:r>
      <w:r w:rsidRPr="00DF7193">
        <w:rPr>
          <w:rFonts w:asciiTheme="minorHAnsi" w:hAnsiTheme="minorHAnsi"/>
          <w:spacing w:val="-3"/>
        </w:rPr>
        <w:t xml:space="preserve"> </w:t>
      </w:r>
      <w:r w:rsidRPr="00DF7193">
        <w:rPr>
          <w:rFonts w:asciiTheme="minorHAnsi" w:hAnsiTheme="minorHAnsi"/>
          <w:spacing w:val="-1"/>
        </w:rPr>
        <w:t>conduct</w:t>
      </w:r>
      <w:r w:rsidRPr="00DF7193">
        <w:rPr>
          <w:rFonts w:asciiTheme="minorHAnsi" w:hAnsiTheme="minorHAnsi"/>
        </w:rPr>
        <w:t xml:space="preserve"> </w:t>
      </w:r>
      <w:r w:rsidRPr="00DF7193">
        <w:rPr>
          <w:rFonts w:asciiTheme="minorHAnsi" w:hAnsiTheme="minorHAnsi"/>
          <w:spacing w:val="-1"/>
        </w:rPr>
        <w:t>short</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1"/>
        </w:rPr>
        <w:t xml:space="preserve"> more</w:t>
      </w:r>
      <w:r w:rsidRPr="00DF7193">
        <w:rPr>
          <w:rFonts w:asciiTheme="minorHAnsi" w:hAnsiTheme="minorHAnsi"/>
          <w:spacing w:val="73"/>
        </w:rPr>
        <w:t xml:space="preserve"> </w:t>
      </w:r>
      <w:r w:rsidRPr="00DF7193">
        <w:rPr>
          <w:rFonts w:asciiTheme="minorHAnsi" w:hAnsiTheme="minorHAnsi"/>
          <w:spacing w:val="-1"/>
        </w:rPr>
        <w:t>sustained</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informed</w:t>
      </w:r>
      <w:r w:rsidRPr="00DF7193">
        <w:rPr>
          <w:rFonts w:asciiTheme="minorHAnsi" w:hAnsiTheme="minorHAnsi"/>
          <w:spacing w:val="-3"/>
        </w:rPr>
        <w:t xml:space="preserve"> </w:t>
      </w:r>
      <w:r w:rsidRPr="00DF7193">
        <w:rPr>
          <w:rFonts w:asciiTheme="minorHAnsi" w:hAnsiTheme="minorHAnsi"/>
          <w:spacing w:val="-1"/>
        </w:rPr>
        <w:t xml:space="preserve">decisions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r w:rsidRPr="00DF7193">
        <w:rPr>
          <w:rFonts w:asciiTheme="minorHAnsi" w:hAnsiTheme="minorHAnsi"/>
        </w:rPr>
        <w:t xml:space="preserve"> </w:t>
      </w:r>
      <w:r w:rsidRPr="00DF7193">
        <w:rPr>
          <w:rFonts w:asciiTheme="minorHAnsi" w:hAnsiTheme="minorHAnsi"/>
          <w:spacing w:val="-1"/>
        </w:rPr>
        <w:t>This includes the</w:t>
      </w:r>
      <w:r w:rsidRPr="00DF7193">
        <w:rPr>
          <w:rFonts w:asciiTheme="minorHAnsi" w:hAnsiTheme="minorHAnsi"/>
          <w:spacing w:val="1"/>
        </w:rPr>
        <w:t xml:space="preserve"> </w:t>
      </w:r>
      <w:r w:rsidRPr="00DF7193">
        <w:rPr>
          <w:rFonts w:asciiTheme="minorHAnsi" w:hAnsiTheme="minorHAnsi"/>
          <w:spacing w:val="-1"/>
        </w:rPr>
        <w:t>ability</w:t>
      </w:r>
      <w:r w:rsidRPr="00DF7193">
        <w:rPr>
          <w:rFonts w:asciiTheme="minorHAnsi" w:hAnsiTheme="minorHAnsi"/>
          <w:spacing w:val="75"/>
        </w:rPr>
        <w:t xml:space="preserve"> </w:t>
      </w:r>
      <w:r w:rsidRPr="00DF7193">
        <w:rPr>
          <w:rFonts w:asciiTheme="minorHAnsi" w:hAnsiTheme="minorHAnsi"/>
        </w:rPr>
        <w:t>to draw</w:t>
      </w:r>
      <w:r w:rsidRPr="00DF7193">
        <w:rPr>
          <w:rFonts w:asciiTheme="minorHAnsi" w:hAnsiTheme="minorHAnsi"/>
          <w:spacing w:val="-1"/>
        </w:rPr>
        <w:t xml:space="preserve"> evidence</w:t>
      </w:r>
      <w:r w:rsidRPr="00DF7193">
        <w:rPr>
          <w:rFonts w:asciiTheme="minorHAnsi" w:hAnsiTheme="minorHAnsi"/>
          <w:spacing w:val="1"/>
        </w:rPr>
        <w:t xml:space="preserve"> </w:t>
      </w:r>
      <w:r w:rsidRPr="00DF7193">
        <w:rPr>
          <w:rFonts w:asciiTheme="minorHAnsi" w:hAnsiTheme="minorHAnsi"/>
          <w:spacing w:val="-1"/>
        </w:rPr>
        <w:t>from</w:t>
      </w:r>
      <w:r w:rsidRPr="00DF7193">
        <w:rPr>
          <w:rFonts w:asciiTheme="minorHAnsi" w:hAnsiTheme="minorHAnsi"/>
        </w:rPr>
        <w:t xml:space="preserve"> </w:t>
      </w:r>
      <w:r w:rsidRPr="00DF7193">
        <w:rPr>
          <w:rFonts w:asciiTheme="minorHAnsi" w:hAnsiTheme="minorHAnsi"/>
          <w:spacing w:val="-1"/>
        </w:rPr>
        <w:t>several</w:t>
      </w:r>
      <w:r w:rsidRPr="00DF7193">
        <w:rPr>
          <w:rFonts w:asciiTheme="minorHAnsi" w:hAnsiTheme="minorHAnsi"/>
          <w:spacing w:val="-2"/>
        </w:rPr>
        <w:t xml:space="preserve"> </w:t>
      </w:r>
      <w:r w:rsidRPr="00DF7193">
        <w:rPr>
          <w:rFonts w:asciiTheme="minorHAnsi" w:hAnsiTheme="minorHAnsi"/>
          <w:spacing w:val="-1"/>
        </w:rPr>
        <w:t xml:space="preserve">texts </w:t>
      </w:r>
      <w:r w:rsidRPr="00DF7193">
        <w:rPr>
          <w:rFonts w:asciiTheme="minorHAnsi" w:hAnsiTheme="minorHAnsi"/>
        </w:rPr>
        <w:t xml:space="preserve">to </w:t>
      </w:r>
      <w:r w:rsidRPr="00DF7193">
        <w:rPr>
          <w:rFonts w:asciiTheme="minorHAnsi" w:hAnsiTheme="minorHAnsi"/>
          <w:spacing w:val="-1"/>
        </w:rPr>
        <w:t>support</w:t>
      </w:r>
      <w:r w:rsidRPr="00DF7193">
        <w:rPr>
          <w:rFonts w:asciiTheme="minorHAnsi" w:hAnsiTheme="minorHAnsi"/>
          <w:spacing w:val="-2"/>
        </w:rPr>
        <w:t xml:space="preserve"> </w:t>
      </w:r>
      <w:r w:rsidRPr="00DF7193">
        <w:rPr>
          <w:rFonts w:asciiTheme="minorHAnsi" w:hAnsiTheme="minorHAnsi"/>
        </w:rPr>
        <w:t xml:space="preserve">an </w:t>
      </w:r>
      <w:r w:rsidRPr="00DF7193">
        <w:rPr>
          <w:rFonts w:asciiTheme="minorHAnsi" w:hAnsiTheme="minorHAnsi"/>
          <w:spacing w:val="-2"/>
        </w:rPr>
        <w:t>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 xml:space="preserve">includes </w:t>
      </w:r>
      <w:r w:rsidRPr="00DF7193">
        <w:rPr>
          <w:rFonts w:asciiTheme="minorHAnsi" w:hAnsiTheme="minorHAnsi"/>
        </w:rPr>
        <w:t>the</w:t>
      </w:r>
      <w:r w:rsidRPr="00DF7193">
        <w:rPr>
          <w:rFonts w:asciiTheme="minorHAnsi" w:hAnsiTheme="minorHAnsi"/>
          <w:spacing w:val="-4"/>
        </w:rPr>
        <w:t xml:space="preserve"> </w:t>
      </w:r>
      <w:r w:rsidRPr="00DF7193">
        <w:rPr>
          <w:rFonts w:asciiTheme="minorHAnsi" w:hAnsiTheme="minorHAnsi"/>
          <w:spacing w:val="-1"/>
        </w:rPr>
        <w:t>ability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gather</w:t>
      </w:r>
      <w:r w:rsidRPr="00DF7193">
        <w:rPr>
          <w:rFonts w:asciiTheme="minorHAnsi" w:hAnsiTheme="minorHAnsi"/>
        </w:rPr>
        <w:t xml:space="preserve"> and</w:t>
      </w:r>
      <w:r w:rsidRPr="00DF7193">
        <w:rPr>
          <w:rFonts w:asciiTheme="minorHAnsi" w:hAnsiTheme="minorHAnsi"/>
          <w:spacing w:val="75"/>
        </w:rPr>
        <w:t xml:space="preserve"> </w:t>
      </w:r>
      <w:r w:rsidRPr="00DF7193">
        <w:rPr>
          <w:rFonts w:asciiTheme="minorHAnsi" w:hAnsiTheme="minorHAnsi"/>
          <w:spacing w:val="-1"/>
        </w:rPr>
        <w:t>organize</w:t>
      </w:r>
      <w:r w:rsidRPr="00DF7193">
        <w:rPr>
          <w:rFonts w:asciiTheme="minorHAnsi" w:hAnsiTheme="minorHAnsi"/>
          <w:spacing w:val="1"/>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credibility,</w:t>
      </w:r>
      <w:r w:rsidRPr="00DF7193">
        <w:rPr>
          <w:rFonts w:asciiTheme="minorHAnsi" w:hAnsiTheme="minorHAnsi"/>
        </w:rPr>
        <w:t xml:space="preserve"> </w:t>
      </w:r>
      <w:r w:rsidRPr="00DF7193">
        <w:rPr>
          <w:rFonts w:asciiTheme="minorHAnsi" w:hAnsiTheme="minorHAnsi"/>
          <w:spacing w:val="-1"/>
        </w:rPr>
        <w:t>accuracy,</w:t>
      </w:r>
      <w:r w:rsidRPr="00DF7193">
        <w:rPr>
          <w:rFonts w:asciiTheme="minorHAnsi" w:hAnsiTheme="minorHAnsi"/>
        </w:rPr>
        <w:t xml:space="preserve"> and </w:t>
      </w:r>
      <w:r w:rsidRPr="00DF7193">
        <w:rPr>
          <w:rFonts w:asciiTheme="minorHAnsi" w:hAnsiTheme="minorHAnsi"/>
          <w:spacing w:val="-1"/>
        </w:rPr>
        <w:t xml:space="preserve">usefulness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each </w:t>
      </w:r>
      <w:r w:rsidRPr="00DF7193">
        <w:rPr>
          <w:rFonts w:asciiTheme="minorHAnsi" w:hAnsiTheme="minorHAnsi"/>
          <w:spacing w:val="-1"/>
        </w:rPr>
        <w:t>source,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49"/>
        </w:rPr>
        <w:t xml:space="preserve"> </w:t>
      </w:r>
      <w:r w:rsidRPr="00DF7193">
        <w:rPr>
          <w:rFonts w:asciiTheme="minorHAnsi" w:hAnsiTheme="minorHAnsi"/>
          <w:spacing w:val="-1"/>
        </w:rPr>
        <w:t>communicate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data</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 xml:space="preserve">conclusions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1"/>
        </w:rPr>
        <w:t xml:space="preserve"> while</w:t>
      </w:r>
      <w:r w:rsidRPr="00DF7193">
        <w:rPr>
          <w:rFonts w:asciiTheme="minorHAnsi" w:hAnsiTheme="minorHAnsi"/>
          <w:spacing w:val="1"/>
        </w:rPr>
        <w:t xml:space="preserve"> </w:t>
      </w:r>
      <w:r w:rsidRPr="00DF7193">
        <w:rPr>
          <w:rFonts w:asciiTheme="minorHAnsi" w:hAnsiTheme="minorHAnsi"/>
          <w:spacing w:val="-1"/>
        </w:rPr>
        <w:t>avoiding</w:t>
      </w:r>
      <w:r w:rsidRPr="00DF7193">
        <w:rPr>
          <w:rFonts w:asciiTheme="minorHAnsi" w:hAnsiTheme="minorHAnsi"/>
          <w:spacing w:val="-3"/>
        </w:rPr>
        <w:t xml:space="preserve"> </w:t>
      </w:r>
      <w:r w:rsidRPr="00DF7193">
        <w:rPr>
          <w:rFonts w:asciiTheme="minorHAnsi" w:hAnsiTheme="minorHAnsi"/>
          <w:spacing w:val="-1"/>
        </w:rPr>
        <w:t>plagiarism.</w:t>
      </w:r>
    </w:p>
    <w:p w:rsidR="005D6637" w:rsidRPr="00DF7193" w:rsidRDefault="005D6637" w:rsidP="005D6637">
      <w:pPr>
        <w:spacing w:before="10"/>
        <w:rPr>
          <w:rFonts w:asciiTheme="minorHAnsi" w:hAnsiTheme="minorHAnsi"/>
          <w:sz w:val="20"/>
          <w:szCs w:val="20"/>
        </w:rPr>
      </w:pPr>
    </w:p>
    <w:p w:rsidR="005D6637" w:rsidRPr="00DF7193" w:rsidRDefault="005D6637" w:rsidP="005D6637">
      <w:pPr>
        <w:pStyle w:val="BodyText"/>
        <w:ind w:right="242"/>
        <w:rPr>
          <w:rFonts w:asciiTheme="minorHAnsi" w:hAnsiTheme="minorHAnsi"/>
        </w:rPr>
      </w:pPr>
      <w:r w:rsidRPr="00DF7193">
        <w:rPr>
          <w:rFonts w:asciiTheme="minorHAnsi" w:eastAsia="Times New Roman" w:hAnsiTheme="minorHAnsi" w:cs="Times New Roman"/>
          <w:i/>
          <w:spacing w:val="-1"/>
        </w:rPr>
        <w:t>Speaking</w:t>
      </w:r>
      <w:r w:rsidRPr="00DF7193">
        <w:rPr>
          <w:rFonts w:asciiTheme="minorHAnsi" w:eastAsia="Times New Roman" w:hAnsiTheme="minorHAnsi" w:cs="Times New Roman"/>
          <w:i/>
        </w:rPr>
        <w:t xml:space="preserve"> and </w:t>
      </w:r>
      <w:r w:rsidRPr="00DF7193">
        <w:rPr>
          <w:rFonts w:asciiTheme="minorHAnsi" w:eastAsia="Times New Roman" w:hAnsiTheme="minorHAnsi" w:cs="Times New Roman"/>
          <w:i/>
          <w:spacing w:val="-1"/>
        </w:rPr>
        <w:t>Listening:</w:t>
      </w:r>
      <w:r w:rsidRPr="00DF7193">
        <w:rPr>
          <w:rFonts w:asciiTheme="minorHAnsi" w:eastAsia="Times New Roman" w:hAnsiTheme="minorHAnsi" w:cs="Times New Roman"/>
          <w:i/>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Adult</w:t>
      </w:r>
      <w:r w:rsidRPr="00DF7193">
        <w:rPr>
          <w:rFonts w:asciiTheme="minorHAnsi" w:hAnsiTheme="minorHAnsi"/>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77"/>
        </w:rPr>
        <w:t xml:space="preserve"> </w:t>
      </w:r>
      <w:r w:rsidRPr="00DF7193">
        <w:rPr>
          <w:rFonts w:asciiTheme="minorHAnsi" w:hAnsiTheme="minorHAnsi"/>
          <w:spacing w:val="-1"/>
        </w:rPr>
        <w:t>participate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thoughtful,</w:t>
      </w:r>
      <w:r w:rsidRPr="00DF7193">
        <w:rPr>
          <w:rFonts w:asciiTheme="minorHAnsi" w:hAnsiTheme="minorHAnsi"/>
        </w:rPr>
        <w:t xml:space="preserve"> </w:t>
      </w:r>
      <w:r w:rsidRPr="00DF7193">
        <w:rPr>
          <w:rFonts w:asciiTheme="minorHAnsi" w:hAnsiTheme="minorHAnsi"/>
          <w:spacing w:val="-1"/>
        </w:rPr>
        <w:t>respectful,</w:t>
      </w:r>
      <w:r w:rsidRPr="00DF7193">
        <w:rPr>
          <w:rFonts w:asciiTheme="minorHAnsi" w:hAnsiTheme="minorHAnsi"/>
        </w:rPr>
        <w:t xml:space="preserve"> and </w:t>
      </w:r>
      <w:r w:rsidRPr="00DF7193">
        <w:rPr>
          <w:rFonts w:asciiTheme="minorHAnsi" w:hAnsiTheme="minorHAnsi"/>
          <w:spacing w:val="-1"/>
        </w:rPr>
        <w:t>well-reasoned</w:t>
      </w:r>
      <w:r w:rsidRPr="00DF7193">
        <w:rPr>
          <w:rFonts w:asciiTheme="minorHAnsi" w:hAnsiTheme="minorHAnsi"/>
        </w:rPr>
        <w:t xml:space="preserve"> </w:t>
      </w:r>
      <w:r w:rsidRPr="00DF7193">
        <w:rPr>
          <w:rFonts w:asciiTheme="minorHAnsi" w:hAnsiTheme="minorHAnsi"/>
          <w:spacing w:val="-1"/>
        </w:rPr>
        <w:t>exchange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4"/>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spacing w:val="-1"/>
        </w:rPr>
        <w:t>member</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team.</w:t>
      </w:r>
      <w:r w:rsidRPr="00DF7193">
        <w:rPr>
          <w:rFonts w:asciiTheme="minorHAnsi" w:hAnsiTheme="minorHAnsi"/>
          <w:spacing w:val="53"/>
        </w:rPr>
        <w:t xml:space="preserve"> </w:t>
      </w:r>
      <w:r w:rsidRPr="00DF7193">
        <w:rPr>
          <w:rFonts w:asciiTheme="minorHAnsi" w:hAnsiTheme="minorHAnsi"/>
          <w:spacing w:val="-1"/>
        </w:rPr>
        <w:t xml:space="preserve">As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collaborate</w:t>
      </w:r>
      <w:r w:rsidRPr="00DF7193">
        <w:rPr>
          <w:rFonts w:asciiTheme="minorHAnsi" w:hAnsiTheme="minorHAnsi"/>
          <w:spacing w:val="1"/>
        </w:rPr>
        <w:t xml:space="preserve"> </w:t>
      </w:r>
      <w:r w:rsidRPr="00DF7193">
        <w:rPr>
          <w:rFonts w:asciiTheme="minorHAnsi" w:hAnsiTheme="minorHAnsi"/>
          <w:spacing w:val="-1"/>
        </w:rPr>
        <w:t>with</w:t>
      </w:r>
      <w:r w:rsidRPr="00DF7193">
        <w:rPr>
          <w:rFonts w:asciiTheme="minorHAnsi" w:hAnsiTheme="minorHAnsi"/>
          <w:spacing w:val="-3"/>
        </w:rPr>
        <w:t xml:space="preserve"> </w:t>
      </w:r>
      <w:r w:rsidRPr="00DF7193">
        <w:rPr>
          <w:rFonts w:asciiTheme="minorHAnsi" w:hAnsiTheme="minorHAnsi"/>
          <w:spacing w:val="-1"/>
        </w:rPr>
        <w:t>peers,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set</w:t>
      </w:r>
      <w:r w:rsidRPr="00DF7193">
        <w:rPr>
          <w:rFonts w:asciiTheme="minorHAnsi" w:hAnsiTheme="minorHAnsi"/>
        </w:rPr>
        <w:t xml:space="preserve"> </w:t>
      </w:r>
      <w:r w:rsidRPr="00DF7193">
        <w:rPr>
          <w:rFonts w:asciiTheme="minorHAnsi" w:hAnsiTheme="minorHAnsi"/>
          <w:spacing w:val="-1"/>
        </w:rPr>
        <w:t>rules for</w:t>
      </w:r>
      <w:r w:rsidRPr="00DF7193">
        <w:rPr>
          <w:rFonts w:asciiTheme="minorHAnsi" w:hAnsiTheme="minorHAnsi"/>
        </w:rPr>
        <w:t xml:space="preserve"> </w:t>
      </w:r>
      <w:r w:rsidRPr="00DF7193">
        <w:rPr>
          <w:rFonts w:asciiTheme="minorHAnsi" w:hAnsiTheme="minorHAnsi"/>
          <w:spacing w:val="-1"/>
        </w:rPr>
        <w:t>collegial</w:t>
      </w:r>
      <w:r w:rsidRPr="00DF7193">
        <w:rPr>
          <w:rFonts w:asciiTheme="minorHAnsi" w:hAnsiTheme="minorHAnsi"/>
        </w:rPr>
        <w:t xml:space="preserve"> </w:t>
      </w:r>
      <w:r w:rsidRPr="00DF7193">
        <w:rPr>
          <w:rFonts w:asciiTheme="minorHAnsi" w:hAnsiTheme="minorHAnsi"/>
          <w:spacing w:val="-1"/>
        </w:rPr>
        <w:t xml:space="preserve">discussions </w:t>
      </w:r>
      <w:r w:rsidRPr="00DF7193">
        <w:rPr>
          <w:rFonts w:asciiTheme="minorHAnsi" w:hAnsiTheme="minorHAnsi"/>
        </w:rPr>
        <w:t xml:space="preserve">and </w:t>
      </w:r>
      <w:r w:rsidRPr="00DF7193">
        <w:rPr>
          <w:rFonts w:asciiTheme="minorHAnsi" w:hAnsiTheme="minorHAnsi"/>
          <w:spacing w:val="-1"/>
        </w:rPr>
        <w:t>decision-</w:t>
      </w:r>
      <w:r w:rsidRPr="00DF7193">
        <w:rPr>
          <w:rFonts w:asciiTheme="minorHAnsi" w:hAnsiTheme="minorHAnsi"/>
          <w:spacing w:val="65"/>
        </w:rPr>
        <w:t xml:space="preserve"> </w:t>
      </w:r>
      <w:r w:rsidRPr="00DF7193">
        <w:rPr>
          <w:rFonts w:asciiTheme="minorHAnsi" w:hAnsiTheme="minorHAnsi"/>
          <w:spacing w:val="-1"/>
        </w:rPr>
        <w:t>making,</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goals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deadlines.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propel</w:t>
      </w:r>
      <w:r w:rsidRPr="00DF7193">
        <w:rPr>
          <w:rFonts w:asciiTheme="minorHAnsi" w:hAnsiTheme="minorHAnsi"/>
          <w:spacing w:val="-2"/>
        </w:rPr>
        <w:t xml:space="preserve"> </w:t>
      </w:r>
      <w:r w:rsidRPr="00DF7193">
        <w:rPr>
          <w:rFonts w:asciiTheme="minorHAnsi" w:hAnsiTheme="minorHAnsi"/>
          <w:spacing w:val="-1"/>
        </w:rPr>
        <w:t>these</w:t>
      </w:r>
      <w:r w:rsidRPr="00DF7193">
        <w:rPr>
          <w:rFonts w:asciiTheme="minorHAnsi" w:hAnsiTheme="minorHAnsi"/>
          <w:spacing w:val="-2"/>
        </w:rPr>
        <w:t xml:space="preserve"> </w:t>
      </w:r>
      <w:r w:rsidRPr="00DF7193">
        <w:rPr>
          <w:rFonts w:asciiTheme="minorHAnsi" w:hAnsiTheme="minorHAnsi"/>
          <w:spacing w:val="-1"/>
        </w:rPr>
        <w:t>conversations forward</w:t>
      </w:r>
      <w:r w:rsidRPr="00DF7193">
        <w:rPr>
          <w:rFonts w:asciiTheme="minorHAnsi" w:hAnsiTheme="minorHAnsi"/>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spacing w:val="-1"/>
        </w:rPr>
        <w:t>clarifying,</w:t>
      </w:r>
      <w:r w:rsidRPr="00DF7193">
        <w:rPr>
          <w:rFonts w:asciiTheme="minorHAnsi" w:hAnsiTheme="minorHAnsi"/>
          <w:spacing w:val="71"/>
        </w:rPr>
        <w:t xml:space="preserve"> </w:t>
      </w:r>
      <w:r w:rsidRPr="00DF7193">
        <w:rPr>
          <w:rFonts w:asciiTheme="minorHAnsi" w:hAnsiTheme="minorHAnsi"/>
          <w:spacing w:val="-1"/>
        </w:rPr>
        <w:t>verifying</w:t>
      </w:r>
      <w:r w:rsidRPr="00DF7193">
        <w:rPr>
          <w:rFonts w:asciiTheme="minorHAnsi" w:hAnsiTheme="minorHAnsi"/>
          <w:spacing w:val="-3"/>
        </w:rPr>
        <w:t xml:space="preserve"> </w:t>
      </w:r>
      <w:r w:rsidRPr="00DF7193">
        <w:rPr>
          <w:rFonts w:asciiTheme="minorHAnsi" w:hAnsiTheme="minorHAnsi"/>
        </w:rPr>
        <w:t xml:space="preserve">or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1"/>
        </w:rPr>
        <w:t xml:space="preserve"> that</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presented,</w:t>
      </w:r>
      <w:r w:rsidRPr="00DF7193">
        <w:rPr>
          <w:rFonts w:asciiTheme="minorHAnsi" w:hAnsiTheme="minorHAnsi"/>
        </w:rPr>
        <w:t xml:space="preserve"> </w:t>
      </w:r>
      <w:r w:rsidRPr="00DF7193">
        <w:rPr>
          <w:rFonts w:asciiTheme="minorHAnsi" w:hAnsiTheme="minorHAnsi"/>
          <w:spacing w:val="-1"/>
        </w:rPr>
        <w:t>actively</w:t>
      </w:r>
      <w:r w:rsidRPr="00DF7193">
        <w:rPr>
          <w:rFonts w:asciiTheme="minorHAnsi" w:hAnsiTheme="minorHAnsi"/>
          <w:spacing w:val="-5"/>
        </w:rPr>
        <w:t xml:space="preserve"> </w:t>
      </w:r>
      <w:r w:rsidRPr="00DF7193">
        <w:rPr>
          <w:rFonts w:asciiTheme="minorHAnsi" w:hAnsiTheme="minorHAnsi"/>
        </w:rPr>
        <w:t>incorporating</w:t>
      </w:r>
      <w:r w:rsidRPr="00DF7193">
        <w:rPr>
          <w:rFonts w:asciiTheme="minorHAnsi" w:hAnsiTheme="minorHAnsi"/>
          <w:spacing w:val="-3"/>
        </w:rPr>
        <w:t xml:space="preserve"> </w:t>
      </w:r>
      <w:r w:rsidRPr="00DF7193">
        <w:rPr>
          <w:rFonts w:asciiTheme="minorHAnsi" w:hAnsiTheme="minorHAnsi"/>
          <w:spacing w:val="-1"/>
        </w:rPr>
        <w:t xml:space="preserve">others </w:t>
      </w:r>
      <w:r w:rsidRPr="00DF7193">
        <w:rPr>
          <w:rFonts w:asciiTheme="minorHAnsi" w:hAnsiTheme="minorHAnsi"/>
        </w:rPr>
        <w:t xml:space="preserve">into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discussion,</w:t>
      </w:r>
      <w:r w:rsidRPr="00DF7193">
        <w:rPr>
          <w:rFonts w:asciiTheme="minorHAnsi" w:hAnsiTheme="minorHAnsi"/>
          <w:spacing w:val="53"/>
        </w:rPr>
        <w:t xml:space="preserve"> </w:t>
      </w:r>
      <w:r w:rsidRPr="00DF7193">
        <w:rPr>
          <w:rFonts w:asciiTheme="minorHAnsi" w:hAnsiTheme="minorHAnsi"/>
          <w:spacing w:val="-1"/>
        </w:rPr>
        <w:t>responding</w:t>
      </w:r>
      <w:r w:rsidRPr="00DF7193">
        <w:rPr>
          <w:rFonts w:asciiTheme="minorHAnsi" w:hAnsiTheme="minorHAnsi"/>
          <w:spacing w:val="-3"/>
        </w:rPr>
        <w:t xml:space="preserve"> </w:t>
      </w:r>
      <w:r w:rsidRPr="00DF7193">
        <w:rPr>
          <w:rFonts w:asciiTheme="minorHAnsi" w:hAnsiTheme="minorHAnsi"/>
          <w:spacing w:val="-1"/>
        </w:rPr>
        <w:t>thoughtfully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diverse</w:t>
      </w:r>
      <w:r w:rsidRPr="00DF7193">
        <w:rPr>
          <w:rFonts w:asciiTheme="minorHAnsi" w:hAnsiTheme="minorHAnsi"/>
          <w:spacing w:val="1"/>
        </w:rPr>
        <w:t xml:space="preserve"> </w:t>
      </w:r>
      <w:r w:rsidRPr="00DF7193">
        <w:rPr>
          <w:rFonts w:asciiTheme="minorHAnsi" w:hAnsiTheme="minorHAnsi"/>
          <w:spacing w:val="-1"/>
        </w:rPr>
        <w:t>perspectives,</w:t>
      </w:r>
      <w:r w:rsidRPr="00DF7193">
        <w:rPr>
          <w:rFonts w:asciiTheme="minorHAnsi" w:hAnsiTheme="minorHAnsi"/>
        </w:rPr>
        <w:t xml:space="preserve"> and</w:t>
      </w:r>
      <w:r w:rsidRPr="00DF7193">
        <w:rPr>
          <w:rFonts w:asciiTheme="minorHAnsi" w:hAnsiTheme="minorHAnsi"/>
          <w:spacing w:val="-3"/>
        </w:rPr>
        <w:t xml:space="preserve"> </w:t>
      </w:r>
      <w:r w:rsidRPr="00DF7193">
        <w:rPr>
          <w:rFonts w:asciiTheme="minorHAnsi" w:hAnsiTheme="minorHAnsi"/>
          <w:spacing w:val="-1"/>
        </w:rPr>
        <w:t>summarizing</w:t>
      </w:r>
      <w:r w:rsidRPr="00DF7193">
        <w:rPr>
          <w:rFonts w:asciiTheme="minorHAnsi" w:hAnsiTheme="minorHAnsi"/>
          <w:spacing w:val="-3"/>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agreement</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77"/>
        </w:rPr>
        <w:t xml:space="preserve"> </w:t>
      </w:r>
      <w:r w:rsidRPr="00DF7193">
        <w:rPr>
          <w:rFonts w:asciiTheme="minorHAnsi" w:hAnsiTheme="minorHAnsi"/>
          <w:spacing w:val="-1"/>
        </w:rPr>
        <w:t>disagreement.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qualify,</w:t>
      </w:r>
      <w:r w:rsidRPr="00DF7193">
        <w:rPr>
          <w:rFonts w:asciiTheme="minorHAnsi" w:hAnsiTheme="minorHAnsi"/>
        </w:rPr>
        <w:t xml:space="preserve"> alter, or</w:t>
      </w:r>
      <w:r w:rsidRPr="00DF7193">
        <w:rPr>
          <w:rFonts w:asciiTheme="minorHAnsi" w:hAnsiTheme="minorHAnsi"/>
          <w:spacing w:val="-2"/>
        </w:rPr>
        <w:t xml:space="preserve"> </w:t>
      </w:r>
      <w:r w:rsidRPr="00DF7193">
        <w:rPr>
          <w:rFonts w:asciiTheme="minorHAnsi" w:hAnsiTheme="minorHAnsi"/>
          <w:spacing w:val="-1"/>
        </w:rPr>
        <w:t>justify</w:t>
      </w:r>
      <w:r w:rsidRPr="00DF7193">
        <w:rPr>
          <w:rFonts w:asciiTheme="minorHAnsi" w:hAnsiTheme="minorHAnsi"/>
          <w:spacing w:val="-5"/>
        </w:rPr>
        <w:t xml:space="preserve"> </w:t>
      </w:r>
      <w:r w:rsidRPr="00DF7193">
        <w:rPr>
          <w:rFonts w:asciiTheme="minorHAnsi" w:hAnsiTheme="minorHAnsi"/>
        </w:rPr>
        <w:t xml:space="preserve">their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views </w:t>
      </w:r>
      <w:r w:rsidRPr="00DF7193">
        <w:rPr>
          <w:rFonts w:asciiTheme="minorHAnsi" w:hAnsiTheme="minorHAnsi"/>
        </w:rPr>
        <w:t xml:space="preserve">and </w:t>
      </w:r>
      <w:r w:rsidRPr="00DF7193">
        <w:rPr>
          <w:rFonts w:asciiTheme="minorHAnsi" w:hAnsiTheme="minorHAnsi"/>
          <w:spacing w:val="-1"/>
        </w:rPr>
        <w:t>understanding</w:t>
      </w:r>
      <w:r w:rsidRPr="00DF7193">
        <w:rPr>
          <w:rFonts w:asciiTheme="minorHAnsi" w:hAnsiTheme="minorHAnsi"/>
          <w:spacing w:val="-3"/>
        </w:rPr>
        <w:t xml:space="preserve"> </w:t>
      </w:r>
      <w:r w:rsidRPr="00DF7193">
        <w:rPr>
          <w:rFonts w:asciiTheme="minorHAnsi" w:hAnsiTheme="minorHAnsi"/>
        </w:rPr>
        <w:t>in</w:t>
      </w:r>
      <w:r w:rsidRPr="00DF7193">
        <w:rPr>
          <w:rFonts w:asciiTheme="minorHAnsi" w:hAnsiTheme="minorHAnsi"/>
          <w:spacing w:val="65"/>
        </w:rPr>
        <w:t xml:space="preserve"> </w:t>
      </w:r>
      <w:r w:rsidRPr="00DF7193">
        <w:rPr>
          <w:rFonts w:asciiTheme="minorHAnsi" w:hAnsiTheme="minorHAnsi"/>
          <w:spacing w:val="-1"/>
        </w:rPr>
        <w:t>light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spacing w:val="-1"/>
        </w:rPr>
        <w:t>presented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others.</w:t>
      </w:r>
      <w:r w:rsidRPr="00DF7193">
        <w:rPr>
          <w:rFonts w:asciiTheme="minorHAnsi" w:hAnsiTheme="minorHAnsi"/>
        </w:rPr>
        <w:t xml:space="preserve"> Just</w:t>
      </w:r>
      <w:r w:rsidRPr="00DF7193">
        <w:rPr>
          <w:rFonts w:asciiTheme="minorHAnsi" w:hAnsiTheme="minorHAnsi"/>
          <w:spacing w:val="-2"/>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writing,</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5"/>
        </w:rPr>
        <w:t xml:space="preserve"> </w:t>
      </w:r>
      <w:r w:rsidRPr="00DF7193">
        <w:rPr>
          <w:rFonts w:asciiTheme="minorHAnsi" w:hAnsiTheme="minorHAnsi"/>
          <w:spacing w:val="-1"/>
        </w:rPr>
        <w:t>evaluate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 xml:space="preserve">speaker’s </w:t>
      </w:r>
      <w:r w:rsidRPr="00DF7193">
        <w:rPr>
          <w:rFonts w:asciiTheme="minorHAnsi" w:hAnsiTheme="minorHAnsi"/>
        </w:rPr>
        <w:t>point</w:t>
      </w:r>
      <w:r w:rsidRPr="00DF7193">
        <w:rPr>
          <w:rFonts w:asciiTheme="minorHAnsi" w:hAnsiTheme="minorHAnsi"/>
          <w:spacing w:val="-2"/>
        </w:rPr>
        <w:t xml:space="preserve"> </w:t>
      </w:r>
      <w:r w:rsidRPr="00DF7193">
        <w:rPr>
          <w:rFonts w:asciiTheme="minorHAnsi" w:hAnsiTheme="minorHAnsi"/>
        </w:rPr>
        <w:t xml:space="preserve">of </w:t>
      </w:r>
      <w:r w:rsidRPr="00DF7193">
        <w:rPr>
          <w:rFonts w:asciiTheme="minorHAnsi" w:hAnsiTheme="minorHAnsi"/>
          <w:spacing w:val="-1"/>
        </w:rPr>
        <w:lastRenderedPageBreak/>
        <w:t>view,</w:t>
      </w:r>
      <w:r w:rsidRPr="00DF7193">
        <w:rPr>
          <w:rFonts w:asciiTheme="minorHAnsi" w:hAnsiTheme="minorHAnsi"/>
        </w:rPr>
        <w:t xml:space="preserve"> and in </w:t>
      </w:r>
      <w:r w:rsidRPr="00DF7193">
        <w:rPr>
          <w:rFonts w:asciiTheme="minorHAnsi" w:hAnsiTheme="minorHAnsi"/>
          <w:spacing w:val="-1"/>
        </w:rPr>
        <w:t>particular,</w:t>
      </w:r>
      <w:r w:rsidRPr="00DF7193">
        <w:rPr>
          <w:rFonts w:asciiTheme="minorHAnsi" w:hAnsiTheme="minorHAnsi"/>
          <w:spacing w:val="-3"/>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 xml:space="preserve">links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ideas,</w:t>
      </w:r>
      <w:r w:rsidRPr="00DF7193">
        <w:rPr>
          <w:rFonts w:asciiTheme="minorHAnsi" w:hAnsiTheme="minorHAnsi"/>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choice,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55"/>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emphasis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spacing w:val="1"/>
        </w:rPr>
        <w:t xml:space="preserve"> </w:t>
      </w:r>
      <w:r w:rsidRPr="00DF7193">
        <w:rPr>
          <w:rFonts w:asciiTheme="minorHAnsi" w:hAnsiTheme="minorHAnsi"/>
          <w:spacing w:val="-1"/>
        </w:rPr>
        <w:t>used.</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present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supporting</w:t>
      </w:r>
      <w:r w:rsidRPr="00DF7193">
        <w:rPr>
          <w:rFonts w:asciiTheme="minorHAnsi" w:hAnsiTheme="minorHAnsi"/>
          <w:spacing w:val="73"/>
        </w:rPr>
        <w:t xml:space="preserve"> </w:t>
      </w:r>
      <w:r w:rsidRPr="00DF7193">
        <w:rPr>
          <w:rFonts w:asciiTheme="minorHAnsi" w:hAnsiTheme="minorHAnsi"/>
          <w:spacing w:val="-1"/>
        </w:rPr>
        <w:t>evidence</w:t>
      </w:r>
      <w:r w:rsidRPr="00DF7193">
        <w:rPr>
          <w:rFonts w:asciiTheme="minorHAnsi" w:hAnsiTheme="minorHAnsi"/>
          <w:spacing w:val="-2"/>
        </w:rPr>
        <w:t xml:space="preserve"> clearly,</w:t>
      </w:r>
      <w:r w:rsidRPr="00DF7193">
        <w:rPr>
          <w:rFonts w:asciiTheme="minorHAnsi" w:hAnsiTheme="minorHAnsi"/>
        </w:rPr>
        <w:t xml:space="preserve"> </w:t>
      </w:r>
      <w:r w:rsidRPr="00DF7193">
        <w:rPr>
          <w:rFonts w:asciiTheme="minorHAnsi" w:hAnsiTheme="minorHAnsi"/>
          <w:spacing w:val="-1"/>
        </w:rPr>
        <w:t>concisely,</w:t>
      </w:r>
      <w:r w:rsidRPr="00DF7193">
        <w:rPr>
          <w:rFonts w:asciiTheme="minorHAnsi" w:hAnsiTheme="minorHAnsi"/>
        </w:rPr>
        <w:t xml:space="preserve"> and </w:t>
      </w:r>
      <w:r w:rsidRPr="00DF7193">
        <w:rPr>
          <w:rFonts w:asciiTheme="minorHAnsi" w:hAnsiTheme="minorHAnsi"/>
          <w:spacing w:val="-1"/>
        </w:rPr>
        <w:t>logically</w:t>
      </w:r>
      <w:r w:rsidRPr="00DF7193">
        <w:rPr>
          <w:rFonts w:asciiTheme="minorHAnsi" w:hAnsiTheme="minorHAnsi"/>
          <w:spacing w:val="-5"/>
        </w:rPr>
        <w:t xml:space="preserve"> </w:t>
      </w:r>
      <w:r w:rsidRPr="00DF7193">
        <w:rPr>
          <w:rFonts w:asciiTheme="minorHAnsi" w:hAnsiTheme="minorHAnsi"/>
          <w:spacing w:val="-1"/>
        </w:rPr>
        <w:t>such</w:t>
      </w:r>
      <w:r w:rsidRPr="00DF7193">
        <w:rPr>
          <w:rFonts w:asciiTheme="minorHAnsi" w:hAnsiTheme="minorHAnsi"/>
        </w:rPr>
        <w:t xml:space="preserve"> that</w:t>
      </w:r>
      <w:r w:rsidRPr="00DF7193">
        <w:rPr>
          <w:rFonts w:asciiTheme="minorHAnsi" w:hAnsiTheme="minorHAnsi"/>
          <w:spacing w:val="-2"/>
        </w:rPr>
        <w:t xml:space="preserve"> </w:t>
      </w:r>
      <w:r w:rsidRPr="00DF7193">
        <w:rPr>
          <w:rFonts w:asciiTheme="minorHAnsi" w:hAnsiTheme="minorHAnsi"/>
          <w:spacing w:val="-1"/>
        </w:rPr>
        <w:t xml:space="preserve">listeners </w:t>
      </w:r>
      <w:r w:rsidRPr="00DF7193">
        <w:rPr>
          <w:rFonts w:asciiTheme="minorHAnsi" w:hAnsiTheme="minorHAnsi"/>
        </w:rPr>
        <w:t xml:space="preserve">can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line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reasoning.</w:t>
      </w:r>
    </w:p>
    <w:p w:rsidR="005D6637" w:rsidRPr="00411D43" w:rsidRDefault="005D6637" w:rsidP="00411D43">
      <w:pPr>
        <w:pStyle w:val="BodyText"/>
        <w:spacing w:before="2"/>
        <w:ind w:right="147"/>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adapt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speech</w:t>
      </w:r>
      <w:r w:rsidRPr="00DF7193">
        <w:rPr>
          <w:rFonts w:asciiTheme="minorHAnsi" w:hAnsiTheme="minorHAnsi"/>
        </w:rPr>
        <w:t xml:space="preserve">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 xml:space="preserve">contexts </w:t>
      </w:r>
      <w:r w:rsidRPr="00DF7193">
        <w:rPr>
          <w:rFonts w:asciiTheme="minorHAnsi" w:hAnsiTheme="minorHAnsi"/>
        </w:rPr>
        <w:t xml:space="preserve">and </w:t>
      </w:r>
      <w:r w:rsidRPr="00DF7193">
        <w:rPr>
          <w:rFonts w:asciiTheme="minorHAnsi" w:hAnsiTheme="minorHAnsi"/>
          <w:spacing w:val="-1"/>
        </w:rPr>
        <w:t>tasks,</w:t>
      </w:r>
      <w:r w:rsidRPr="00DF7193">
        <w:rPr>
          <w:rFonts w:asciiTheme="minorHAnsi" w:hAnsiTheme="minorHAnsi"/>
        </w:rPr>
        <w:t xml:space="preserve"> </w:t>
      </w:r>
      <w:r w:rsidRPr="00DF7193">
        <w:rPr>
          <w:rFonts w:asciiTheme="minorHAnsi" w:hAnsiTheme="minorHAnsi"/>
          <w:spacing w:val="-1"/>
        </w:rPr>
        <w:t>demonstrating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command</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formal</w:t>
      </w:r>
      <w:r w:rsidRPr="00DF7193">
        <w:rPr>
          <w:rFonts w:asciiTheme="minorHAnsi" w:hAnsiTheme="minorHAnsi"/>
          <w:spacing w:val="71"/>
        </w:rPr>
        <w:t xml:space="preserve"> </w:t>
      </w:r>
      <w:r w:rsidRPr="00DF7193">
        <w:rPr>
          <w:rFonts w:asciiTheme="minorHAnsi" w:hAnsiTheme="minorHAnsi"/>
          <w:spacing w:val="-1"/>
        </w:rPr>
        <w:t>English</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indicated</w:t>
      </w:r>
      <w:r w:rsidRPr="00DF7193">
        <w:rPr>
          <w:rFonts w:asciiTheme="minorHAnsi" w:hAnsiTheme="minorHAnsi"/>
        </w:rPr>
        <w:t xml:space="preserve">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spacing w:val="-1"/>
        </w:rPr>
        <w:t>appropriate.</w:t>
      </w:r>
    </w:p>
    <w:p w:rsidR="00145183" w:rsidRDefault="005D6637" w:rsidP="00145183">
      <w:r w:rsidRPr="00DF7193">
        <w:rPr>
          <w:i/>
        </w:rPr>
        <w:t xml:space="preserve">Language: </w:t>
      </w:r>
      <w:r w:rsidRPr="00DF7193">
        <w:t>Individuals ready</w:t>
      </w:r>
      <w:r w:rsidRPr="00DF7193">
        <w:rPr>
          <w:spacing w:val="-5"/>
        </w:rPr>
        <w:t xml:space="preserve"> </w:t>
      </w:r>
      <w:r w:rsidRPr="00DF7193">
        <w:t>to exit the</w:t>
      </w:r>
      <w:r w:rsidRPr="00DF7193">
        <w:rPr>
          <w:spacing w:val="1"/>
        </w:rPr>
        <w:t xml:space="preserve"> </w:t>
      </w:r>
      <w:r w:rsidRPr="00DF7193">
        <w:rPr>
          <w:spacing w:val="-2"/>
        </w:rPr>
        <w:t>Low</w:t>
      </w:r>
      <w:r w:rsidRPr="00DF7193">
        <w:t xml:space="preserve"> Adult Secondary</w:t>
      </w:r>
      <w:r w:rsidRPr="00DF7193">
        <w:rPr>
          <w:spacing w:val="-5"/>
        </w:rPr>
        <w:t xml:space="preserve"> </w:t>
      </w:r>
      <w:r w:rsidRPr="00DF7193">
        <w:t>level demonstrate</w:t>
      </w:r>
      <w:r w:rsidRPr="00DF7193">
        <w:rPr>
          <w:spacing w:val="1"/>
        </w:rPr>
        <w:t xml:space="preserve"> </w:t>
      </w:r>
      <w:r w:rsidRPr="00DF7193">
        <w:t>strong</w:t>
      </w:r>
      <w:r w:rsidRPr="00DF7193">
        <w:rPr>
          <w:spacing w:val="81"/>
        </w:rPr>
        <w:t xml:space="preserve"> </w:t>
      </w:r>
      <w:r w:rsidRPr="00DF7193">
        <w:t>control of</w:t>
      </w:r>
      <w:r w:rsidRPr="00DF7193">
        <w:rPr>
          <w:spacing w:val="-3"/>
        </w:rPr>
        <w:t xml:space="preserve"> </w:t>
      </w:r>
      <w:r w:rsidRPr="00DF7193">
        <w:t>English grammar, usage, and</w:t>
      </w:r>
      <w:r w:rsidRPr="00DF7193">
        <w:rPr>
          <w:spacing w:val="-3"/>
        </w:rPr>
        <w:t xml:space="preserve"> </w:t>
      </w:r>
      <w:r w:rsidRPr="00DF7193">
        <w:t>mechanics and use</w:t>
      </w:r>
      <w:r w:rsidRPr="00DF7193">
        <w:rPr>
          <w:spacing w:val="1"/>
        </w:rPr>
        <w:t xml:space="preserve"> </w:t>
      </w:r>
      <w:r w:rsidRPr="00DF7193">
        <w:t>these</w:t>
      </w:r>
      <w:r w:rsidRPr="00DF7193">
        <w:rPr>
          <w:spacing w:val="1"/>
        </w:rPr>
        <w:t xml:space="preserve"> </w:t>
      </w:r>
      <w:r w:rsidRPr="00DF7193">
        <w:t>elements to</w:t>
      </w:r>
      <w:r w:rsidRPr="00DF7193">
        <w:rPr>
          <w:spacing w:val="-3"/>
        </w:rPr>
        <w:t xml:space="preserve"> </w:t>
      </w:r>
      <w:r w:rsidRPr="00DF7193">
        <w:t>enhance</w:t>
      </w:r>
      <w:r w:rsidRPr="00DF7193">
        <w:rPr>
          <w:spacing w:val="1"/>
        </w:rPr>
        <w:t xml:space="preserve"> </w:t>
      </w:r>
      <w:r w:rsidRPr="00DF7193">
        <w:t>the</w:t>
      </w:r>
      <w:r w:rsidRPr="00DF7193">
        <w:rPr>
          <w:spacing w:val="59"/>
        </w:rPr>
        <w:t xml:space="preserve"> </w:t>
      </w:r>
      <w:r w:rsidRPr="00DF7193">
        <w:t>presentation of</w:t>
      </w:r>
      <w:r w:rsidRPr="00DF7193">
        <w:rPr>
          <w:spacing w:val="-3"/>
        </w:rPr>
        <w:t xml:space="preserve"> </w:t>
      </w:r>
      <w:r w:rsidRPr="00DF7193">
        <w:t>ideas both</w:t>
      </w:r>
      <w:r w:rsidRPr="00DF7193">
        <w:rPr>
          <w:spacing w:val="-3"/>
        </w:rPr>
        <w:t xml:space="preserve"> </w:t>
      </w:r>
      <w:r w:rsidRPr="00DF7193">
        <w:t xml:space="preserve">in speech and </w:t>
      </w:r>
      <w:r w:rsidRPr="00DF7193">
        <w:rPr>
          <w:spacing w:val="-2"/>
        </w:rPr>
        <w:t>writing.</w:t>
      </w:r>
      <w:r w:rsidRPr="00DF7193">
        <w:t xml:space="preserve"> This includes the</w:t>
      </w:r>
      <w:r w:rsidRPr="00DF7193">
        <w:rPr>
          <w:spacing w:val="1"/>
        </w:rPr>
        <w:t xml:space="preserve"> </w:t>
      </w:r>
      <w:r w:rsidRPr="00DF7193">
        <w:rPr>
          <w:spacing w:val="-2"/>
        </w:rPr>
        <w:t>use</w:t>
      </w:r>
      <w:r w:rsidRPr="00DF7193">
        <w:rPr>
          <w:spacing w:val="1"/>
        </w:rPr>
        <w:t xml:space="preserve"> </w:t>
      </w:r>
      <w:r w:rsidRPr="00DF7193">
        <w:t>of</w:t>
      </w:r>
      <w:r w:rsidRPr="00DF7193">
        <w:rPr>
          <w:spacing w:val="-3"/>
        </w:rPr>
        <w:t xml:space="preserve"> </w:t>
      </w:r>
      <w:r w:rsidRPr="00DF7193">
        <w:t>parallel structure</w:t>
      </w:r>
      <w:r w:rsidRPr="00DF7193">
        <w:rPr>
          <w:spacing w:val="1"/>
        </w:rPr>
        <w:t xml:space="preserve"> </w:t>
      </w:r>
      <w:r w:rsidRPr="00DF7193">
        <w:t>and</w:t>
      </w:r>
      <w:r w:rsidRPr="00DF7193">
        <w:rPr>
          <w:spacing w:val="-3"/>
        </w:rPr>
        <w:t xml:space="preserve"> </w:t>
      </w:r>
      <w:r w:rsidRPr="00DF7193">
        <w:t>the</w:t>
      </w:r>
      <w:r w:rsidRPr="00DF7193">
        <w:rPr>
          <w:spacing w:val="69"/>
        </w:rPr>
        <w:t xml:space="preserve"> </w:t>
      </w:r>
      <w:r w:rsidRPr="00DF7193">
        <w:t>correct use</w:t>
      </w:r>
      <w:r w:rsidRPr="00DF7193">
        <w:rPr>
          <w:spacing w:val="1"/>
        </w:rPr>
        <w:t xml:space="preserve"> </w:t>
      </w:r>
      <w:r w:rsidRPr="00DF7193">
        <w:t>of</w:t>
      </w:r>
      <w:r w:rsidRPr="00DF7193">
        <w:rPr>
          <w:spacing w:val="-3"/>
        </w:rPr>
        <w:t xml:space="preserve"> </w:t>
      </w:r>
      <w:r w:rsidRPr="00DF7193">
        <w:t>various types of</w:t>
      </w:r>
      <w:r w:rsidRPr="00DF7193">
        <w:rPr>
          <w:spacing w:val="-3"/>
        </w:rPr>
        <w:t xml:space="preserve"> </w:t>
      </w:r>
      <w:r w:rsidRPr="00DF7193">
        <w:t>phrases and clauses to</w:t>
      </w:r>
      <w:r w:rsidRPr="00DF7193">
        <w:rPr>
          <w:spacing w:val="-3"/>
        </w:rPr>
        <w:t xml:space="preserve"> </w:t>
      </w:r>
      <w:r w:rsidRPr="00DF7193">
        <w:t>convey</w:t>
      </w:r>
      <w:r w:rsidRPr="00DF7193">
        <w:rPr>
          <w:spacing w:val="-5"/>
        </w:rPr>
        <w:t xml:space="preserve"> </w:t>
      </w:r>
      <w:r w:rsidRPr="00DF7193">
        <w:t>specific</w:t>
      </w:r>
      <w:r w:rsidRPr="00DF7193">
        <w:rPr>
          <w:spacing w:val="1"/>
        </w:rPr>
        <w:t xml:space="preserve"> </w:t>
      </w:r>
      <w:r w:rsidRPr="00DF7193">
        <w:t>meanings. They</w:t>
      </w:r>
      <w:r w:rsidRPr="00DF7193">
        <w:rPr>
          <w:spacing w:val="-5"/>
        </w:rPr>
        <w:t xml:space="preserve"> </w:t>
      </w:r>
      <w:r w:rsidRPr="00DF7193">
        <w:t>are</w:t>
      </w:r>
      <w:r w:rsidRPr="00DF7193">
        <w:rPr>
          <w:spacing w:val="1"/>
        </w:rPr>
        <w:t xml:space="preserve"> </w:t>
      </w:r>
      <w:r w:rsidRPr="00DF7193">
        <w:t>able</w:t>
      </w:r>
      <w:r w:rsidRPr="00DF7193">
        <w:rPr>
          <w:spacing w:val="1"/>
        </w:rPr>
        <w:t xml:space="preserve"> </w:t>
      </w:r>
      <w:r w:rsidRPr="00DF7193">
        <w:t>to</w:t>
      </w:r>
      <w:r w:rsidRPr="00DF7193">
        <w:rPr>
          <w:spacing w:val="67"/>
        </w:rPr>
        <w:t xml:space="preserve"> </w:t>
      </w:r>
      <w:r w:rsidRPr="00DF7193">
        <w:t>adapt</w:t>
      </w:r>
      <w:r w:rsidRPr="00DF7193">
        <w:rPr>
          <w:spacing w:val="-2"/>
        </w:rPr>
        <w:t xml:space="preserve"> </w:t>
      </w:r>
      <w:r w:rsidRPr="00DF7193">
        <w:t>their speech</w:t>
      </w:r>
      <w:r w:rsidRPr="00DF7193">
        <w:rPr>
          <w:spacing w:val="-3"/>
        </w:rPr>
        <w:t xml:space="preserve"> </w:t>
      </w:r>
      <w:r w:rsidRPr="00DF7193">
        <w:t>to a</w:t>
      </w:r>
      <w:r w:rsidRPr="00DF7193">
        <w:rPr>
          <w:spacing w:val="1"/>
        </w:rPr>
        <w:t xml:space="preserve"> </w:t>
      </w:r>
      <w:r w:rsidRPr="00DF7193">
        <w:t>variety</w:t>
      </w:r>
      <w:r w:rsidRPr="00DF7193">
        <w:rPr>
          <w:spacing w:val="-5"/>
        </w:rPr>
        <w:t xml:space="preserve"> </w:t>
      </w:r>
      <w:r w:rsidRPr="00DF7193">
        <w:rPr>
          <w:spacing w:val="1"/>
        </w:rPr>
        <w:t>of</w:t>
      </w:r>
      <w:r w:rsidRPr="00DF7193">
        <w:rPr>
          <w:spacing w:val="-3"/>
        </w:rPr>
        <w:t xml:space="preserve"> </w:t>
      </w:r>
      <w:r w:rsidRPr="00DF7193">
        <w:t>contexts</w:t>
      </w:r>
      <w:r w:rsidRPr="00DF7193">
        <w:rPr>
          <w:spacing w:val="-4"/>
        </w:rPr>
        <w:t xml:space="preserve"> </w:t>
      </w:r>
      <w:r w:rsidRPr="00DF7193">
        <w:t>and tasks when indicated.</w:t>
      </w:r>
      <w:r w:rsidRPr="00DF7193">
        <w:rPr>
          <w:spacing w:val="-3"/>
        </w:rPr>
        <w:t xml:space="preserve"> </w:t>
      </w:r>
      <w:r w:rsidRPr="00DF7193">
        <w:t>Though some</w:t>
      </w:r>
      <w:r w:rsidRPr="00DF7193">
        <w:rPr>
          <w:spacing w:val="1"/>
        </w:rPr>
        <w:t xml:space="preserve"> </w:t>
      </w:r>
      <w:r w:rsidRPr="00DF7193">
        <w:t>errors may</w:t>
      </w:r>
      <w:r w:rsidRPr="00DF7193">
        <w:rPr>
          <w:spacing w:val="-5"/>
        </w:rPr>
        <w:t xml:space="preserve"> </w:t>
      </w:r>
      <w:r w:rsidRPr="00DF7193">
        <w:t>be</w:t>
      </w:r>
      <w:r w:rsidRPr="00DF7193">
        <w:rPr>
          <w:spacing w:val="57"/>
        </w:rPr>
        <w:t xml:space="preserve"> </w:t>
      </w:r>
      <w:r w:rsidRPr="00DF7193">
        <w:t>present,</w:t>
      </w:r>
      <w:r w:rsidRPr="00DF7193">
        <w:rPr>
          <w:spacing w:val="-3"/>
        </w:rPr>
        <w:t xml:space="preserve"> </w:t>
      </w:r>
      <w:r w:rsidRPr="00DF7193">
        <w:t>meaning</w:t>
      </w:r>
      <w:r w:rsidRPr="00DF7193">
        <w:rPr>
          <w:spacing w:val="-3"/>
        </w:rPr>
        <w:t xml:space="preserve"> </w:t>
      </w:r>
      <w:r w:rsidRPr="00DF7193">
        <w:t>of</w:t>
      </w:r>
      <w:r w:rsidRPr="00DF7193">
        <w:rPr>
          <w:spacing w:val="-3"/>
        </w:rPr>
        <w:t xml:space="preserve"> </w:t>
      </w:r>
      <w:r w:rsidRPr="00DF7193">
        <w:t>their</w:t>
      </w:r>
      <w:r w:rsidRPr="00DF7193">
        <w:rPr>
          <w:spacing w:val="-3"/>
        </w:rPr>
        <w:t xml:space="preserve"> </w:t>
      </w:r>
      <w:r w:rsidRPr="00DF7193">
        <w:t>written and oral</w:t>
      </w:r>
      <w:r w:rsidRPr="00DF7193">
        <w:rPr>
          <w:spacing w:val="-2"/>
        </w:rPr>
        <w:t xml:space="preserve"> </w:t>
      </w:r>
      <w:r w:rsidRPr="00DF7193">
        <w:t>communications is clear. Individuals are</w:t>
      </w:r>
      <w:r w:rsidRPr="00DF7193">
        <w:rPr>
          <w:spacing w:val="1"/>
        </w:rPr>
        <w:t xml:space="preserve"> </w:t>
      </w:r>
      <w:r w:rsidRPr="00DF7193">
        <w:t>able</w:t>
      </w:r>
      <w:r w:rsidRPr="00DF7193">
        <w:rPr>
          <w:spacing w:val="-2"/>
        </w:rPr>
        <w:t xml:space="preserve"> </w:t>
      </w:r>
      <w:r w:rsidRPr="00DF7193">
        <w:t>to determine</w:t>
      </w:r>
      <w:r w:rsidRPr="00DF7193">
        <w:rPr>
          <w:spacing w:val="65"/>
        </w:rPr>
        <w:t xml:space="preserve"> </w:t>
      </w:r>
      <w:r w:rsidRPr="00DF7193">
        <w:t>the</w:t>
      </w:r>
      <w:r w:rsidRPr="00DF7193">
        <w:rPr>
          <w:spacing w:val="1"/>
        </w:rPr>
        <w:t xml:space="preserve"> </w:t>
      </w:r>
      <w:r w:rsidRPr="00DF7193">
        <w:t>meaning</w:t>
      </w:r>
      <w:r w:rsidRPr="00DF7193">
        <w:rPr>
          <w:spacing w:val="-3"/>
        </w:rPr>
        <w:t xml:space="preserve"> </w:t>
      </w:r>
      <w:r w:rsidRPr="00DF7193">
        <w:t>of</w:t>
      </w:r>
      <w:r w:rsidRPr="00DF7193">
        <w:rPr>
          <w:spacing w:val="-3"/>
        </w:rPr>
        <w:t xml:space="preserve"> </w:t>
      </w:r>
      <w:r w:rsidRPr="00DF7193">
        <w:t>unknown and multiple-meaning</w:t>
      </w:r>
      <w:r w:rsidRPr="00DF7193">
        <w:rPr>
          <w:spacing w:val="-3"/>
        </w:rPr>
        <w:t xml:space="preserve"> </w:t>
      </w:r>
      <w:r w:rsidRPr="00DF7193">
        <w:t>words and phrases as</w:t>
      </w:r>
      <w:r w:rsidRPr="00DF7193">
        <w:rPr>
          <w:spacing w:val="-4"/>
        </w:rPr>
        <w:t xml:space="preserve"> </w:t>
      </w:r>
      <w:r w:rsidRPr="00DF7193">
        <w:t>they</w:t>
      </w:r>
      <w:r w:rsidRPr="00DF7193">
        <w:rPr>
          <w:spacing w:val="-5"/>
        </w:rPr>
        <w:t xml:space="preserve"> </w:t>
      </w:r>
      <w:r w:rsidRPr="00DF7193">
        <w:t>are</w:t>
      </w:r>
      <w:r w:rsidRPr="00DF7193">
        <w:rPr>
          <w:spacing w:val="1"/>
        </w:rPr>
        <w:t xml:space="preserve"> </w:t>
      </w:r>
      <w:r w:rsidRPr="00DF7193">
        <w:t>used in level-</w:t>
      </w:r>
      <w:r w:rsidRPr="00DF7193">
        <w:rPr>
          <w:spacing w:val="61"/>
        </w:rPr>
        <w:t xml:space="preserve"> </w:t>
      </w:r>
      <w:r w:rsidRPr="00DF7193">
        <w:t>appropriate</w:t>
      </w:r>
      <w:r w:rsidRPr="00DF7193">
        <w:rPr>
          <w:spacing w:val="1"/>
        </w:rPr>
        <w:t xml:space="preserve"> </w:t>
      </w:r>
      <w:r w:rsidRPr="00DF7193">
        <w:t>complex texts</w:t>
      </w:r>
      <w:r w:rsidRPr="00DF7193">
        <w:rPr>
          <w:spacing w:val="-4"/>
        </w:rPr>
        <w:t xml:space="preserve"> </w:t>
      </w:r>
      <w:r w:rsidRPr="00DF7193">
        <w:t>through context clues, knowledge</w:t>
      </w:r>
      <w:r w:rsidRPr="00DF7193">
        <w:rPr>
          <w:spacing w:val="1"/>
        </w:rPr>
        <w:t xml:space="preserve"> </w:t>
      </w:r>
      <w:r w:rsidRPr="00DF7193">
        <w:t>of</w:t>
      </w:r>
      <w:r w:rsidRPr="00DF7193">
        <w:rPr>
          <w:spacing w:val="-3"/>
        </w:rPr>
        <w:t xml:space="preserve"> </w:t>
      </w:r>
      <w:r w:rsidRPr="00DF7193">
        <w:t>affixes and roots, and use</w:t>
      </w:r>
      <w:r w:rsidRPr="00DF7193">
        <w:rPr>
          <w:spacing w:val="1"/>
        </w:rPr>
        <w:t xml:space="preserve"> </w:t>
      </w:r>
      <w:r w:rsidRPr="00DF7193">
        <w:t>of</w:t>
      </w:r>
      <w:r w:rsidRPr="00DF7193">
        <w:rPr>
          <w:spacing w:val="71"/>
        </w:rPr>
        <w:t xml:space="preserve"> </w:t>
      </w:r>
      <w:r w:rsidRPr="00DF7193">
        <w:t>reference</w:t>
      </w:r>
      <w:r w:rsidRPr="00DF7193">
        <w:rPr>
          <w:spacing w:val="1"/>
        </w:rPr>
        <w:t xml:space="preserve"> </w:t>
      </w:r>
      <w:r w:rsidRPr="00DF7193">
        <w:t>materials.</w:t>
      </w:r>
      <w:bookmarkStart w:id="88" w:name="Level_6:_High_Adult_Secondary"/>
      <w:bookmarkEnd w:id="88"/>
    </w:p>
    <w:p w:rsidR="005D6637" w:rsidRDefault="00145183" w:rsidP="00145183">
      <w:pPr>
        <w:pStyle w:val="Heading3"/>
        <w:rPr>
          <w:bCs/>
        </w:rPr>
      </w:pPr>
      <w:bookmarkStart w:id="89" w:name="_Toc503969849"/>
      <w:r>
        <w:t>ABE Lev</w:t>
      </w:r>
      <w:r w:rsidR="005D6637">
        <w:t>el 6: High Adult Secondary</w:t>
      </w:r>
      <w:r>
        <w:t xml:space="preserve"> (ELA)</w:t>
      </w:r>
      <w:bookmarkEnd w:id="89"/>
    </w:p>
    <w:p w:rsidR="005D6637" w:rsidRPr="00411D43" w:rsidRDefault="005D6637" w:rsidP="00411D43">
      <w:pPr>
        <w:rPr>
          <w:rFonts w:asciiTheme="minorHAnsi" w:hAnsiTheme="minorHAnsi"/>
        </w:rPr>
      </w:pPr>
      <w:r w:rsidRPr="00411D43">
        <w:rPr>
          <w:rFonts w:asciiTheme="minorHAnsi" w:hAnsiTheme="minorHAnsi"/>
          <w:i/>
        </w:rPr>
        <w:t xml:space="preserve">Reading: </w:t>
      </w:r>
      <w:r w:rsidRPr="00411D43">
        <w:rPr>
          <w:rFonts w:asciiTheme="minorHAnsi" w:hAnsiTheme="minorHAnsi"/>
        </w:rPr>
        <w:t>Individuals who</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ready</w:t>
      </w:r>
      <w:r w:rsidRPr="00411D43">
        <w:rPr>
          <w:rFonts w:asciiTheme="minorHAnsi" w:hAnsiTheme="minorHAnsi"/>
          <w:spacing w:val="-5"/>
        </w:rPr>
        <w:t xml:space="preserve"> </w:t>
      </w:r>
      <w:r w:rsidRPr="00411D43">
        <w:rPr>
          <w:rFonts w:asciiTheme="minorHAnsi" w:hAnsiTheme="minorHAnsi"/>
        </w:rPr>
        <w:t>to exit High Adult Secondary</w:t>
      </w:r>
      <w:r w:rsidRPr="00411D43">
        <w:rPr>
          <w:rFonts w:asciiTheme="minorHAnsi" w:hAnsiTheme="minorHAnsi"/>
          <w:spacing w:val="-3"/>
        </w:rPr>
        <w:t xml:space="preserve"> </w:t>
      </w:r>
      <w:r w:rsidRPr="00411D43">
        <w:rPr>
          <w:rFonts w:asciiTheme="minorHAnsi" w:hAnsiTheme="minorHAnsi"/>
        </w:rPr>
        <w:t>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read</w:t>
      </w:r>
      <w:r w:rsidRPr="00411D43">
        <w:rPr>
          <w:rFonts w:asciiTheme="minorHAnsi" w:hAnsiTheme="minorHAnsi"/>
          <w:spacing w:val="61"/>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career readiness level of</w:t>
      </w:r>
      <w:r w:rsidRPr="00411D43">
        <w:rPr>
          <w:rFonts w:asciiTheme="minorHAnsi" w:hAnsiTheme="minorHAnsi"/>
          <w:spacing w:val="-3"/>
        </w:rPr>
        <w:t xml:space="preserve"> </w:t>
      </w:r>
      <w:r w:rsidRPr="00411D43">
        <w:rPr>
          <w:rFonts w:asciiTheme="minorHAnsi" w:hAnsiTheme="minorHAnsi"/>
        </w:rPr>
        <w:t>text complexity</w:t>
      </w:r>
      <w:r w:rsidRPr="00411D43">
        <w:rPr>
          <w:rFonts w:asciiTheme="minorHAnsi" w:hAnsiTheme="minorHAnsi"/>
          <w:spacing w:val="-5"/>
        </w:rPr>
        <w:t xml:space="preserve"> </w:t>
      </w:r>
      <w:r w:rsidRPr="00411D43">
        <w:rPr>
          <w:rFonts w:asciiTheme="minorHAnsi" w:hAnsiTheme="minorHAnsi"/>
        </w:rPr>
        <w:t>(e.g., a</w:t>
      </w:r>
      <w:r w:rsidRPr="00411D43">
        <w:rPr>
          <w:rFonts w:asciiTheme="minorHAnsi" w:hAnsiTheme="minorHAnsi"/>
          <w:spacing w:val="3"/>
        </w:rPr>
        <w:t xml:space="preserve"> </w:t>
      </w:r>
      <w:r w:rsidRPr="00411D43">
        <w:rPr>
          <w:rFonts w:asciiTheme="minorHAnsi" w:hAnsiTheme="minorHAnsi"/>
        </w:rPr>
        <w:t>Lexile</w:t>
      </w:r>
      <w:r w:rsidRPr="00411D43">
        <w:rPr>
          <w:rFonts w:asciiTheme="minorHAnsi" w:hAnsiTheme="minorHAnsi"/>
          <w:spacing w:val="1"/>
        </w:rPr>
        <w:t xml:space="preserve"> </w:t>
      </w:r>
      <w:r w:rsidRPr="00411D43">
        <w:rPr>
          <w:rFonts w:asciiTheme="minorHAnsi" w:hAnsiTheme="minorHAnsi"/>
        </w:rPr>
        <w:t>Measure</w:t>
      </w:r>
      <w:r w:rsidRPr="00411D43">
        <w:rPr>
          <w:rFonts w:asciiTheme="minorHAnsi" w:hAnsiTheme="minorHAnsi"/>
          <w:spacing w:val="1"/>
        </w:rPr>
        <w:t xml:space="preserve"> </w:t>
      </w:r>
      <w:r w:rsidRPr="00411D43">
        <w:rPr>
          <w:rFonts w:asciiTheme="minorHAnsi" w:hAnsiTheme="minorHAnsi"/>
        </w:rPr>
        <w:t>between</w:t>
      </w:r>
      <w:r w:rsidRPr="00411D43">
        <w:rPr>
          <w:rFonts w:asciiTheme="minorHAnsi" w:hAnsiTheme="minorHAnsi"/>
          <w:spacing w:val="73"/>
        </w:rPr>
        <w:t xml:space="preserve"> </w:t>
      </w:r>
      <w:r w:rsidRPr="00411D43">
        <w:rPr>
          <w:rFonts w:asciiTheme="minorHAnsi" w:hAnsiTheme="minorHAnsi"/>
        </w:rPr>
        <w:t xml:space="preserve">1185 and </w:t>
      </w:r>
      <w:r w:rsidRPr="00411D43">
        <w:rPr>
          <w:rFonts w:asciiTheme="minorHAnsi" w:hAnsiTheme="minorHAnsi"/>
          <w:spacing w:val="1"/>
        </w:rPr>
        <w:t>1385).</w:t>
      </w:r>
      <w:r w:rsidR="00411D43" w:rsidRPr="00411D43">
        <w:rPr>
          <w:rStyle w:val="FootnoteReference"/>
          <w:rFonts w:asciiTheme="minorHAnsi" w:hAnsiTheme="minorHAnsi"/>
          <w:spacing w:val="1"/>
        </w:rPr>
        <w:footnoteReference w:id="9"/>
      </w:r>
      <w:r w:rsidRPr="00411D43">
        <w:rPr>
          <w:rFonts w:asciiTheme="minorHAnsi" w:hAnsiTheme="minorHAnsi"/>
          <w:spacing w:val="20"/>
          <w:position w:val="9"/>
          <w:sz w:val="15"/>
        </w:rPr>
        <w:t xml:space="preserve"> </w:t>
      </w:r>
      <w:r w:rsidRPr="00411D43">
        <w:rPr>
          <w:rFonts w:asciiTheme="minorHAnsi" w:hAnsiTheme="minorHAnsi"/>
        </w:rPr>
        <w:t>This includes increasing</w:t>
      </w:r>
      <w:r w:rsidRPr="00411D43">
        <w:rPr>
          <w:rFonts w:asciiTheme="minorHAnsi" w:hAnsiTheme="minorHAnsi"/>
          <w:spacing w:val="-3"/>
        </w:rPr>
        <w:t xml:space="preserve"> </w:t>
      </w:r>
      <w:r w:rsidRPr="00411D43">
        <w:rPr>
          <w:rFonts w:asciiTheme="minorHAnsi" w:hAnsiTheme="minorHAnsi"/>
        </w:rPr>
        <w:t>facility</w:t>
      </w:r>
      <w:r w:rsidRPr="00411D43">
        <w:rPr>
          <w:rFonts w:asciiTheme="minorHAnsi" w:hAnsiTheme="minorHAnsi"/>
          <w:spacing w:val="-5"/>
        </w:rPr>
        <w:t xml:space="preserve"> </w:t>
      </w:r>
      <w:r w:rsidRPr="00411D43">
        <w:rPr>
          <w:rFonts w:asciiTheme="minorHAnsi" w:hAnsiTheme="minorHAnsi"/>
        </w:rPr>
        <w:t>with academic</w:t>
      </w:r>
      <w:r w:rsidRPr="00411D43">
        <w:rPr>
          <w:rFonts w:asciiTheme="minorHAnsi" w:hAnsiTheme="minorHAnsi"/>
          <w:spacing w:val="1"/>
        </w:rPr>
        <w:t xml:space="preserve"> </w:t>
      </w:r>
      <w:r w:rsidRPr="00411D43">
        <w:rPr>
          <w:rFonts w:asciiTheme="minorHAnsi" w:hAnsiTheme="minorHAnsi"/>
        </w:rPr>
        <w:t>vocabulary</w:t>
      </w:r>
      <w:r w:rsidRPr="00411D43">
        <w:rPr>
          <w:rFonts w:asciiTheme="minorHAnsi" w:hAnsiTheme="minorHAnsi"/>
          <w:spacing w:val="-5"/>
        </w:rPr>
        <w:t xml:space="preserve"> </w:t>
      </w:r>
      <w:r w:rsidRPr="00411D43">
        <w:rPr>
          <w:rFonts w:asciiTheme="minorHAnsi" w:hAnsiTheme="minorHAnsi"/>
          <w:spacing w:val="1"/>
        </w:rPr>
        <w:t>and</w:t>
      </w:r>
      <w:r w:rsidRPr="00411D43">
        <w:rPr>
          <w:rFonts w:asciiTheme="minorHAnsi" w:hAnsiTheme="minorHAnsi"/>
        </w:rPr>
        <w:t xml:space="preserve"> figurative language</w:t>
      </w:r>
      <w:r w:rsidRPr="00411D43">
        <w:rPr>
          <w:rFonts w:asciiTheme="minorHAnsi" w:hAnsiTheme="minorHAnsi"/>
          <w:spacing w:val="50"/>
        </w:rPr>
        <w:t xml:space="preserve"> </w:t>
      </w:r>
      <w:r w:rsidRPr="00411D43">
        <w:rPr>
          <w:rFonts w:asciiTheme="minorHAnsi" w:hAnsiTheme="minorHAnsi"/>
        </w:rPr>
        <w:t>sufficient for reading, writing, speaking, and listening</w:t>
      </w:r>
      <w:r w:rsidRPr="00411D43">
        <w:rPr>
          <w:rFonts w:asciiTheme="minorHAnsi" w:hAnsiTheme="minorHAnsi"/>
          <w:spacing w:val="-3"/>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 career readiness 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cumulative</w:t>
      </w:r>
      <w:r w:rsidRPr="00411D43">
        <w:rPr>
          <w:rFonts w:asciiTheme="minorHAnsi" w:hAnsiTheme="minorHAnsi"/>
          <w:spacing w:val="1"/>
        </w:rPr>
        <w:t xml:space="preserve"> </w:t>
      </w:r>
      <w:r w:rsidRPr="00411D43">
        <w:rPr>
          <w:rFonts w:asciiTheme="minorHAnsi" w:hAnsiTheme="minorHAnsi"/>
        </w:rPr>
        <w:t>impact of</w:t>
      </w:r>
      <w:r w:rsidRPr="00411D43">
        <w:rPr>
          <w:rFonts w:asciiTheme="minorHAnsi" w:hAnsiTheme="minorHAnsi"/>
          <w:spacing w:val="-3"/>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word choices on meaning</w:t>
      </w:r>
      <w:r w:rsidRPr="00411D43">
        <w:rPr>
          <w:rFonts w:asciiTheme="minorHAnsi" w:hAnsiTheme="minorHAnsi"/>
          <w:spacing w:val="-3"/>
        </w:rPr>
        <w:t xml:space="preserve"> </w:t>
      </w:r>
      <w:r w:rsidRPr="00411D43">
        <w:rPr>
          <w:rFonts w:asciiTheme="minorHAnsi" w:hAnsiTheme="minorHAnsi"/>
        </w:rPr>
        <w:t>and tone.</w:t>
      </w:r>
      <w:r w:rsidRPr="00411D43">
        <w:rPr>
          <w:rFonts w:asciiTheme="minorHAnsi" w:hAnsiTheme="minorHAnsi"/>
          <w:spacing w:val="53"/>
        </w:rPr>
        <w:t xml:space="preserve"> </w:t>
      </w: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1"/>
        </w:rPr>
        <w:t xml:space="preserve"> </w:t>
      </w:r>
      <w:r w:rsidRPr="00411D43">
        <w:rPr>
          <w:rFonts w:asciiTheme="minorHAnsi" w:hAnsiTheme="minorHAnsi"/>
        </w:rPr>
        <w:t>logical and well-supported inferences</w:t>
      </w:r>
      <w:r w:rsidRPr="00411D43">
        <w:rPr>
          <w:rFonts w:asciiTheme="minorHAnsi" w:hAnsiTheme="minorHAnsi"/>
          <w:spacing w:val="-4"/>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complex texts.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or processes contained within</w:t>
      </w:r>
      <w:r w:rsidRPr="00411D43">
        <w:rPr>
          <w:rFonts w:asciiTheme="minorHAnsi" w:hAnsiTheme="minorHAnsi"/>
          <w:spacing w:val="-3"/>
        </w:rPr>
        <w:t xml:space="preserve"> </w:t>
      </w:r>
      <w:r w:rsidRPr="00411D43">
        <w:rPr>
          <w:rFonts w:asciiTheme="minorHAnsi" w:hAnsiTheme="minorHAnsi"/>
        </w:rPr>
        <w:t>them.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paraphrase</w:t>
      </w:r>
      <w:r w:rsidRPr="00411D43">
        <w:rPr>
          <w:rFonts w:asciiTheme="minorHAnsi" w:hAnsiTheme="minorHAnsi"/>
          <w:spacing w:val="1"/>
        </w:rPr>
        <w:t xml:space="preserve"> </w:t>
      </w:r>
      <w:r w:rsidRPr="00411D43">
        <w:rPr>
          <w:rFonts w:asciiTheme="minorHAnsi" w:hAnsiTheme="minorHAnsi"/>
        </w:rPr>
        <w:t>texts in</w:t>
      </w:r>
      <w:r w:rsidRPr="00411D43">
        <w:rPr>
          <w:rFonts w:asciiTheme="minorHAnsi" w:hAnsiTheme="minorHAnsi"/>
          <w:spacing w:val="-3"/>
        </w:rPr>
        <w:t xml:space="preserve"> </w:t>
      </w:r>
      <w:r w:rsidRPr="00411D43">
        <w:rPr>
          <w:rFonts w:asciiTheme="minorHAnsi" w:hAnsiTheme="minorHAnsi"/>
        </w:rPr>
        <w:t>simpler but still</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2"/>
        </w:rPr>
        <w:t xml:space="preserve"> </w:t>
      </w:r>
      <w:r w:rsidRPr="00411D43">
        <w:rPr>
          <w:rFonts w:asciiTheme="minorHAnsi" w:hAnsiTheme="minorHAnsi"/>
        </w:rPr>
        <w:t>terms. Whether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conducting</w:t>
      </w:r>
      <w:r w:rsidRPr="00411D43">
        <w:rPr>
          <w:rFonts w:asciiTheme="minorHAnsi" w:hAnsiTheme="minorHAnsi"/>
          <w:spacing w:val="-3"/>
        </w:rPr>
        <w:t xml:space="preserve"> </w:t>
      </w:r>
      <w:r w:rsidRPr="00411D43">
        <w:rPr>
          <w:rFonts w:asciiTheme="minorHAnsi" w:hAnsiTheme="minorHAnsi"/>
        </w:rPr>
        <w:t xml:space="preserve">analyses </w:t>
      </w:r>
      <w:r w:rsidRPr="00411D43">
        <w:rPr>
          <w:rFonts w:asciiTheme="minorHAnsi" w:hAnsiTheme="minorHAnsi"/>
          <w:spacing w:val="1"/>
        </w:rPr>
        <w:t>of</w:t>
      </w:r>
      <w:r w:rsidRPr="00411D43">
        <w:rPr>
          <w:rFonts w:asciiTheme="minorHAnsi" w:hAnsiTheme="minorHAnsi"/>
          <w:spacing w:val="63"/>
        </w:rPr>
        <w:t xml:space="preserve"> </w:t>
      </w:r>
      <w:r w:rsidRPr="00411D43">
        <w:rPr>
          <w:rFonts w:asciiTheme="minorHAnsi" w:hAnsiTheme="minorHAnsi"/>
        </w:rPr>
        <w:t>complex primary</w:t>
      </w:r>
      <w:r w:rsidRPr="00411D43">
        <w:rPr>
          <w:rFonts w:asciiTheme="minorHAnsi" w:hAnsiTheme="minorHAnsi"/>
          <w:spacing w:val="-5"/>
        </w:rPr>
        <w:t xml:space="preserve"> </w:t>
      </w:r>
      <w:r w:rsidRPr="00411D43">
        <w:rPr>
          <w:rFonts w:asciiTheme="minorHAnsi" w:hAnsiTheme="minorHAnsi"/>
        </w:rPr>
        <w:t>and secondary</w:t>
      </w:r>
      <w:r w:rsidRPr="00411D43">
        <w:rPr>
          <w:rFonts w:asciiTheme="minorHAnsi" w:hAnsiTheme="minorHAnsi"/>
          <w:spacing w:val="-5"/>
        </w:rPr>
        <w:t xml:space="preserve"> </w:t>
      </w:r>
      <w:r w:rsidRPr="00411D43">
        <w:rPr>
          <w:rFonts w:asciiTheme="minorHAnsi" w:hAnsiTheme="minorHAnsi"/>
        </w:rPr>
        <w:t>sources in history</w:t>
      </w:r>
      <w:r w:rsidRPr="00411D43">
        <w:rPr>
          <w:rFonts w:asciiTheme="minorHAnsi" w:hAnsiTheme="minorHAnsi"/>
          <w:spacing w:val="-5"/>
        </w:rPr>
        <w:t xml:space="preserve"> </w:t>
      </w:r>
      <w:r w:rsidRPr="00411D43">
        <w:rPr>
          <w:rFonts w:asciiTheme="minorHAnsi" w:hAnsiTheme="minorHAnsi"/>
        </w:rPr>
        <w:t>or</w:t>
      </w:r>
      <w:r w:rsidRPr="00411D43">
        <w:rPr>
          <w:rFonts w:asciiTheme="minorHAnsi" w:hAnsiTheme="minorHAnsi"/>
          <w:spacing w:val="2"/>
        </w:rPr>
        <w:t xml:space="preserve"> </w:t>
      </w:r>
      <w:r w:rsidRPr="00411D43">
        <w:rPr>
          <w:rFonts w:asciiTheme="minorHAnsi" w:hAnsiTheme="minorHAnsi"/>
        </w:rPr>
        <w:t>in scientific</w:t>
      </w:r>
      <w:r w:rsidRPr="00411D43">
        <w:rPr>
          <w:rFonts w:asciiTheme="minorHAnsi" w:hAnsiTheme="minorHAnsi"/>
          <w:spacing w:val="-2"/>
        </w:rPr>
        <w:t xml:space="preserve"> </w:t>
      </w:r>
      <w:r w:rsidRPr="00411D43">
        <w:rPr>
          <w:rFonts w:asciiTheme="minorHAnsi" w:hAnsiTheme="minorHAnsi"/>
        </w:rPr>
        <w:t>and technical</w:t>
      </w:r>
      <w:r w:rsidRPr="00411D43">
        <w:rPr>
          <w:rFonts w:asciiTheme="minorHAnsi" w:hAnsiTheme="minorHAnsi"/>
          <w:spacing w:val="-2"/>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85"/>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how the</w:t>
      </w:r>
      <w:r w:rsidRPr="00411D43">
        <w:rPr>
          <w:rFonts w:asciiTheme="minorHAnsi" w:hAnsiTheme="minorHAnsi"/>
          <w:spacing w:val="1"/>
        </w:rPr>
        <w:t xml:space="preserve"> </w:t>
      </w:r>
      <w:r w:rsidRPr="00411D43">
        <w:rPr>
          <w:rFonts w:asciiTheme="minorHAnsi" w:hAnsiTheme="minorHAnsi"/>
        </w:rPr>
        <w:t>ideas and</w:t>
      </w:r>
      <w:r w:rsidRPr="00411D43">
        <w:rPr>
          <w:rFonts w:asciiTheme="minorHAnsi" w:hAnsiTheme="minorHAnsi"/>
          <w:spacing w:val="-3"/>
        </w:rPr>
        <w:t xml:space="preserve"> </w:t>
      </w:r>
      <w:r w:rsidRPr="00411D43">
        <w:rPr>
          <w:rFonts w:asciiTheme="minorHAnsi" w:hAnsiTheme="minorHAnsi"/>
        </w:rPr>
        <w:t>concepts within them develop and interact.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assess</w:t>
      </w:r>
      <w:r w:rsidRPr="00411D43">
        <w:rPr>
          <w:rFonts w:asciiTheme="minorHAnsi" w:hAnsiTheme="minorHAnsi"/>
          <w:spacing w:val="47"/>
        </w:rPr>
        <w:t xml:space="preserve"> </w:t>
      </w:r>
      <w:r w:rsidRPr="00411D43">
        <w:rPr>
          <w:rFonts w:asciiTheme="minorHAnsi" w:hAnsiTheme="minorHAnsi"/>
        </w:rPr>
        <w:t>how points of</w:t>
      </w:r>
      <w:r w:rsidRPr="00411D43">
        <w:rPr>
          <w:rFonts w:asciiTheme="minorHAnsi" w:hAnsiTheme="minorHAnsi"/>
          <w:spacing w:val="-3"/>
        </w:rPr>
        <w:t xml:space="preserve"> </w:t>
      </w:r>
      <w:r w:rsidRPr="00411D43">
        <w:rPr>
          <w:rFonts w:asciiTheme="minorHAnsi" w:hAnsiTheme="minorHAnsi"/>
        </w:rPr>
        <w:t>view shape</w:t>
      </w:r>
      <w:r w:rsidRPr="00411D43">
        <w:rPr>
          <w:rFonts w:asciiTheme="minorHAnsi" w:hAnsiTheme="minorHAnsi"/>
          <w:spacing w:val="1"/>
        </w:rPr>
        <w:t xml:space="preserve"> </w:t>
      </w:r>
      <w:r w:rsidRPr="00411D43">
        <w:rPr>
          <w:rFonts w:asciiTheme="minorHAnsi" w:hAnsiTheme="minorHAnsi"/>
        </w:rPr>
        <w:t>style</w:t>
      </w:r>
      <w:r w:rsidRPr="00411D43">
        <w:rPr>
          <w:rFonts w:asciiTheme="minorHAnsi" w:hAnsiTheme="minorHAnsi"/>
          <w:spacing w:val="1"/>
        </w:rPr>
        <w:t xml:space="preserve"> </w:t>
      </w:r>
      <w:r w:rsidRPr="00411D43">
        <w:rPr>
          <w:rFonts w:asciiTheme="minorHAnsi" w:hAnsiTheme="minorHAnsi"/>
        </w:rPr>
        <w:t>and content in texts</w:t>
      </w:r>
      <w:r w:rsidRPr="00411D43">
        <w:rPr>
          <w:rFonts w:asciiTheme="minorHAnsi" w:hAnsiTheme="minorHAnsi"/>
          <w:spacing w:val="-4"/>
        </w:rPr>
        <w:t xml:space="preserve"> </w:t>
      </w:r>
      <w:r w:rsidRPr="00411D43">
        <w:rPr>
          <w:rFonts w:asciiTheme="minorHAnsi" w:hAnsiTheme="minorHAnsi"/>
        </w:rPr>
        <w:t>with particular</w:t>
      </w:r>
      <w:r w:rsidRPr="00411D43">
        <w:rPr>
          <w:rFonts w:asciiTheme="minorHAnsi" w:hAnsiTheme="minorHAnsi"/>
          <w:spacing w:val="-3"/>
        </w:rPr>
        <w:t xml:space="preserve"> </w:t>
      </w:r>
      <w:r w:rsidRPr="00411D43">
        <w:rPr>
          <w:rFonts w:asciiTheme="minorHAnsi" w:hAnsiTheme="minorHAnsi"/>
        </w:rPr>
        <w:t>attention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distinguishing</w:t>
      </w:r>
      <w:r w:rsidRPr="00411D43">
        <w:rPr>
          <w:rFonts w:asciiTheme="minorHAnsi" w:hAnsiTheme="minorHAnsi"/>
          <w:spacing w:val="-3"/>
        </w:rPr>
        <w:t xml:space="preserve"> </w:t>
      </w:r>
      <w:r w:rsidRPr="00411D43">
        <w:rPr>
          <w:rFonts w:asciiTheme="minorHAnsi" w:hAnsiTheme="minorHAnsi"/>
        </w:rPr>
        <w:t>what is</w:t>
      </w:r>
      <w:r w:rsidRPr="00411D43">
        <w:rPr>
          <w:rFonts w:asciiTheme="minorHAnsi" w:hAnsiTheme="minorHAnsi"/>
          <w:spacing w:val="71"/>
        </w:rPr>
        <w:t xml:space="preserve"> </w:t>
      </w:r>
      <w:r w:rsidRPr="00411D43">
        <w:rPr>
          <w:rFonts w:asciiTheme="minorHAnsi" w:hAnsiTheme="minorHAnsi"/>
        </w:rPr>
        <w:t>directly</w:t>
      </w:r>
      <w:r w:rsidRPr="00411D43">
        <w:rPr>
          <w:rFonts w:asciiTheme="minorHAnsi" w:hAnsiTheme="minorHAnsi"/>
          <w:spacing w:val="-5"/>
        </w:rPr>
        <w:t xml:space="preserve"> </w:t>
      </w:r>
      <w:r w:rsidRPr="00411D43">
        <w:rPr>
          <w:rFonts w:asciiTheme="minorHAnsi" w:hAnsiTheme="minorHAnsi"/>
        </w:rPr>
        <w:t>stated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text from what</w:t>
      </w:r>
      <w:r w:rsidRPr="00411D43">
        <w:rPr>
          <w:rFonts w:asciiTheme="minorHAnsi" w:hAnsiTheme="minorHAnsi"/>
          <w:spacing w:val="-2"/>
        </w:rPr>
        <w:t xml:space="preserve"> </w:t>
      </w:r>
      <w:r w:rsidRPr="00411D43">
        <w:rPr>
          <w:rFonts w:asciiTheme="minorHAnsi" w:hAnsiTheme="minorHAnsi"/>
        </w:rPr>
        <w:t>is really</w:t>
      </w:r>
      <w:r w:rsidRPr="00411D43">
        <w:rPr>
          <w:rFonts w:asciiTheme="minorHAnsi" w:hAnsiTheme="minorHAnsi"/>
          <w:spacing w:val="-5"/>
        </w:rPr>
        <w:t xml:space="preserve"> </w:t>
      </w:r>
      <w:r w:rsidRPr="00411D43">
        <w:rPr>
          <w:rFonts w:asciiTheme="minorHAnsi" w:hAnsiTheme="minorHAnsi"/>
        </w:rPr>
        <w:t xml:space="preserve">meant </w:t>
      </w:r>
      <w:r w:rsidRPr="00411D43">
        <w:rPr>
          <w:rFonts w:asciiTheme="minorHAnsi" w:hAnsiTheme="minorHAnsi"/>
          <w:spacing w:val="-2"/>
        </w:rPr>
        <w:t>(e.g.,</w:t>
      </w:r>
      <w:r w:rsidRPr="00411D43">
        <w:rPr>
          <w:rFonts w:asciiTheme="minorHAnsi" w:hAnsiTheme="minorHAnsi"/>
        </w:rPr>
        <w:t xml:space="preserve"> satire, sarcasm,</w:t>
      </w:r>
      <w:r w:rsidRPr="00411D43">
        <w:rPr>
          <w:rFonts w:asciiTheme="minorHAnsi" w:hAnsiTheme="minorHAnsi"/>
          <w:spacing w:val="-3"/>
        </w:rPr>
        <w:t xml:space="preserve"> </w:t>
      </w:r>
      <w:r w:rsidRPr="00411D43">
        <w:rPr>
          <w:rFonts w:asciiTheme="minorHAnsi" w:hAnsiTheme="minorHAnsi"/>
        </w:rPr>
        <w:t>irony,</w:t>
      </w:r>
      <w:r w:rsidRPr="00411D43">
        <w:rPr>
          <w:rFonts w:asciiTheme="minorHAnsi" w:hAnsiTheme="minorHAnsi"/>
          <w:spacing w:val="2"/>
        </w:rPr>
        <w:t xml:space="preserve"> </w:t>
      </w:r>
      <w:r w:rsidRPr="00411D43">
        <w:rPr>
          <w:rFonts w:asciiTheme="minorHAnsi" w:hAnsiTheme="minorHAnsi"/>
        </w:rPr>
        <w:t>or understatement).</w:t>
      </w:r>
    </w:p>
    <w:p w:rsidR="005D6637" w:rsidRPr="00411D43" w:rsidRDefault="005D6637" w:rsidP="00411D43">
      <w:pPr>
        <w:rPr>
          <w:rFonts w:asciiTheme="minorHAnsi" w:hAnsiTheme="minorHAnsi"/>
        </w:rPr>
      </w:pP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how multiple</w:t>
      </w:r>
      <w:r w:rsidRPr="00411D43">
        <w:rPr>
          <w:rFonts w:asciiTheme="minorHAnsi" w:hAnsiTheme="minorHAnsi"/>
          <w:spacing w:val="1"/>
        </w:rPr>
        <w:t xml:space="preserve"> </w:t>
      </w:r>
      <w:r w:rsidRPr="00411D43">
        <w:rPr>
          <w:rFonts w:asciiTheme="minorHAnsi" w:hAnsiTheme="minorHAnsi"/>
        </w:rPr>
        <w:t>texts address related</w:t>
      </w:r>
      <w:r w:rsidRPr="00411D43">
        <w:rPr>
          <w:rFonts w:asciiTheme="minorHAnsi" w:hAnsiTheme="minorHAnsi"/>
          <w:spacing w:val="-3"/>
        </w:rPr>
        <w:t xml:space="preserve"> </w:t>
      </w:r>
      <w:r w:rsidRPr="00411D43">
        <w:rPr>
          <w:rFonts w:asciiTheme="minorHAnsi" w:hAnsiTheme="minorHAnsi"/>
        </w:rPr>
        <w:t>themes and concepts, including</w:t>
      </w:r>
      <w:r w:rsidRPr="00411D43">
        <w:rPr>
          <w:rFonts w:asciiTheme="minorHAnsi" w:hAnsiTheme="minorHAnsi"/>
          <w:spacing w:val="81"/>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texts such</w:t>
      </w:r>
      <w:r w:rsidRPr="00411D43">
        <w:rPr>
          <w:rFonts w:asciiTheme="minorHAnsi" w:hAnsiTheme="minorHAnsi"/>
          <w:spacing w:val="-3"/>
        </w:rPr>
        <w:t xml:space="preserve"> </w:t>
      </w:r>
      <w:r w:rsidRPr="00411D43">
        <w:rPr>
          <w:rFonts w:asciiTheme="minorHAnsi" w:hAnsiTheme="minorHAnsi"/>
        </w:rPr>
        <w:t>as</w:t>
      </w:r>
      <w:r w:rsidRPr="00411D43">
        <w:rPr>
          <w:rFonts w:asciiTheme="minorHAnsi" w:hAnsiTheme="minorHAnsi"/>
          <w:spacing w:val="-4"/>
        </w:rPr>
        <w:t xml:space="preserve"> </w:t>
      </w:r>
      <w:r w:rsidRPr="00411D43">
        <w:rPr>
          <w:rFonts w:asciiTheme="minorHAnsi" w:hAnsiTheme="minorHAnsi"/>
        </w:rPr>
        <w:t>U.S. founding</w:t>
      </w:r>
      <w:r w:rsidRPr="00411D43">
        <w:rPr>
          <w:rFonts w:asciiTheme="minorHAnsi" w:hAnsiTheme="minorHAnsi"/>
          <w:spacing w:val="-3"/>
        </w:rPr>
        <w:t xml:space="preserve"> </w:t>
      </w:r>
      <w:r w:rsidRPr="00411D43">
        <w:rPr>
          <w:rFonts w:asciiTheme="minorHAnsi" w:hAnsiTheme="minorHAnsi"/>
        </w:rPr>
        <w:t>documents (Declaration of</w:t>
      </w:r>
      <w:r w:rsidRPr="00411D43">
        <w:rPr>
          <w:rFonts w:asciiTheme="minorHAnsi" w:hAnsiTheme="minorHAnsi"/>
          <w:spacing w:val="-3"/>
        </w:rPr>
        <w:t xml:space="preserve"> </w:t>
      </w:r>
      <w:r w:rsidRPr="00411D43">
        <w:rPr>
          <w:rFonts w:asciiTheme="minorHAnsi" w:hAnsiTheme="minorHAnsi"/>
        </w:rPr>
        <w:t>Independence, the</w:t>
      </w:r>
      <w:r w:rsidRPr="00411D43">
        <w:rPr>
          <w:rFonts w:asciiTheme="minorHAnsi" w:hAnsiTheme="minorHAnsi"/>
          <w:spacing w:val="1"/>
        </w:rPr>
        <w:t xml:space="preserve"> </w:t>
      </w:r>
      <w:r w:rsidRPr="00411D43">
        <w:rPr>
          <w:rFonts w:asciiTheme="minorHAnsi" w:hAnsiTheme="minorHAnsi"/>
        </w:rPr>
        <w:t>Bill of</w:t>
      </w:r>
      <w:r w:rsidRPr="00411D43">
        <w:rPr>
          <w:rFonts w:asciiTheme="minorHAnsi" w:hAnsiTheme="minorHAnsi"/>
          <w:spacing w:val="-3"/>
        </w:rPr>
        <w:t xml:space="preserve"> </w:t>
      </w:r>
      <w:r w:rsidRPr="00411D43">
        <w:rPr>
          <w:rFonts w:asciiTheme="minorHAnsi" w:hAnsiTheme="minorHAnsi"/>
        </w:rPr>
        <w:t>Rights).</w:t>
      </w:r>
      <w:r w:rsidRPr="00411D43">
        <w:rPr>
          <w:rFonts w:asciiTheme="minorHAnsi" w:hAnsiTheme="minorHAnsi"/>
          <w:spacing w:val="77"/>
        </w:rPr>
        <w:t xml:space="preserve"> </w:t>
      </w:r>
      <w:r w:rsidRPr="00411D43">
        <w:rPr>
          <w:rFonts w:asciiTheme="minorHAnsi" w:hAnsiTheme="minorHAnsi"/>
          <w:spacing w:val="-2"/>
        </w:rPr>
        <w:t>In</w:t>
      </w:r>
      <w:r w:rsidRPr="00411D43">
        <w:rPr>
          <w:rFonts w:asciiTheme="minorHAnsi" w:hAnsiTheme="minorHAnsi"/>
        </w:rPr>
        <w:t xml:space="preserve"> addition,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compare</w:t>
      </w:r>
      <w:r w:rsidRPr="00411D43">
        <w:rPr>
          <w:rFonts w:asciiTheme="minorHAnsi" w:hAnsiTheme="minorHAnsi"/>
          <w:spacing w:val="-2"/>
        </w:rPr>
        <w:t xml:space="preserve"> </w:t>
      </w:r>
      <w:r w:rsidRPr="00411D43">
        <w:rPr>
          <w:rFonts w:asciiTheme="minorHAnsi" w:hAnsiTheme="minorHAnsi"/>
        </w:rPr>
        <w:t>and contrast treatments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2"/>
        </w:rPr>
        <w:t xml:space="preserve"> </w:t>
      </w:r>
      <w:r w:rsidRPr="00411D43">
        <w:rPr>
          <w:rFonts w:asciiTheme="minorHAnsi" w:hAnsiTheme="minorHAnsi"/>
        </w:rPr>
        <w:t>topic</w:t>
      </w:r>
      <w:r w:rsidRPr="00411D43">
        <w:rPr>
          <w:rFonts w:asciiTheme="minorHAnsi" w:hAnsiTheme="minorHAnsi"/>
          <w:spacing w:val="-2"/>
        </w:rPr>
        <w:t xml:space="preserve"> </w:t>
      </w:r>
      <w:r w:rsidRPr="00411D43">
        <w:rPr>
          <w:rFonts w:asciiTheme="minorHAnsi" w:hAnsiTheme="minorHAnsi"/>
        </w:rPr>
        <w:t>in several primary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47"/>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sources. Individuals 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integrate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multiple</w:t>
      </w:r>
      <w:r w:rsidRPr="00411D43">
        <w:rPr>
          <w:rFonts w:asciiTheme="minorHAnsi" w:hAnsiTheme="minorHAnsi"/>
          <w:spacing w:val="-2"/>
        </w:rPr>
        <w:t xml:space="preserve"> </w:t>
      </w:r>
      <w:r w:rsidRPr="00411D43">
        <w:rPr>
          <w:rFonts w:asciiTheme="minorHAnsi" w:hAnsiTheme="minorHAnsi"/>
        </w:rPr>
        <w:t>sources of</w:t>
      </w:r>
      <w:r w:rsidRPr="00411D43">
        <w:rPr>
          <w:rFonts w:asciiTheme="minorHAnsi" w:hAnsiTheme="minorHAnsi"/>
          <w:spacing w:val="-3"/>
        </w:rPr>
        <w:t xml:space="preserve"> </w:t>
      </w:r>
      <w:r w:rsidRPr="00411D43">
        <w:rPr>
          <w:rFonts w:asciiTheme="minorHAnsi" w:hAnsiTheme="minorHAnsi"/>
        </w:rPr>
        <w:t>information</w:t>
      </w:r>
      <w:r w:rsidRPr="00411D43">
        <w:rPr>
          <w:rFonts w:asciiTheme="minorHAnsi" w:hAnsiTheme="minorHAnsi"/>
          <w:spacing w:val="99"/>
        </w:rPr>
        <w:t xml:space="preserve"> </w:t>
      </w:r>
      <w:r w:rsidRPr="00411D43">
        <w:rPr>
          <w:rFonts w:asciiTheme="minorHAnsi" w:hAnsiTheme="minorHAnsi"/>
        </w:rPr>
        <w:t>presented in diverse</w:t>
      </w:r>
      <w:r w:rsidRPr="00411D43">
        <w:rPr>
          <w:rFonts w:asciiTheme="minorHAnsi" w:hAnsiTheme="minorHAnsi"/>
          <w:spacing w:val="1"/>
        </w:rPr>
        <w:t xml:space="preserve"> </w:t>
      </w:r>
      <w:r w:rsidRPr="00411D43">
        <w:rPr>
          <w:rFonts w:asciiTheme="minorHAnsi" w:hAnsiTheme="minorHAnsi"/>
        </w:rPr>
        <w:t>media</w:t>
      </w:r>
      <w:r w:rsidRPr="00411D43">
        <w:rPr>
          <w:rFonts w:asciiTheme="minorHAnsi" w:hAnsiTheme="minorHAnsi"/>
          <w:spacing w:val="1"/>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address a</w:t>
      </w:r>
      <w:r w:rsidRPr="00411D43">
        <w:rPr>
          <w:rFonts w:asciiTheme="minorHAnsi" w:hAnsiTheme="minorHAnsi"/>
          <w:spacing w:val="-2"/>
        </w:rPr>
        <w:t xml:space="preserve"> </w:t>
      </w:r>
      <w:r w:rsidRPr="00411D43">
        <w:rPr>
          <w:rFonts w:asciiTheme="minorHAnsi" w:hAnsiTheme="minorHAnsi"/>
        </w:rPr>
        <w:t xml:space="preserve">question. Through their </w:t>
      </w:r>
      <w:r w:rsidRPr="00411D43">
        <w:rPr>
          <w:rFonts w:asciiTheme="minorHAnsi" w:hAnsiTheme="minorHAnsi"/>
          <w:spacing w:val="-2"/>
        </w:rPr>
        <w:t>reading</w:t>
      </w:r>
      <w:r w:rsidRPr="00411D43">
        <w:rPr>
          <w:rFonts w:asciiTheme="minorHAnsi" w:hAnsiTheme="minorHAnsi"/>
          <w:spacing w:val="-3"/>
        </w:rPr>
        <w:t xml:space="preserve"> </w:t>
      </w:r>
      <w:r w:rsidRPr="00411D43">
        <w:rPr>
          <w:rFonts w:asciiTheme="minorHAnsi" w:hAnsiTheme="minorHAnsi"/>
        </w:rPr>
        <w:t>and research at</w:t>
      </w:r>
      <w:r w:rsidRPr="00411D43">
        <w:rPr>
          <w:rFonts w:asciiTheme="minorHAnsi" w:hAnsiTheme="minorHAnsi"/>
          <w:spacing w:val="77"/>
        </w:rPr>
        <w:t xml:space="preserve"> </w:t>
      </w:r>
      <w:r w:rsidRPr="00411D43">
        <w:rPr>
          <w:rFonts w:asciiTheme="minorHAnsi" w:hAnsiTheme="minorHAnsi"/>
        </w:rPr>
        <w:t>complex levels,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cite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thorough textual evidence</w:t>
      </w:r>
      <w:r w:rsidRPr="00411D43">
        <w:rPr>
          <w:rFonts w:asciiTheme="minorHAnsi" w:hAnsiTheme="minorHAnsi"/>
          <w:spacing w:val="1"/>
        </w:rPr>
        <w:t xml:space="preserve"> </w:t>
      </w:r>
      <w:r w:rsidRPr="00411D43">
        <w:rPr>
          <w:rFonts w:asciiTheme="minorHAnsi" w:hAnsiTheme="minorHAnsi"/>
        </w:rPr>
        <w:t>for their findings and</w:t>
      </w:r>
      <w:r w:rsidRPr="00411D43">
        <w:rPr>
          <w:rFonts w:asciiTheme="minorHAnsi" w:hAnsiTheme="minorHAnsi"/>
          <w:spacing w:val="53"/>
        </w:rPr>
        <w:t xml:space="preserve"> </w:t>
      </w:r>
      <w:r w:rsidRPr="00411D43">
        <w:rPr>
          <w:rFonts w:asciiTheme="minorHAnsi" w:hAnsiTheme="minorHAnsi"/>
        </w:rPr>
        <w:t>assertions to make</w:t>
      </w:r>
      <w:r w:rsidRPr="00411D43">
        <w:rPr>
          <w:rFonts w:asciiTheme="minorHAnsi" w:hAnsiTheme="minorHAnsi"/>
          <w:spacing w:val="1"/>
        </w:rPr>
        <w:t xml:space="preserve"> </w:t>
      </w:r>
      <w:r w:rsidRPr="00411D43">
        <w:rPr>
          <w:rFonts w:asciiTheme="minorHAnsi" w:hAnsiTheme="minorHAnsi"/>
        </w:rPr>
        <w:t>sound</w:t>
      </w:r>
      <w:r w:rsidRPr="00411D43">
        <w:rPr>
          <w:rFonts w:asciiTheme="minorHAnsi" w:hAnsiTheme="minorHAnsi"/>
          <w:spacing w:val="-3"/>
        </w:rPr>
        <w:t xml:space="preserve"> </w:t>
      </w:r>
      <w:r w:rsidRPr="00411D43">
        <w:rPr>
          <w:rFonts w:asciiTheme="minorHAnsi" w:hAnsiTheme="minorHAnsi"/>
        </w:rPr>
        <w:t>decisions and solve</w:t>
      </w:r>
      <w:r w:rsidRPr="00411D43">
        <w:rPr>
          <w:rFonts w:asciiTheme="minorHAnsi" w:hAnsiTheme="minorHAnsi"/>
          <w:spacing w:val="1"/>
        </w:rPr>
        <w:t xml:space="preserve"> </w:t>
      </w:r>
      <w:r w:rsidRPr="00411D43">
        <w:rPr>
          <w:rFonts w:asciiTheme="minorHAnsi" w:hAnsiTheme="minorHAnsi"/>
        </w:rPr>
        <w:t>problems.</w:t>
      </w:r>
    </w:p>
    <w:p w:rsidR="005D6637" w:rsidRPr="00411D43" w:rsidRDefault="005D6637" w:rsidP="00411D43">
      <w:pPr>
        <w:rPr>
          <w:rFonts w:asciiTheme="minorHAnsi" w:hAnsiTheme="minorHAnsi"/>
        </w:rPr>
      </w:pPr>
      <w:r w:rsidRPr="00411D43">
        <w:rPr>
          <w:rFonts w:asciiTheme="minorHAnsi" w:hAnsiTheme="minorHAnsi"/>
          <w:i/>
        </w:rPr>
        <w:t xml:space="preserve">Writing: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in response</w:t>
      </w:r>
      <w:r w:rsidRPr="00411D43">
        <w:rPr>
          <w:rFonts w:asciiTheme="minorHAnsi" w:hAnsiTheme="minorHAnsi"/>
          <w:spacing w:val="1"/>
        </w:rPr>
        <w:t xml:space="preserve"> </w:t>
      </w:r>
      <w:r w:rsidRPr="00411D43">
        <w:rPr>
          <w:rFonts w:asciiTheme="minorHAnsi" w:hAnsiTheme="minorHAnsi"/>
        </w:rPr>
        <w:t>to one</w:t>
      </w:r>
      <w:r w:rsidRPr="00411D43">
        <w:rPr>
          <w:rFonts w:asciiTheme="minorHAnsi" w:hAnsiTheme="minorHAnsi"/>
          <w:spacing w:val="-2"/>
        </w:rPr>
        <w:t xml:space="preserve"> </w:t>
      </w:r>
      <w:r w:rsidRPr="00411D43">
        <w:rPr>
          <w:rFonts w:asciiTheme="minorHAnsi" w:hAnsiTheme="minorHAnsi"/>
        </w:rPr>
        <w:t>or more</w:t>
      </w:r>
      <w:r w:rsidRPr="00411D43">
        <w:rPr>
          <w:rFonts w:asciiTheme="minorHAnsi" w:hAnsiTheme="minorHAnsi"/>
          <w:spacing w:val="1"/>
        </w:rPr>
        <w:t xml:space="preserve"> </w:t>
      </w:r>
      <w:r w:rsidRPr="00411D43">
        <w:rPr>
          <w:rFonts w:asciiTheme="minorHAnsi" w:hAnsiTheme="minorHAnsi"/>
        </w:rPr>
        <w:t>text(s),</w:t>
      </w:r>
      <w:r w:rsidRPr="00411D43">
        <w:rPr>
          <w:rFonts w:asciiTheme="minorHAnsi" w:hAnsiTheme="minorHAnsi"/>
          <w:spacing w:val="-3"/>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w:t>
      </w:r>
      <w:r w:rsidRPr="00411D43">
        <w:rPr>
          <w:rFonts w:asciiTheme="minorHAnsi" w:hAnsiTheme="minorHAnsi"/>
          <w:spacing w:val="-2"/>
        </w:rPr>
        <w:t xml:space="preserve"> </w:t>
      </w:r>
      <w:r w:rsidRPr="00411D43">
        <w:rPr>
          <w:rFonts w:asciiTheme="minorHAnsi" w:hAnsiTheme="minorHAnsi"/>
        </w:rPr>
        <w:t>this level 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compose</w:t>
      </w:r>
      <w:r w:rsidRPr="00411D43">
        <w:rPr>
          <w:rFonts w:asciiTheme="minorHAnsi" w:hAnsiTheme="minorHAnsi"/>
          <w:spacing w:val="-2"/>
        </w:rPr>
        <w:t xml:space="preserve"> </w:t>
      </w:r>
      <w:r w:rsidRPr="00411D43">
        <w:rPr>
          <w:rFonts w:asciiTheme="minorHAnsi" w:hAnsiTheme="minorHAnsi"/>
        </w:rPr>
        <w:t>arguments and informative</w:t>
      </w:r>
      <w:r w:rsidRPr="00411D43">
        <w:rPr>
          <w:rFonts w:asciiTheme="minorHAnsi" w:hAnsiTheme="minorHAnsi"/>
          <w:spacing w:val="1"/>
        </w:rPr>
        <w:t xml:space="preserve"> </w:t>
      </w:r>
      <w:r w:rsidRPr="00411D43">
        <w:rPr>
          <w:rFonts w:asciiTheme="minorHAnsi" w:hAnsiTheme="minorHAnsi"/>
        </w:rPr>
        <w:t>texts (this includes the</w:t>
      </w:r>
      <w:r w:rsidRPr="00411D43">
        <w:rPr>
          <w:rFonts w:asciiTheme="minorHAnsi" w:hAnsiTheme="minorHAnsi"/>
          <w:spacing w:val="1"/>
        </w:rPr>
        <w:t xml:space="preserve"> </w:t>
      </w:r>
      <w:r w:rsidRPr="00411D43">
        <w:rPr>
          <w:rFonts w:asciiTheme="minorHAnsi" w:hAnsiTheme="minorHAnsi"/>
        </w:rPr>
        <w:t>narration of</w:t>
      </w:r>
      <w:r w:rsidRPr="00411D43">
        <w:rPr>
          <w:rFonts w:asciiTheme="minorHAnsi" w:hAnsiTheme="minorHAnsi"/>
          <w:spacing w:val="-3"/>
        </w:rPr>
        <w:t xml:space="preserve"> </w:t>
      </w:r>
      <w:r w:rsidRPr="00411D43">
        <w:rPr>
          <w:rFonts w:asciiTheme="minorHAnsi" w:hAnsiTheme="minorHAnsi"/>
        </w:rPr>
        <w:t>historical</w:t>
      </w:r>
      <w:r w:rsidRPr="00411D43">
        <w:rPr>
          <w:rFonts w:asciiTheme="minorHAnsi" w:hAnsiTheme="minorHAnsi"/>
          <w:spacing w:val="-2"/>
        </w:rPr>
        <w:t xml:space="preserve"> </w:t>
      </w:r>
      <w:r w:rsidRPr="00411D43">
        <w:rPr>
          <w:rFonts w:asciiTheme="minorHAnsi" w:hAnsiTheme="minorHAnsi"/>
        </w:rPr>
        <w:t>events,</w:t>
      </w:r>
      <w:r w:rsidRPr="00411D43">
        <w:rPr>
          <w:rFonts w:asciiTheme="minorHAnsi" w:hAnsiTheme="minorHAnsi"/>
          <w:spacing w:val="67"/>
        </w:rPr>
        <w:t xml:space="preserve"> </w:t>
      </w:r>
      <w:r w:rsidRPr="00411D43">
        <w:rPr>
          <w:rFonts w:asciiTheme="minorHAnsi" w:hAnsiTheme="minorHAnsi"/>
        </w:rPr>
        <w:t>scientific</w:t>
      </w:r>
      <w:r w:rsidRPr="00411D43">
        <w:rPr>
          <w:rFonts w:asciiTheme="minorHAnsi" w:hAnsiTheme="minorHAnsi"/>
          <w:spacing w:val="1"/>
        </w:rPr>
        <w:t xml:space="preserve"> </w:t>
      </w:r>
      <w:r w:rsidRPr="00411D43">
        <w:rPr>
          <w:rFonts w:asciiTheme="minorHAnsi" w:hAnsiTheme="minorHAnsi"/>
        </w:rPr>
        <w:t>procedures/experiments, or technical processes).</w:t>
      </w:r>
      <w:r w:rsidRPr="00411D43">
        <w:rPr>
          <w:rFonts w:asciiTheme="minorHAnsi" w:hAnsiTheme="minorHAnsi"/>
          <w:spacing w:val="2"/>
        </w:rPr>
        <w:t xml:space="preserve"> </w:t>
      </w:r>
      <w:r w:rsidRPr="00411D43">
        <w:rPr>
          <w:rFonts w:asciiTheme="minorHAnsi" w:hAnsiTheme="minorHAnsi"/>
        </w:rPr>
        <w:t>When writing</w:t>
      </w:r>
      <w:r w:rsidRPr="00411D43">
        <w:rPr>
          <w:rFonts w:asciiTheme="minorHAnsi" w:hAnsiTheme="minorHAnsi"/>
          <w:spacing w:val="-3"/>
        </w:rPr>
        <w:t xml:space="preserve"> </w:t>
      </w:r>
      <w:r w:rsidRPr="00411D43">
        <w:rPr>
          <w:rFonts w:asciiTheme="minorHAnsi" w:hAnsiTheme="minorHAnsi"/>
        </w:rPr>
        <w:t>arguments,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6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 xml:space="preserve">an </w:t>
      </w:r>
      <w:r w:rsidRPr="00411D43">
        <w:rPr>
          <w:rFonts w:asciiTheme="minorHAnsi" w:hAnsiTheme="minorHAnsi"/>
        </w:rPr>
        <w:lastRenderedPageBreak/>
        <w:t>organization that</w:t>
      </w:r>
      <w:r w:rsidRPr="00411D43">
        <w:rPr>
          <w:rFonts w:asciiTheme="minorHAnsi" w:hAnsiTheme="minorHAnsi"/>
          <w:spacing w:val="-2"/>
        </w:rPr>
        <w:t xml:space="preserve"> </w:t>
      </w:r>
      <w:r w:rsidRPr="00411D43">
        <w:rPr>
          <w:rFonts w:asciiTheme="minorHAnsi" w:hAnsiTheme="minorHAnsi"/>
        </w:rPr>
        <w:t>establishes clear relationships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claim(s), counterclaim(s),</w:t>
      </w:r>
      <w:r w:rsidRPr="00411D43">
        <w:rPr>
          <w:rFonts w:asciiTheme="minorHAnsi" w:hAnsiTheme="minorHAnsi"/>
          <w:spacing w:val="73"/>
        </w:rPr>
        <w:t xml:space="preserve"> </w:t>
      </w:r>
      <w:r w:rsidRPr="00411D43">
        <w:rPr>
          <w:rFonts w:asciiTheme="minorHAnsi" w:hAnsiTheme="minorHAnsi"/>
        </w:rPr>
        <w:t>reasons and</w:t>
      </w:r>
      <w:r w:rsidRPr="00411D43">
        <w:rPr>
          <w:rFonts w:asciiTheme="minorHAnsi" w:hAnsiTheme="minorHAnsi"/>
          <w:spacing w:val="-3"/>
        </w:rPr>
        <w:t xml:space="preserve"> </w:t>
      </w:r>
      <w:r w:rsidRPr="00411D43">
        <w:rPr>
          <w:rFonts w:asciiTheme="minorHAnsi" w:hAnsiTheme="minorHAnsi"/>
        </w:rPr>
        <w:t xml:space="preserve">evidence. </w:t>
      </w:r>
      <w:r w:rsidRPr="00411D43">
        <w:rPr>
          <w:rFonts w:asciiTheme="minorHAnsi" w:hAnsiTheme="minorHAnsi"/>
          <w:spacing w:val="-2"/>
        </w:rPr>
        <w:t>They</w:t>
      </w:r>
      <w:r w:rsidRPr="00411D43">
        <w:rPr>
          <w:rFonts w:asciiTheme="minorHAnsi" w:hAnsiTheme="minorHAnsi"/>
        </w:rPr>
        <w:t xml:space="preserve"> fully</w:t>
      </w:r>
      <w:r w:rsidRPr="00411D43">
        <w:rPr>
          <w:rFonts w:asciiTheme="minorHAnsi" w:hAnsiTheme="minorHAnsi"/>
          <w:spacing w:val="-5"/>
        </w:rPr>
        <w:t xml:space="preserve"> </w:t>
      </w:r>
      <w:r w:rsidRPr="00411D43">
        <w:rPr>
          <w:rFonts w:asciiTheme="minorHAnsi" w:hAnsiTheme="minorHAnsi"/>
        </w:rPr>
        <w:t>develop claims and</w:t>
      </w:r>
      <w:r w:rsidRPr="00411D43">
        <w:rPr>
          <w:rFonts w:asciiTheme="minorHAnsi" w:hAnsiTheme="minorHAnsi"/>
          <w:spacing w:val="-3"/>
        </w:rPr>
        <w:t xml:space="preserve"> </w:t>
      </w:r>
      <w:r w:rsidRPr="00411D43">
        <w:rPr>
          <w:rFonts w:asciiTheme="minorHAnsi" w:hAnsiTheme="minorHAnsi"/>
        </w:rPr>
        <w:t>counterclaims, supplying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for each</w:t>
      </w:r>
      <w:r w:rsidRPr="00411D43">
        <w:rPr>
          <w:rFonts w:asciiTheme="minorHAnsi" w:hAnsiTheme="minorHAnsi"/>
          <w:spacing w:val="81"/>
        </w:rPr>
        <w:t xml:space="preserve"> </w:t>
      </w:r>
      <w:r w:rsidRPr="00411D43">
        <w:rPr>
          <w:rFonts w:asciiTheme="minorHAnsi" w:hAnsiTheme="minorHAnsi"/>
        </w:rPr>
        <w:t>while</w:t>
      </w:r>
      <w:r w:rsidRPr="00411D43">
        <w:rPr>
          <w:rFonts w:asciiTheme="minorHAnsi" w:hAnsiTheme="minorHAnsi"/>
          <w:spacing w:val="1"/>
        </w:rPr>
        <w:t xml:space="preserve"> </w:t>
      </w:r>
      <w:r w:rsidRPr="00411D43">
        <w:rPr>
          <w:rFonts w:asciiTheme="minorHAnsi" w:hAnsiTheme="minorHAnsi"/>
        </w:rPr>
        <w:t>pointing</w:t>
      </w:r>
      <w:r w:rsidRPr="00411D43">
        <w:rPr>
          <w:rFonts w:asciiTheme="minorHAnsi" w:hAnsiTheme="minorHAnsi"/>
          <w:spacing w:val="-3"/>
        </w:rPr>
        <w:t xml:space="preserve"> </w:t>
      </w:r>
      <w:r w:rsidRPr="00411D43">
        <w:rPr>
          <w:rFonts w:asciiTheme="minorHAnsi" w:hAnsiTheme="minorHAnsi"/>
        </w:rPr>
        <w:t>out the</w:t>
      </w:r>
      <w:r w:rsidRPr="00411D43">
        <w:rPr>
          <w:rFonts w:asciiTheme="minorHAnsi" w:hAnsiTheme="minorHAnsi"/>
          <w:spacing w:val="1"/>
        </w:rPr>
        <w:t xml:space="preserve"> </w:t>
      </w:r>
      <w:r w:rsidRPr="00411D43">
        <w:rPr>
          <w:rFonts w:asciiTheme="minorHAnsi" w:hAnsiTheme="minorHAnsi"/>
        </w:rPr>
        <w:t>strengths and limitations of</w:t>
      </w:r>
      <w:r w:rsidRPr="00411D43">
        <w:rPr>
          <w:rFonts w:asciiTheme="minorHAnsi" w:hAnsiTheme="minorHAnsi"/>
          <w:spacing w:val="-3"/>
        </w:rPr>
        <w:t xml:space="preserve"> </w:t>
      </w:r>
      <w:r w:rsidRPr="00411D43">
        <w:rPr>
          <w:rFonts w:asciiTheme="minorHAnsi" w:hAnsiTheme="minorHAnsi"/>
        </w:rPr>
        <w:t>both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manner</w:t>
      </w:r>
      <w:r w:rsidRPr="00411D43">
        <w:rPr>
          <w:rFonts w:asciiTheme="minorHAnsi" w:hAnsiTheme="minorHAnsi"/>
          <w:spacing w:val="-3"/>
        </w:rPr>
        <w:t xml:space="preserve"> </w:t>
      </w:r>
      <w:r w:rsidRPr="00411D43">
        <w:rPr>
          <w:rFonts w:asciiTheme="minorHAnsi" w:hAnsiTheme="minorHAnsi"/>
        </w:rPr>
        <w:t>that anticipates the</w:t>
      </w:r>
      <w:r w:rsidRPr="00411D43">
        <w:rPr>
          <w:rFonts w:asciiTheme="minorHAnsi" w:hAnsiTheme="minorHAnsi"/>
          <w:spacing w:val="-2"/>
        </w:rPr>
        <w:t xml:space="preserve"> </w:t>
      </w:r>
      <w:r w:rsidRPr="00411D43">
        <w:rPr>
          <w:rFonts w:asciiTheme="minorHAnsi" w:hAnsiTheme="minorHAnsi"/>
        </w:rPr>
        <w:t>audience’s</w:t>
      </w:r>
      <w:r w:rsidRPr="00411D43">
        <w:rPr>
          <w:rFonts w:asciiTheme="minorHAnsi" w:hAnsiTheme="minorHAnsi"/>
          <w:spacing w:val="65"/>
        </w:rPr>
        <w:t xml:space="preserve"> </w:t>
      </w:r>
      <w:r w:rsidRPr="00411D43">
        <w:rPr>
          <w:rFonts w:asciiTheme="minorHAnsi" w:hAnsiTheme="minorHAnsi"/>
        </w:rPr>
        <w:t>knowledge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concerns. When writing</w:t>
      </w:r>
      <w:r w:rsidRPr="00411D43">
        <w:rPr>
          <w:rFonts w:asciiTheme="minorHAnsi" w:hAnsiTheme="minorHAnsi"/>
          <w:spacing w:val="-3"/>
        </w:rPr>
        <w:t xml:space="preserve"> </w:t>
      </w:r>
      <w:r w:rsidRPr="00411D43">
        <w:rPr>
          <w:rFonts w:asciiTheme="minorHAnsi" w:hAnsiTheme="minorHAnsi"/>
        </w:rPr>
        <w:t>informative</w:t>
      </w:r>
      <w:r w:rsidRPr="00411D43">
        <w:rPr>
          <w:rFonts w:asciiTheme="minorHAnsi" w:hAnsiTheme="minorHAnsi"/>
          <w:spacing w:val="1"/>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organize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67"/>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and information 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important</w:t>
      </w:r>
      <w:r w:rsidRPr="00411D43">
        <w:rPr>
          <w:rFonts w:asciiTheme="minorHAnsi" w:hAnsiTheme="minorHAnsi"/>
          <w:spacing w:val="-2"/>
        </w:rPr>
        <w:t xml:space="preserve"> </w:t>
      </w:r>
      <w:r w:rsidRPr="00411D43">
        <w:rPr>
          <w:rFonts w:asciiTheme="minorHAnsi" w:hAnsiTheme="minorHAnsi"/>
        </w:rPr>
        <w:t>connections and distinctions through the effective</w:t>
      </w:r>
      <w:r w:rsidRPr="00411D43">
        <w:rPr>
          <w:rFonts w:asciiTheme="minorHAnsi" w:hAnsiTheme="minorHAnsi"/>
          <w:spacing w:val="76"/>
        </w:rPr>
        <w:t xml:space="preserve"> </w:t>
      </w:r>
      <w:r w:rsidRPr="00411D43">
        <w:rPr>
          <w:rFonts w:asciiTheme="minorHAnsi" w:hAnsiTheme="minorHAnsi"/>
        </w:rPr>
        <w:t>selection</w:t>
      </w:r>
      <w:r w:rsidRPr="00411D43">
        <w:rPr>
          <w:rFonts w:asciiTheme="minorHAnsi" w:hAnsiTheme="minorHAnsi"/>
          <w:spacing w:val="-3"/>
        </w:rPr>
        <w:t xml:space="preserve"> </w:t>
      </w:r>
      <w:r w:rsidRPr="00411D43">
        <w:rPr>
          <w:rFonts w:asciiTheme="minorHAnsi" w:hAnsiTheme="minorHAnsi"/>
        </w:rPr>
        <w:t xml:space="preserve">and analysis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content.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and varied transitions to</w:t>
      </w:r>
      <w:r w:rsidRPr="00411D43">
        <w:rPr>
          <w:rFonts w:asciiTheme="minorHAnsi" w:hAnsiTheme="minorHAnsi"/>
          <w:spacing w:val="-3"/>
        </w:rPr>
        <w:t xml:space="preserve"> </w:t>
      </w:r>
      <w:r w:rsidRPr="00411D43">
        <w:rPr>
          <w:rFonts w:asciiTheme="minorHAnsi" w:hAnsiTheme="minorHAnsi"/>
        </w:rPr>
        <w:t>clarify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relationships among</w:t>
      </w:r>
      <w:r w:rsidRPr="00411D43">
        <w:rPr>
          <w:rFonts w:asciiTheme="minorHAnsi" w:hAnsiTheme="minorHAnsi"/>
          <w:spacing w:val="-3"/>
        </w:rPr>
        <w:t xml:space="preserve"> </w:t>
      </w:r>
      <w:r w:rsidRPr="00411D43">
        <w:rPr>
          <w:rFonts w:asciiTheme="minorHAnsi" w:hAnsiTheme="minorHAnsi"/>
        </w:rPr>
        <w:t>complex ideas,</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cohesion,</w:t>
      </w:r>
      <w:r w:rsidRPr="00411D43">
        <w:rPr>
          <w:rFonts w:asciiTheme="minorHAnsi" w:hAnsiTheme="minorHAnsi"/>
          <w:spacing w:val="-3"/>
        </w:rPr>
        <w:t xml:space="preserve"> </w:t>
      </w:r>
      <w:r w:rsidRPr="00411D43">
        <w:rPr>
          <w:rFonts w:asciiTheme="minorHAnsi" w:hAnsiTheme="minorHAnsi"/>
        </w:rPr>
        <w:t>and link major sections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text. Individuals</w:t>
      </w:r>
      <w:r w:rsidRPr="00411D43">
        <w:rPr>
          <w:rFonts w:asciiTheme="minorHAnsi" w:hAnsiTheme="minorHAnsi"/>
          <w:spacing w:val="75"/>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maintain a</w:t>
      </w:r>
      <w:r w:rsidRPr="00411D43">
        <w:rPr>
          <w:rFonts w:asciiTheme="minorHAnsi" w:hAnsiTheme="minorHAnsi"/>
          <w:spacing w:val="1"/>
        </w:rPr>
        <w:t xml:space="preserve"> </w:t>
      </w:r>
      <w:r w:rsidRPr="00411D43">
        <w:rPr>
          <w:rFonts w:asciiTheme="minorHAnsi" w:hAnsiTheme="minorHAnsi"/>
        </w:rPr>
        <w:t xml:space="preserve">formal </w:t>
      </w:r>
      <w:r w:rsidRPr="00411D43">
        <w:rPr>
          <w:rFonts w:asciiTheme="minorHAnsi" w:hAnsiTheme="minorHAnsi"/>
          <w:spacing w:val="-2"/>
        </w:rPr>
        <w:t>style</w:t>
      </w:r>
      <w:r w:rsidRPr="00411D43">
        <w:rPr>
          <w:rFonts w:asciiTheme="minorHAnsi" w:hAnsiTheme="minorHAnsi"/>
          <w:spacing w:val="1"/>
        </w:rPr>
        <w:t xml:space="preserve"> </w:t>
      </w:r>
      <w:r w:rsidRPr="00411D43">
        <w:rPr>
          <w:rFonts w:asciiTheme="minorHAnsi" w:hAnsiTheme="minorHAnsi"/>
        </w:rPr>
        <w:t>while</w:t>
      </w:r>
      <w:r w:rsidRPr="00411D43">
        <w:rPr>
          <w:rFonts w:asciiTheme="minorHAnsi" w:hAnsiTheme="minorHAnsi"/>
          <w:spacing w:val="-2"/>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attend to the</w:t>
      </w:r>
      <w:r w:rsidRPr="00411D43">
        <w:rPr>
          <w:rFonts w:asciiTheme="minorHAnsi" w:hAnsiTheme="minorHAnsi"/>
          <w:spacing w:val="1"/>
        </w:rPr>
        <w:t xml:space="preserve"> </w:t>
      </w:r>
      <w:r w:rsidRPr="00411D43">
        <w:rPr>
          <w:rFonts w:asciiTheme="minorHAnsi" w:hAnsiTheme="minorHAnsi"/>
        </w:rPr>
        <w:t>norms and conventions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discipline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which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writing.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take</w:t>
      </w:r>
      <w:r w:rsidRPr="00411D43">
        <w:rPr>
          <w:rFonts w:asciiTheme="minorHAnsi" w:hAnsiTheme="minorHAnsi"/>
          <w:spacing w:val="1"/>
        </w:rPr>
        <w:t xml:space="preserve"> </w:t>
      </w:r>
      <w:r w:rsidRPr="00411D43">
        <w:rPr>
          <w:rFonts w:asciiTheme="minorHAnsi" w:hAnsiTheme="minorHAnsi"/>
        </w:rPr>
        <w:t>advantage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technology’s capacity</w:t>
      </w:r>
      <w:r w:rsidRPr="00411D43">
        <w:rPr>
          <w:rFonts w:asciiTheme="minorHAnsi" w:hAnsiTheme="minorHAnsi"/>
          <w:spacing w:val="-5"/>
        </w:rPr>
        <w:t xml:space="preserve"> </w:t>
      </w:r>
      <w:r w:rsidRPr="00411D43">
        <w:rPr>
          <w:rFonts w:asciiTheme="minorHAnsi" w:hAnsiTheme="minorHAnsi"/>
        </w:rPr>
        <w:t>to link to other</w:t>
      </w:r>
      <w:r w:rsidRPr="00411D43">
        <w:rPr>
          <w:rFonts w:asciiTheme="minorHAnsi" w:hAnsiTheme="minorHAnsi"/>
          <w:spacing w:val="61"/>
        </w:rPr>
        <w:t xml:space="preserve"> </w:t>
      </w:r>
      <w:r w:rsidRPr="00411D43">
        <w:rPr>
          <w:rFonts w:asciiTheme="minorHAnsi" w:hAnsiTheme="minorHAnsi"/>
        </w:rPr>
        <w:t>information and display</w:t>
      </w:r>
      <w:r w:rsidRPr="00411D43">
        <w:rPr>
          <w:rFonts w:asciiTheme="minorHAnsi" w:hAnsiTheme="minorHAnsi"/>
          <w:spacing w:val="-5"/>
        </w:rPr>
        <w:t xml:space="preserve"> </w:t>
      </w:r>
      <w:r w:rsidRPr="00411D43">
        <w:rPr>
          <w:rFonts w:asciiTheme="minorHAnsi" w:hAnsiTheme="minorHAnsi"/>
        </w:rPr>
        <w:t>information flexibly</w:t>
      </w:r>
      <w:r w:rsidRPr="00411D43">
        <w:rPr>
          <w:rFonts w:asciiTheme="minorHAnsi" w:hAnsiTheme="minorHAnsi"/>
          <w:spacing w:val="-5"/>
        </w:rPr>
        <w:t xml:space="preserve"> </w:t>
      </w:r>
      <w:r w:rsidRPr="00411D43">
        <w:rPr>
          <w:rFonts w:asciiTheme="minorHAnsi" w:hAnsiTheme="minorHAnsi"/>
        </w:rPr>
        <w:t>and dynamically. They</w:t>
      </w:r>
      <w:r w:rsidRPr="00411D43">
        <w:rPr>
          <w:rFonts w:asciiTheme="minorHAnsi" w:hAnsiTheme="minorHAnsi"/>
          <w:spacing w:val="-5"/>
        </w:rPr>
        <w:t xml:space="preserve"> </w:t>
      </w:r>
      <w:r w:rsidRPr="00411D43">
        <w:rPr>
          <w:rFonts w:asciiTheme="minorHAnsi" w:hAnsiTheme="minorHAnsi"/>
        </w:rPr>
        <w:t>conduct short research</w:t>
      </w:r>
      <w:r w:rsidRPr="00411D43">
        <w:rPr>
          <w:rFonts w:asciiTheme="minorHAnsi" w:hAnsiTheme="minorHAnsi"/>
          <w:spacing w:val="-3"/>
        </w:rPr>
        <w:t xml:space="preserve"> </w:t>
      </w:r>
      <w:r w:rsidRPr="00411D43">
        <w:rPr>
          <w:rFonts w:asciiTheme="minorHAnsi" w:hAnsiTheme="minorHAnsi"/>
        </w:rPr>
        <w:t>projects</w:t>
      </w:r>
      <w:r w:rsidRPr="00411D43">
        <w:rPr>
          <w:rFonts w:asciiTheme="minorHAnsi" w:hAnsiTheme="minorHAnsi"/>
          <w:spacing w:val="73"/>
        </w:rPr>
        <w:t xml:space="preserve"> </w:t>
      </w:r>
      <w:r w:rsidRPr="00411D43">
        <w:rPr>
          <w:rFonts w:asciiTheme="minorHAnsi" w:hAnsiTheme="minorHAnsi"/>
        </w:rPr>
        <w:t>as well</w:t>
      </w:r>
      <w:r w:rsidRPr="00411D43">
        <w:rPr>
          <w:rFonts w:asciiTheme="minorHAnsi" w:hAnsiTheme="minorHAnsi"/>
          <w:spacing w:val="-2"/>
        </w:rPr>
        <w:t xml:space="preserve"> </w:t>
      </w:r>
      <w:r w:rsidRPr="00411D43">
        <w:rPr>
          <w:rFonts w:asciiTheme="minorHAnsi" w:hAnsiTheme="minorHAnsi"/>
        </w:rPr>
        <w:t>as more</w:t>
      </w:r>
      <w:r w:rsidRPr="00411D43">
        <w:rPr>
          <w:rFonts w:asciiTheme="minorHAnsi" w:hAnsiTheme="minorHAnsi"/>
          <w:spacing w:val="1"/>
        </w:rPr>
        <w:t xml:space="preserve"> </w:t>
      </w:r>
      <w:r w:rsidRPr="00411D43">
        <w:rPr>
          <w:rFonts w:asciiTheme="minorHAnsi" w:hAnsiTheme="minorHAnsi"/>
        </w:rPr>
        <w:t>sustained</w:t>
      </w:r>
      <w:r w:rsidRPr="00411D43">
        <w:rPr>
          <w:rFonts w:asciiTheme="minorHAnsi" w:hAnsiTheme="minorHAnsi"/>
          <w:spacing w:val="-3"/>
        </w:rPr>
        <w:t xml:space="preserve"> </w:t>
      </w:r>
      <w:r w:rsidRPr="00411D43">
        <w:rPr>
          <w:rFonts w:asciiTheme="minorHAnsi" w:hAnsiTheme="minorHAnsi"/>
        </w:rPr>
        <w:t>research projects that require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synthesis of</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3"/>
        </w:rPr>
        <w:t xml:space="preserve"> </w:t>
      </w:r>
      <w:r w:rsidRPr="00411D43">
        <w:rPr>
          <w:rFonts w:asciiTheme="minorHAnsi" w:hAnsiTheme="minorHAnsi"/>
        </w:rPr>
        <w:t>sources</w:t>
      </w:r>
      <w:r w:rsidRPr="00411D43">
        <w:rPr>
          <w:rFonts w:asciiTheme="minorHAnsi" w:hAnsiTheme="minorHAnsi"/>
          <w:spacing w:val="-4"/>
        </w:rPr>
        <w:t xml:space="preserve"> </w:t>
      </w:r>
      <w:r w:rsidRPr="00411D43">
        <w:rPr>
          <w:rFonts w:asciiTheme="minorHAnsi" w:hAnsiTheme="minorHAnsi"/>
        </w:rPr>
        <w:t>to</w:t>
      </w:r>
      <w:r w:rsidRPr="00411D43">
        <w:rPr>
          <w:rFonts w:asciiTheme="minorHAnsi" w:hAnsiTheme="minorHAnsi"/>
          <w:spacing w:val="79"/>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informed decisions</w:t>
      </w:r>
      <w:r w:rsidRPr="00411D43">
        <w:rPr>
          <w:rFonts w:asciiTheme="minorHAnsi" w:hAnsiTheme="minorHAnsi"/>
          <w:spacing w:val="-4"/>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problems. This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draw evidence</w:t>
      </w:r>
      <w:r w:rsidRPr="00411D43">
        <w:rPr>
          <w:rFonts w:asciiTheme="minorHAnsi" w:hAnsiTheme="minorHAnsi"/>
          <w:spacing w:val="-2"/>
        </w:rPr>
        <w:t xml:space="preserve"> </w:t>
      </w:r>
      <w:r w:rsidRPr="00411D43">
        <w:rPr>
          <w:rFonts w:asciiTheme="minorHAnsi" w:hAnsiTheme="minorHAnsi"/>
        </w:rPr>
        <w:t>from several</w:t>
      </w:r>
      <w:r w:rsidRPr="00411D43">
        <w:rPr>
          <w:rFonts w:asciiTheme="minorHAnsi" w:hAnsiTheme="minorHAnsi"/>
          <w:spacing w:val="67"/>
        </w:rPr>
        <w:t xml:space="preserve"> </w:t>
      </w:r>
      <w:r w:rsidRPr="00411D43">
        <w:rPr>
          <w:rFonts w:asciiTheme="minorHAnsi" w:hAnsiTheme="minorHAnsi"/>
        </w:rPr>
        <w:t>texts to</w:t>
      </w:r>
      <w:r w:rsidRPr="00411D43">
        <w:rPr>
          <w:rFonts w:asciiTheme="minorHAnsi" w:hAnsiTheme="minorHAnsi"/>
          <w:spacing w:val="-3"/>
        </w:rPr>
        <w:t xml:space="preserve"> </w:t>
      </w:r>
      <w:r w:rsidRPr="00411D43">
        <w:rPr>
          <w:rFonts w:asciiTheme="minorHAnsi" w:hAnsiTheme="minorHAnsi"/>
        </w:rPr>
        <w:t xml:space="preserve">support an analysis. </w:t>
      </w:r>
      <w:r w:rsidRPr="00411D43">
        <w:rPr>
          <w:rFonts w:asciiTheme="minorHAnsi" w:hAnsiTheme="minorHAnsi"/>
          <w:spacing w:val="-2"/>
        </w:rPr>
        <w:t>It</w:t>
      </w:r>
      <w:r w:rsidRPr="00411D43">
        <w:rPr>
          <w:rFonts w:asciiTheme="minorHAnsi" w:hAnsiTheme="minorHAnsi"/>
        </w:rPr>
        <w:t xml:space="preserve"> also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gather and organize</w:t>
      </w:r>
      <w:r w:rsidRPr="00411D43">
        <w:rPr>
          <w:rFonts w:asciiTheme="minorHAnsi" w:hAnsiTheme="minorHAnsi"/>
          <w:spacing w:val="-2"/>
        </w:rPr>
        <w:t xml:space="preserve"> </w:t>
      </w:r>
      <w:r w:rsidRPr="00411D43">
        <w:rPr>
          <w:rFonts w:asciiTheme="minorHAnsi" w:hAnsiTheme="minorHAnsi"/>
        </w:rPr>
        <w:t>information,</w:t>
      </w:r>
      <w:r w:rsidRPr="00411D43">
        <w:rPr>
          <w:rFonts w:asciiTheme="minorHAnsi" w:hAnsiTheme="minorHAnsi"/>
          <w:spacing w:val="-3"/>
        </w:rPr>
        <w:t xml:space="preserve"> </w:t>
      </w:r>
      <w:r w:rsidRPr="00411D43">
        <w:rPr>
          <w:rFonts w:asciiTheme="minorHAnsi" w:hAnsiTheme="minorHAnsi"/>
        </w:rPr>
        <w:t>assess the</w:t>
      </w:r>
      <w:r w:rsidRPr="00411D43">
        <w:rPr>
          <w:rFonts w:asciiTheme="minorHAnsi" w:hAnsiTheme="minorHAnsi"/>
          <w:spacing w:val="79"/>
        </w:rPr>
        <w:t xml:space="preserve"> </w:t>
      </w:r>
      <w:r w:rsidRPr="00411D43">
        <w:rPr>
          <w:rFonts w:asciiTheme="minorHAnsi" w:hAnsiTheme="minorHAnsi"/>
        </w:rPr>
        <w:t>credibility, accuracy, and</w:t>
      </w:r>
      <w:r w:rsidRPr="00411D43">
        <w:rPr>
          <w:rFonts w:asciiTheme="minorHAnsi" w:hAnsiTheme="minorHAnsi"/>
          <w:spacing w:val="2"/>
        </w:rPr>
        <w:t xml:space="preserve"> </w:t>
      </w:r>
      <w:r w:rsidRPr="00411D43">
        <w:rPr>
          <w:rFonts w:asciiTheme="minorHAnsi" w:hAnsiTheme="minorHAnsi"/>
        </w:rPr>
        <w:t>usefulness of</w:t>
      </w:r>
      <w:r w:rsidRPr="00411D43">
        <w:rPr>
          <w:rFonts w:asciiTheme="minorHAnsi" w:hAnsiTheme="minorHAnsi"/>
          <w:spacing w:val="-3"/>
        </w:rPr>
        <w:t xml:space="preserve"> </w:t>
      </w:r>
      <w:r w:rsidRPr="00411D43">
        <w:rPr>
          <w:rFonts w:asciiTheme="minorHAnsi" w:hAnsiTheme="minorHAnsi"/>
        </w:rPr>
        <w:t>each source</w:t>
      </w:r>
      <w:r w:rsidRPr="00411D43">
        <w:rPr>
          <w:rFonts w:asciiTheme="minorHAnsi" w:hAnsiTheme="minorHAnsi"/>
          <w:spacing w:val="-2"/>
        </w:rPr>
        <w:t xml:space="preserve"> </w:t>
      </w:r>
      <w:r w:rsidRPr="00411D43">
        <w:rPr>
          <w:rFonts w:asciiTheme="minorHAnsi" w:hAnsiTheme="minorHAnsi"/>
        </w:rPr>
        <w:t>in answering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research</w:t>
      </w:r>
      <w:r w:rsidRPr="00411D43">
        <w:rPr>
          <w:rFonts w:asciiTheme="minorHAnsi" w:hAnsiTheme="minorHAnsi"/>
          <w:spacing w:val="-3"/>
        </w:rPr>
        <w:t xml:space="preserve"> </w:t>
      </w:r>
      <w:r w:rsidRPr="00411D43">
        <w:rPr>
          <w:rFonts w:asciiTheme="minorHAnsi" w:hAnsiTheme="minorHAnsi"/>
        </w:rPr>
        <w:t>question, noting</w:t>
      </w:r>
      <w:r w:rsidRPr="00411D43">
        <w:rPr>
          <w:rFonts w:asciiTheme="minorHAnsi" w:hAnsiTheme="minorHAnsi"/>
          <w:spacing w:val="-3"/>
        </w:rPr>
        <w:t xml:space="preserve"> </w:t>
      </w:r>
      <w:r w:rsidRPr="00411D43">
        <w:rPr>
          <w:rFonts w:asciiTheme="minorHAnsi" w:hAnsiTheme="minorHAnsi"/>
        </w:rPr>
        <w:t>any</w:t>
      </w:r>
      <w:r w:rsidRPr="00411D43">
        <w:rPr>
          <w:rFonts w:asciiTheme="minorHAnsi" w:hAnsiTheme="minorHAnsi"/>
          <w:spacing w:val="73"/>
        </w:rPr>
        <w:t xml:space="preserve"> </w:t>
      </w:r>
      <w:r w:rsidRPr="00411D43">
        <w:rPr>
          <w:rFonts w:asciiTheme="minorHAnsi" w:hAnsiTheme="minorHAnsi"/>
        </w:rPr>
        <w:t>discrepancies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collected.</w:t>
      </w:r>
    </w:p>
    <w:p w:rsidR="005D6637" w:rsidRPr="00411D43" w:rsidRDefault="005D6637" w:rsidP="00411D43">
      <w:pPr>
        <w:rPr>
          <w:rFonts w:asciiTheme="minorHAnsi" w:hAnsiTheme="minorHAnsi"/>
        </w:rPr>
      </w:pPr>
      <w:r w:rsidRPr="00411D43">
        <w:rPr>
          <w:rFonts w:asciiTheme="minorHAnsi" w:hAnsiTheme="minorHAnsi"/>
          <w:i/>
        </w:rPr>
        <w:t>Speaking and Listening</w:t>
      </w:r>
      <w:r w:rsidRPr="00411D43">
        <w:rPr>
          <w:rFonts w:asciiTheme="minorHAnsi" w:hAnsiTheme="minorHAnsi"/>
          <w:b/>
          <w:bCs/>
          <w:i/>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 Secondary</w:t>
      </w:r>
      <w:r w:rsidRPr="00411D43">
        <w:rPr>
          <w:rFonts w:asciiTheme="minorHAnsi" w:hAnsiTheme="minorHAnsi"/>
          <w:spacing w:val="-5"/>
        </w:rPr>
        <w:t xml:space="preserve"> </w:t>
      </w:r>
      <w:r w:rsidRPr="00411D43">
        <w:rPr>
          <w:rFonts w:asciiTheme="minorHAnsi" w:hAnsiTheme="minorHAnsi"/>
        </w:rPr>
        <w:t>level</w:t>
      </w:r>
      <w:r w:rsidRPr="00411D43">
        <w:rPr>
          <w:rFonts w:asciiTheme="minorHAnsi" w:hAnsiTheme="minorHAnsi"/>
          <w:spacing w:val="63"/>
        </w:rPr>
        <w:t xml:space="preserve"> </w:t>
      </w:r>
      <w:r w:rsidRPr="00411D43">
        <w:rPr>
          <w:rFonts w:asciiTheme="minorHAnsi" w:hAnsiTheme="minorHAnsi"/>
        </w:rPr>
        <w:t>demonstrate</w:t>
      </w:r>
      <w:r w:rsidRPr="00411D43">
        <w:rPr>
          <w:rFonts w:asciiTheme="minorHAnsi" w:hAnsiTheme="minorHAnsi"/>
          <w:spacing w:val="1"/>
        </w:rPr>
        <w:t xml:space="preserve"> </w:t>
      </w:r>
      <w:r w:rsidRPr="00411D43">
        <w:rPr>
          <w:rFonts w:asciiTheme="minorHAnsi" w:hAnsiTheme="minorHAnsi"/>
        </w:rPr>
        <w:t>flexibility, integrity, and initiative</w:t>
      </w:r>
      <w:r w:rsidRPr="00411D43">
        <w:rPr>
          <w:rFonts w:asciiTheme="minorHAnsi" w:hAnsiTheme="minorHAnsi"/>
          <w:spacing w:val="1"/>
        </w:rPr>
        <w:t xml:space="preserve"> </w:t>
      </w:r>
      <w:r w:rsidRPr="00411D43">
        <w:rPr>
          <w:rFonts w:asciiTheme="minorHAnsi" w:hAnsiTheme="minorHAnsi"/>
        </w:rPr>
        <w:t>when</w:t>
      </w:r>
      <w:r w:rsidRPr="00411D43">
        <w:rPr>
          <w:rFonts w:asciiTheme="minorHAnsi" w:hAnsiTheme="minorHAnsi"/>
          <w:spacing w:val="-3"/>
        </w:rPr>
        <w:t xml:space="preserve"> </w:t>
      </w:r>
      <w:r w:rsidRPr="00411D43">
        <w:rPr>
          <w:rFonts w:asciiTheme="minorHAnsi" w:hAnsiTheme="minorHAnsi"/>
        </w:rPr>
        <w:t>collaborating</w:t>
      </w:r>
      <w:r w:rsidRPr="00411D43">
        <w:rPr>
          <w:rFonts w:asciiTheme="minorHAnsi" w:hAnsiTheme="minorHAnsi"/>
          <w:spacing w:val="-3"/>
        </w:rPr>
        <w:t xml:space="preserve"> </w:t>
      </w:r>
      <w:r w:rsidRPr="00411D43">
        <w:rPr>
          <w:rFonts w:asciiTheme="minorHAnsi" w:hAnsiTheme="minorHAnsi"/>
        </w:rPr>
        <w:t>as an</w:t>
      </w:r>
      <w:r w:rsidRPr="00411D43">
        <w:rPr>
          <w:rFonts w:asciiTheme="minorHAnsi" w:hAnsiTheme="minorHAnsi"/>
          <w:spacing w:val="-3"/>
        </w:rPr>
        <w:t xml:space="preserve"> </w:t>
      </w:r>
      <w:r w:rsidRPr="00411D43">
        <w:rPr>
          <w:rFonts w:asciiTheme="minorHAnsi" w:hAnsiTheme="minorHAnsi"/>
          <w:spacing w:val="-2"/>
        </w:rPr>
        <w:t>effective</w:t>
      </w:r>
      <w:r w:rsidRPr="00411D43">
        <w:rPr>
          <w:rFonts w:asciiTheme="minorHAnsi" w:hAnsiTheme="minorHAnsi"/>
          <w:spacing w:val="1"/>
        </w:rPr>
        <w:t xml:space="preserve"> </w:t>
      </w:r>
      <w:r w:rsidRPr="00411D43">
        <w:rPr>
          <w:rFonts w:asciiTheme="minorHAnsi" w:hAnsiTheme="minorHAnsi"/>
        </w:rPr>
        <w:t>member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team.</w:t>
      </w:r>
      <w:r w:rsidRPr="00411D43">
        <w:rPr>
          <w:rFonts w:asciiTheme="minorHAnsi" w:hAnsiTheme="minorHAnsi"/>
          <w:spacing w:val="8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manage</w:t>
      </w:r>
      <w:r w:rsidRPr="00411D43">
        <w:rPr>
          <w:rFonts w:asciiTheme="minorHAnsi" w:hAnsiTheme="minorHAnsi"/>
          <w:spacing w:val="1"/>
        </w:rPr>
        <w:t xml:space="preserve"> </w:t>
      </w:r>
      <w:r w:rsidRPr="00411D43">
        <w:rPr>
          <w:rFonts w:asciiTheme="minorHAnsi" w:hAnsiTheme="minorHAnsi"/>
        </w:rPr>
        <w:t>their time</w:t>
      </w:r>
      <w:r w:rsidRPr="00411D43">
        <w:rPr>
          <w:rFonts w:asciiTheme="minorHAnsi" w:hAnsiTheme="minorHAnsi"/>
          <w:spacing w:val="1"/>
        </w:rPr>
        <w:t xml:space="preserve"> </w:t>
      </w:r>
      <w:r w:rsidRPr="00411D43">
        <w:rPr>
          <w:rFonts w:asciiTheme="minorHAnsi" w:hAnsiTheme="minorHAnsi"/>
        </w:rPr>
        <w:t>and other</w:t>
      </w:r>
      <w:r w:rsidRPr="00411D43">
        <w:rPr>
          <w:rFonts w:asciiTheme="minorHAnsi" w:hAnsiTheme="minorHAnsi"/>
          <w:spacing w:val="-3"/>
        </w:rPr>
        <w:t xml:space="preserve"> </w:t>
      </w:r>
      <w:r w:rsidRPr="00411D43">
        <w:rPr>
          <w:rFonts w:asciiTheme="minorHAnsi" w:hAnsiTheme="minorHAnsi"/>
        </w:rPr>
        <w:t>resources wisely</w:t>
      </w:r>
      <w:r w:rsidRPr="00411D43">
        <w:rPr>
          <w:rFonts w:asciiTheme="minorHAnsi" w:hAnsiTheme="minorHAnsi"/>
          <w:spacing w:val="-5"/>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contribute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team’s</w:t>
      </w:r>
      <w:r w:rsidRPr="00411D43">
        <w:rPr>
          <w:rFonts w:asciiTheme="minorHAnsi" w:hAnsiTheme="minorHAnsi"/>
          <w:spacing w:val="47"/>
        </w:rPr>
        <w:t xml:space="preserve"> </w:t>
      </w:r>
      <w:r w:rsidRPr="00411D43">
        <w:rPr>
          <w:rFonts w:asciiTheme="minorHAnsi" w:hAnsiTheme="minorHAnsi"/>
        </w:rPr>
        <w:t>overarching</w:t>
      </w:r>
      <w:r w:rsidRPr="00411D43">
        <w:rPr>
          <w:rFonts w:asciiTheme="minorHAnsi" w:hAnsiTheme="minorHAnsi"/>
          <w:spacing w:val="-3"/>
        </w:rPr>
        <w:t xml:space="preserve"> </w:t>
      </w:r>
      <w:r w:rsidRPr="00411D43">
        <w:rPr>
          <w:rFonts w:asciiTheme="minorHAnsi" w:hAnsiTheme="minorHAnsi"/>
        </w:rPr>
        <w:t>goal(s) and meet</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agreed upon deadlines. This includes the</w:t>
      </w:r>
      <w:r w:rsidRPr="00411D43">
        <w:rPr>
          <w:rFonts w:asciiTheme="minorHAnsi" w:hAnsiTheme="minorHAnsi"/>
          <w:spacing w:val="1"/>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exercise</w:t>
      </w:r>
      <w:bookmarkStart w:id="90" w:name="_bookmark135"/>
      <w:bookmarkStart w:id="91" w:name="Exhibit_B.1._Quantitative_Analysis_Chart"/>
      <w:bookmarkEnd w:id="90"/>
      <w:bookmarkEnd w:id="91"/>
      <w:r w:rsidR="00411D43" w:rsidRPr="00411D43">
        <w:rPr>
          <w:rFonts w:asciiTheme="minorHAnsi" w:hAnsiTheme="minorHAnsi"/>
        </w:rPr>
        <w:t xml:space="preserve"> </w:t>
      </w:r>
      <w:r w:rsidRPr="00411D43">
        <w:rPr>
          <w:rFonts w:asciiTheme="minorHAnsi" w:hAnsiTheme="minorHAnsi"/>
        </w:rPr>
        <w:t>leadership, resolve</w:t>
      </w:r>
      <w:r w:rsidRPr="00411D43">
        <w:rPr>
          <w:rFonts w:asciiTheme="minorHAnsi" w:hAnsiTheme="minorHAnsi"/>
          <w:spacing w:val="1"/>
        </w:rPr>
        <w:t xml:space="preserve"> </w:t>
      </w:r>
      <w:r w:rsidRPr="00411D43">
        <w:rPr>
          <w:rFonts w:asciiTheme="minorHAnsi" w:hAnsiTheme="minorHAnsi"/>
        </w:rPr>
        <w:t>conflicts as they</w:t>
      </w:r>
      <w:r w:rsidRPr="00411D43">
        <w:rPr>
          <w:rFonts w:asciiTheme="minorHAnsi" w:hAnsiTheme="minorHAnsi"/>
          <w:spacing w:val="-5"/>
        </w:rPr>
        <w:t xml:space="preserve"> </w:t>
      </w:r>
      <w:r w:rsidRPr="00411D43">
        <w:rPr>
          <w:rFonts w:asciiTheme="minorHAnsi" w:hAnsiTheme="minorHAnsi"/>
        </w:rPr>
        <w:t>arise, and pose</w:t>
      </w:r>
      <w:r w:rsidRPr="00411D43">
        <w:rPr>
          <w:rFonts w:asciiTheme="minorHAnsi" w:hAnsiTheme="minorHAnsi"/>
          <w:spacing w:val="-2"/>
        </w:rPr>
        <w:t xml:space="preserve"> </w:t>
      </w:r>
      <w:r w:rsidRPr="00411D43">
        <w:rPr>
          <w:rFonts w:asciiTheme="minorHAnsi" w:hAnsiTheme="minorHAnsi"/>
        </w:rPr>
        <w:t>and respond to questions that relate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current</w:t>
      </w:r>
      <w:r w:rsidRPr="00411D43">
        <w:rPr>
          <w:rFonts w:asciiTheme="minorHAnsi" w:hAnsiTheme="minorHAnsi"/>
          <w:spacing w:val="73"/>
        </w:rPr>
        <w:t xml:space="preserve"> </w:t>
      </w:r>
      <w:r w:rsidRPr="00411D43">
        <w:rPr>
          <w:rFonts w:asciiTheme="minorHAnsi" w:hAnsiTheme="minorHAnsi"/>
        </w:rPr>
        <w:t>discussion to broader</w:t>
      </w:r>
      <w:r w:rsidRPr="00411D43">
        <w:rPr>
          <w:rFonts w:asciiTheme="minorHAnsi" w:hAnsiTheme="minorHAnsi"/>
          <w:spacing w:val="-3"/>
        </w:rPr>
        <w:t xml:space="preserve"> </w:t>
      </w:r>
      <w:r w:rsidRPr="00411D43">
        <w:rPr>
          <w:rFonts w:asciiTheme="minorHAnsi" w:hAnsiTheme="minorHAnsi"/>
        </w:rPr>
        <w:t>themes or larger ideas.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express alternative</w:t>
      </w:r>
      <w:r w:rsidRPr="00411D43">
        <w:rPr>
          <w:rFonts w:asciiTheme="minorHAnsi" w:hAnsiTheme="minorHAnsi"/>
          <w:spacing w:val="1"/>
        </w:rPr>
        <w:t xml:space="preserve"> </w:t>
      </w:r>
      <w:r w:rsidRPr="00411D43">
        <w:rPr>
          <w:rFonts w:asciiTheme="minorHAnsi" w:hAnsiTheme="minorHAnsi"/>
        </w:rPr>
        <w:t>views clearly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1"/>
        </w:rPr>
        <w:t xml:space="preserve"> </w:t>
      </w:r>
      <w:r w:rsidRPr="00411D43">
        <w:rPr>
          <w:rFonts w:asciiTheme="minorHAnsi" w:hAnsiTheme="minorHAnsi"/>
        </w:rPr>
        <w:t>persuasively,</w:t>
      </w:r>
      <w:r w:rsidRPr="00411D43">
        <w:rPr>
          <w:rFonts w:asciiTheme="minorHAnsi" w:hAnsiTheme="minorHAnsi"/>
          <w:spacing w:val="2"/>
        </w:rPr>
        <w:t xml:space="preserve"> </w:t>
      </w:r>
      <w:r w:rsidRPr="00411D43">
        <w:rPr>
          <w:rFonts w:asciiTheme="minorHAnsi" w:hAnsiTheme="minorHAnsi"/>
        </w:rPr>
        <w:t>verify</w:t>
      </w:r>
      <w:r w:rsidRPr="00411D43">
        <w:rPr>
          <w:rFonts w:asciiTheme="minorHAnsi" w:hAnsiTheme="minorHAnsi"/>
          <w:spacing w:val="-3"/>
        </w:rPr>
        <w:t xml:space="preserve"> </w:t>
      </w:r>
      <w:r w:rsidRPr="00411D43">
        <w:rPr>
          <w:rFonts w:asciiTheme="minorHAnsi" w:hAnsiTheme="minorHAnsi"/>
        </w:rPr>
        <w:t>or challenge</w:t>
      </w:r>
      <w:r w:rsidRPr="00411D43">
        <w:rPr>
          <w:rFonts w:asciiTheme="minorHAnsi" w:hAnsiTheme="minorHAnsi"/>
          <w:spacing w:val="1"/>
        </w:rPr>
        <w:t xml:space="preserve"> </w:t>
      </w:r>
      <w:r w:rsidRPr="00411D43">
        <w:rPr>
          <w:rFonts w:asciiTheme="minorHAnsi" w:hAnsiTheme="minorHAnsi"/>
        </w:rPr>
        <w:t>others’ ideas and conclusions, and think creatively</w:t>
      </w:r>
      <w:r w:rsidRPr="00411D43">
        <w:rPr>
          <w:rFonts w:asciiTheme="minorHAnsi" w:hAnsiTheme="minorHAnsi"/>
          <w:spacing w:val="-5"/>
        </w:rPr>
        <w:t xml:space="preserve"> </w:t>
      </w:r>
      <w:r w:rsidRPr="00411D43">
        <w:rPr>
          <w:rFonts w:asciiTheme="minorHAnsi" w:hAnsiTheme="minorHAnsi"/>
        </w:rPr>
        <w:t>and critically</w:t>
      </w:r>
      <w:r w:rsidRPr="00411D43">
        <w:rPr>
          <w:rFonts w:asciiTheme="minorHAnsi" w:hAnsiTheme="minorHAnsi"/>
          <w:spacing w:val="-5"/>
        </w:rPr>
        <w:t xml:space="preserve"> </w:t>
      </w:r>
      <w:r w:rsidRPr="00411D43">
        <w:rPr>
          <w:rFonts w:asciiTheme="minorHAnsi" w:hAnsiTheme="minorHAnsi"/>
        </w:rPr>
        <w:t>in</w:t>
      </w:r>
      <w:r w:rsidRPr="00411D43">
        <w:rPr>
          <w:rFonts w:asciiTheme="minorHAnsi" w:hAnsiTheme="minorHAnsi"/>
          <w:spacing w:val="79"/>
        </w:rPr>
        <w:t xml:space="preserve"> </w:t>
      </w:r>
      <w:r w:rsidRPr="00411D43">
        <w:rPr>
          <w:rFonts w:asciiTheme="minorHAnsi" w:hAnsiTheme="minorHAnsi"/>
        </w:rPr>
        <w:t>light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and reasoning</w:t>
      </w:r>
      <w:r w:rsidRPr="00411D43">
        <w:rPr>
          <w:rFonts w:asciiTheme="minorHAnsi" w:hAnsiTheme="minorHAnsi"/>
          <w:spacing w:val="-3"/>
        </w:rPr>
        <w:t xml:space="preserve"> </w:t>
      </w:r>
      <w:r w:rsidRPr="00411D43">
        <w:rPr>
          <w:rFonts w:asciiTheme="minorHAnsi" w:hAnsiTheme="minorHAnsi"/>
        </w:rPr>
        <w:t>presented.</w:t>
      </w:r>
      <w:r w:rsidRPr="00411D43">
        <w:rPr>
          <w:rFonts w:asciiTheme="minorHAnsi" w:hAnsiTheme="minorHAnsi"/>
          <w:spacing w:val="-3"/>
        </w:rPr>
        <w:t xml:space="preserve"> </w:t>
      </w:r>
      <w:r w:rsidRPr="00411D43">
        <w:rPr>
          <w:rFonts w:asciiTheme="minorHAnsi" w:hAnsiTheme="minorHAnsi"/>
        </w:rPr>
        <w:t>Just</w:t>
      </w:r>
      <w:r w:rsidRPr="00411D43">
        <w:rPr>
          <w:rFonts w:asciiTheme="minorHAnsi" w:hAnsiTheme="minorHAnsi"/>
          <w:spacing w:val="-2"/>
        </w:rPr>
        <w:t xml:space="preserve"> </w:t>
      </w:r>
      <w:r w:rsidRPr="00411D43">
        <w:rPr>
          <w:rFonts w:asciiTheme="minorHAnsi" w:hAnsiTheme="minorHAnsi"/>
        </w:rPr>
        <w:t>as in writing,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65"/>
        </w:rPr>
        <w:t xml:space="preserve"> </w:t>
      </w:r>
      <w:r w:rsidRPr="00411D43">
        <w:rPr>
          <w:rFonts w:asciiTheme="minorHAnsi" w:hAnsiTheme="minorHAnsi"/>
        </w:rPr>
        <w:t>speaker’s point of</w:t>
      </w:r>
      <w:r w:rsidRPr="00411D43">
        <w:rPr>
          <w:rFonts w:asciiTheme="minorHAnsi" w:hAnsiTheme="minorHAnsi"/>
          <w:spacing w:val="-3"/>
        </w:rPr>
        <w:t xml:space="preserve"> </w:t>
      </w:r>
      <w:r w:rsidRPr="00411D43">
        <w:rPr>
          <w:rFonts w:asciiTheme="minorHAnsi" w:hAnsiTheme="minorHAnsi"/>
        </w:rPr>
        <w:t>view, stance, premises, evidence,</w:t>
      </w:r>
      <w:r w:rsidRPr="00411D43">
        <w:rPr>
          <w:rFonts w:asciiTheme="minorHAnsi" w:hAnsiTheme="minorHAnsi"/>
          <w:spacing w:val="-3"/>
        </w:rPr>
        <w:t xml:space="preserve"> </w:t>
      </w:r>
      <w:r w:rsidRPr="00411D43">
        <w:rPr>
          <w:rFonts w:asciiTheme="minorHAnsi" w:hAnsiTheme="minorHAnsi"/>
        </w:rPr>
        <w:t>reasoning, rhetoric, and</w:t>
      </w:r>
      <w:r w:rsidRPr="00411D43">
        <w:rPr>
          <w:rFonts w:asciiTheme="minorHAnsi" w:hAnsiTheme="minorHAnsi"/>
          <w:spacing w:val="-3"/>
        </w:rPr>
        <w:t xml:space="preserve"> </w:t>
      </w:r>
      <w:r w:rsidRPr="00411D43">
        <w:rPr>
          <w:rFonts w:asciiTheme="minorHAnsi" w:hAnsiTheme="minorHAnsi"/>
        </w:rPr>
        <w:t>tone. They</w:t>
      </w:r>
      <w:r w:rsidRPr="00411D43">
        <w:rPr>
          <w:rFonts w:asciiTheme="minorHAnsi" w:hAnsiTheme="minorHAnsi"/>
          <w:spacing w:val="-5"/>
        </w:rPr>
        <w:t xml:space="preserve"> </w:t>
      </w:r>
      <w:r w:rsidRPr="00411D43">
        <w:rPr>
          <w:rFonts w:asciiTheme="minorHAnsi" w:hAnsiTheme="minorHAnsi"/>
        </w:rPr>
        <w:t>also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5"/>
        </w:rPr>
        <w:t xml:space="preserve"> </w:t>
      </w:r>
      <w:r w:rsidRPr="00411D43">
        <w:rPr>
          <w:rFonts w:asciiTheme="minorHAnsi" w:hAnsiTheme="minorHAnsi"/>
        </w:rPr>
        <w:t xml:space="preserve">to present their own </w:t>
      </w:r>
      <w:r w:rsidRPr="00411D43">
        <w:rPr>
          <w:rFonts w:asciiTheme="minorHAnsi" w:hAnsiTheme="minorHAnsi"/>
          <w:spacing w:val="-2"/>
        </w:rPr>
        <w:t>findings</w:t>
      </w:r>
      <w:r w:rsidRPr="00411D43">
        <w:rPr>
          <w:rFonts w:asciiTheme="minorHAnsi" w:hAnsiTheme="minorHAnsi"/>
        </w:rPr>
        <w:t xml:space="preserve"> and supporting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spacing w:val="-2"/>
        </w:rPr>
        <w:t>clearly,</w:t>
      </w:r>
      <w:r w:rsidRPr="00411D43">
        <w:rPr>
          <w:rFonts w:asciiTheme="minorHAnsi" w:hAnsiTheme="minorHAnsi"/>
        </w:rPr>
        <w:t xml:space="preserve"> concisely, and logically</w:t>
      </w:r>
      <w:r w:rsidRPr="00411D43">
        <w:rPr>
          <w:rFonts w:asciiTheme="minorHAnsi" w:hAnsiTheme="minorHAnsi"/>
          <w:spacing w:val="-5"/>
        </w:rPr>
        <w:t xml:space="preserve"> </w:t>
      </w:r>
      <w:r w:rsidRPr="00411D43">
        <w:rPr>
          <w:rFonts w:asciiTheme="minorHAnsi" w:hAnsiTheme="minorHAnsi"/>
        </w:rPr>
        <w:t>such that</w:t>
      </w:r>
      <w:r w:rsidRPr="00411D43">
        <w:rPr>
          <w:rFonts w:asciiTheme="minorHAnsi" w:hAnsiTheme="minorHAnsi"/>
          <w:spacing w:val="91"/>
        </w:rPr>
        <w:t xml:space="preserve"> </w:t>
      </w:r>
      <w:r w:rsidRPr="00411D43">
        <w:rPr>
          <w:rFonts w:asciiTheme="minorHAnsi" w:hAnsiTheme="minorHAnsi"/>
        </w:rPr>
        <w:t>listeners can follow the</w:t>
      </w:r>
      <w:r w:rsidRPr="00411D43">
        <w:rPr>
          <w:rFonts w:asciiTheme="minorHAnsi" w:hAnsiTheme="minorHAnsi"/>
          <w:spacing w:val="-2"/>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reasoning, making</w:t>
      </w:r>
      <w:r w:rsidRPr="00411D43">
        <w:rPr>
          <w:rFonts w:asciiTheme="minorHAnsi" w:hAnsiTheme="minorHAnsi"/>
          <w:spacing w:val="-3"/>
        </w:rPr>
        <w:t xml:space="preserve"> </w:t>
      </w:r>
      <w:r w:rsidRPr="00411D43">
        <w:rPr>
          <w:rFonts w:asciiTheme="minorHAnsi" w:hAnsiTheme="minorHAnsi"/>
        </w:rPr>
        <w:t>strategic</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digital media</w:t>
      </w:r>
      <w:r w:rsidRPr="00411D43">
        <w:rPr>
          <w:rFonts w:asciiTheme="minorHAnsi" w:hAnsiTheme="minorHAnsi"/>
          <w:spacing w:val="-2"/>
        </w:rPr>
        <w:t xml:space="preserve"> </w:t>
      </w:r>
      <w:r w:rsidRPr="00411D43">
        <w:rPr>
          <w:rFonts w:asciiTheme="minorHAnsi" w:hAnsiTheme="minorHAnsi"/>
        </w:rPr>
        <w:t>Individuals adapt</w:t>
      </w:r>
      <w:r w:rsidRPr="00411D43">
        <w:rPr>
          <w:rFonts w:asciiTheme="minorHAnsi" w:hAnsiTheme="minorHAnsi"/>
          <w:spacing w:val="73"/>
        </w:rPr>
        <w:t xml:space="preserve"> </w:t>
      </w:r>
      <w:r w:rsidRPr="00411D43">
        <w:rPr>
          <w:rFonts w:asciiTheme="minorHAnsi" w:hAnsiTheme="minorHAnsi"/>
        </w:rPr>
        <w:t>their speech to</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rPr>
        <w:t xml:space="preserve"> contexts and</w:t>
      </w:r>
      <w:r w:rsidRPr="00411D43">
        <w:rPr>
          <w:rFonts w:asciiTheme="minorHAnsi" w:hAnsiTheme="minorHAnsi"/>
          <w:spacing w:val="-3"/>
        </w:rPr>
        <w:t xml:space="preserve"> </w:t>
      </w:r>
      <w:r w:rsidRPr="00411D43">
        <w:rPr>
          <w:rFonts w:asciiTheme="minorHAnsi" w:hAnsiTheme="minorHAnsi"/>
        </w:rPr>
        <w:t>tasks, demonstrating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command of</w:t>
      </w:r>
      <w:r w:rsidRPr="00411D43">
        <w:rPr>
          <w:rFonts w:asciiTheme="minorHAnsi" w:hAnsiTheme="minorHAnsi"/>
          <w:spacing w:val="-3"/>
        </w:rPr>
        <w:t xml:space="preserve"> </w:t>
      </w:r>
      <w:r w:rsidRPr="00411D43">
        <w:rPr>
          <w:rFonts w:asciiTheme="minorHAnsi" w:hAnsiTheme="minorHAnsi"/>
        </w:rPr>
        <w:t>formal</w:t>
      </w:r>
      <w:r w:rsidRPr="00411D43">
        <w:rPr>
          <w:rFonts w:asciiTheme="minorHAnsi" w:hAnsiTheme="minorHAnsi"/>
          <w:spacing w:val="-2"/>
        </w:rPr>
        <w:t xml:space="preserve"> </w:t>
      </w:r>
      <w:r w:rsidRPr="00411D43">
        <w:rPr>
          <w:rFonts w:asciiTheme="minorHAnsi" w:hAnsiTheme="minorHAnsi"/>
        </w:rPr>
        <w:t>English when</w:t>
      </w:r>
      <w:r w:rsidRPr="00411D43">
        <w:rPr>
          <w:rFonts w:asciiTheme="minorHAnsi" w:hAnsiTheme="minorHAnsi"/>
          <w:spacing w:val="65"/>
        </w:rPr>
        <w:t xml:space="preserve"> </w:t>
      </w:r>
      <w:r w:rsidRPr="00411D43">
        <w:rPr>
          <w:rFonts w:asciiTheme="minorHAnsi" w:hAnsiTheme="minorHAnsi"/>
        </w:rPr>
        <w:t>indicated or appropriate.</w:t>
      </w:r>
    </w:p>
    <w:p w:rsidR="005D6637" w:rsidRPr="00411D43" w:rsidRDefault="005D6637" w:rsidP="00411D43">
      <w:pPr>
        <w:rPr>
          <w:rFonts w:asciiTheme="minorHAnsi" w:hAnsiTheme="minorHAnsi"/>
        </w:rPr>
      </w:pPr>
      <w:r w:rsidRPr="00411D43">
        <w:rPr>
          <w:rFonts w:asciiTheme="minorHAnsi" w:hAnsiTheme="minorHAnsi"/>
          <w:i/>
        </w:rPr>
        <w:t xml:space="preserve">Language: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w:t>
      </w:r>
      <w:r w:rsidRPr="00411D43">
        <w:rPr>
          <w:rFonts w:asciiTheme="minorHAnsi" w:hAnsiTheme="minorHAnsi"/>
          <w:spacing w:val="-2"/>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level demonstrate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73"/>
        </w:rPr>
        <w:t xml:space="preserve"> </w:t>
      </w:r>
      <w:r w:rsidRPr="00411D43">
        <w:rPr>
          <w:rFonts w:asciiTheme="minorHAnsi" w:hAnsiTheme="minorHAnsi"/>
        </w:rPr>
        <w:t>control of</w:t>
      </w:r>
      <w:r w:rsidRPr="00411D43">
        <w:rPr>
          <w:rFonts w:asciiTheme="minorHAnsi" w:hAnsiTheme="minorHAnsi"/>
          <w:spacing w:val="-3"/>
        </w:rPr>
        <w:t xml:space="preserve"> </w:t>
      </w:r>
      <w:r w:rsidRPr="00411D43">
        <w:rPr>
          <w:rFonts w:asciiTheme="minorHAnsi" w:hAnsiTheme="minorHAnsi"/>
        </w:rPr>
        <w:t>English grammar, usage, and</w:t>
      </w:r>
      <w:r w:rsidRPr="00411D43">
        <w:rPr>
          <w:rFonts w:asciiTheme="minorHAnsi" w:hAnsiTheme="minorHAnsi"/>
          <w:spacing w:val="-3"/>
        </w:rPr>
        <w:t xml:space="preserve"> </w:t>
      </w:r>
      <w:r w:rsidRPr="00411D43">
        <w:rPr>
          <w:rFonts w:asciiTheme="minorHAnsi" w:hAnsiTheme="minorHAnsi"/>
        </w:rPr>
        <w:t>mechanics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elements to</w:t>
      </w:r>
      <w:r w:rsidRPr="00411D43">
        <w:rPr>
          <w:rFonts w:asciiTheme="minorHAnsi" w:hAnsiTheme="minorHAnsi"/>
          <w:spacing w:val="-3"/>
        </w:rPr>
        <w:t xml:space="preserve"> </w:t>
      </w:r>
      <w:r w:rsidRPr="00411D43">
        <w:rPr>
          <w:rFonts w:asciiTheme="minorHAnsi" w:hAnsiTheme="minorHAnsi"/>
        </w:rPr>
        <w:t>enhance</w:t>
      </w:r>
      <w:r w:rsidRPr="00411D43">
        <w:rPr>
          <w:rFonts w:asciiTheme="minorHAnsi" w:hAnsiTheme="minorHAnsi"/>
          <w:spacing w:val="1"/>
        </w:rPr>
        <w:t xml:space="preserve"> </w:t>
      </w:r>
      <w:r w:rsidRPr="00411D43">
        <w:rPr>
          <w:rFonts w:asciiTheme="minorHAnsi" w:hAnsiTheme="minorHAnsi"/>
        </w:rPr>
        <w:t>the presentation</w:t>
      </w:r>
      <w:r w:rsidRPr="00411D43">
        <w:rPr>
          <w:rFonts w:asciiTheme="minorHAnsi" w:hAnsiTheme="minorHAnsi"/>
          <w:spacing w:val="7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ideas both</w:t>
      </w:r>
      <w:r w:rsidRPr="00411D43">
        <w:rPr>
          <w:rFonts w:asciiTheme="minorHAnsi" w:hAnsiTheme="minorHAnsi"/>
          <w:spacing w:val="-3"/>
        </w:rPr>
        <w:t xml:space="preserve"> </w:t>
      </w:r>
      <w:r w:rsidRPr="00411D43">
        <w:rPr>
          <w:rFonts w:asciiTheme="minorHAnsi" w:hAnsiTheme="minorHAnsi"/>
        </w:rPr>
        <w:t xml:space="preserve">in speech and </w:t>
      </w:r>
      <w:r w:rsidRPr="00411D43">
        <w:rPr>
          <w:rFonts w:asciiTheme="minorHAnsi" w:hAnsiTheme="minorHAnsi"/>
          <w:spacing w:val="-2"/>
        </w:rPr>
        <w:t>writing.</w:t>
      </w:r>
      <w:r w:rsidRPr="00411D43">
        <w:rPr>
          <w:rFonts w:asciiTheme="minorHAnsi" w:hAnsiTheme="minorHAnsi"/>
        </w:rPr>
        <w:t xml:space="preserve"> This includes the</w:t>
      </w:r>
      <w:r w:rsidRPr="00411D43">
        <w:rPr>
          <w:rFonts w:asciiTheme="minorHAnsi" w:hAnsiTheme="minorHAnsi"/>
          <w:spacing w:val="1"/>
        </w:rPr>
        <w:t xml:space="preserve">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parallel structure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the correct 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various types of</w:t>
      </w:r>
      <w:r w:rsidRPr="00411D43">
        <w:rPr>
          <w:rFonts w:asciiTheme="minorHAnsi" w:hAnsiTheme="minorHAnsi"/>
          <w:spacing w:val="-3"/>
        </w:rPr>
        <w:t xml:space="preserve"> </w:t>
      </w:r>
      <w:r w:rsidRPr="00411D43">
        <w:rPr>
          <w:rFonts w:asciiTheme="minorHAnsi" w:hAnsiTheme="minorHAnsi"/>
        </w:rPr>
        <w:t>phrases and clauses to</w:t>
      </w:r>
      <w:r w:rsidRPr="00411D43">
        <w:rPr>
          <w:rFonts w:asciiTheme="minorHAnsi" w:hAnsiTheme="minorHAnsi"/>
          <w:spacing w:val="-3"/>
        </w:rPr>
        <w:t xml:space="preserve"> </w:t>
      </w:r>
      <w:r w:rsidRPr="00411D43">
        <w:rPr>
          <w:rFonts w:asciiTheme="minorHAnsi" w:hAnsiTheme="minorHAnsi"/>
        </w:rPr>
        <w:t>convey</w:t>
      </w:r>
      <w:r w:rsidRPr="00411D43">
        <w:rPr>
          <w:rFonts w:asciiTheme="minorHAnsi" w:hAnsiTheme="minorHAnsi"/>
          <w:spacing w:val="-5"/>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meanings.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adapt</w:t>
      </w:r>
      <w:r w:rsidRPr="00411D43">
        <w:rPr>
          <w:rFonts w:asciiTheme="minorHAnsi" w:hAnsiTheme="minorHAnsi"/>
          <w:spacing w:val="55"/>
        </w:rPr>
        <w:t xml:space="preserve"> </w:t>
      </w:r>
      <w:r w:rsidRPr="00411D43">
        <w:rPr>
          <w:rFonts w:asciiTheme="minorHAnsi" w:hAnsiTheme="minorHAnsi"/>
        </w:rPr>
        <w:t>their speech</w:t>
      </w:r>
      <w:r w:rsidRPr="00411D43">
        <w:rPr>
          <w:rFonts w:asciiTheme="minorHAnsi" w:hAnsiTheme="minorHAnsi"/>
          <w:spacing w:val="-3"/>
        </w:rPr>
        <w:t xml:space="preserve"> </w:t>
      </w:r>
      <w:r w:rsidRPr="00411D43">
        <w:rPr>
          <w:rFonts w:asciiTheme="minorHAnsi" w:hAnsiTheme="minorHAnsi"/>
        </w:rPr>
        <w:t>to 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contexts</w:t>
      </w:r>
      <w:r w:rsidRPr="00411D43">
        <w:rPr>
          <w:rFonts w:asciiTheme="minorHAnsi" w:hAnsiTheme="minorHAnsi"/>
          <w:spacing w:val="-4"/>
        </w:rPr>
        <w:t xml:space="preserve"> </w:t>
      </w:r>
      <w:r w:rsidRPr="00411D43">
        <w:rPr>
          <w:rFonts w:asciiTheme="minorHAnsi" w:hAnsiTheme="minorHAnsi"/>
        </w:rPr>
        <w:t>and tasks when indicated.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written and oral</w:t>
      </w:r>
      <w:r w:rsidRPr="00411D43">
        <w:rPr>
          <w:rFonts w:asciiTheme="minorHAnsi" w:hAnsiTheme="minorHAnsi"/>
          <w:spacing w:val="49"/>
        </w:rPr>
        <w:t xml:space="preserve"> </w:t>
      </w:r>
      <w:r w:rsidRPr="00411D43">
        <w:rPr>
          <w:rFonts w:asciiTheme="minorHAnsi" w:hAnsiTheme="minorHAnsi"/>
        </w:rPr>
        <w:t>communications is clear.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 unknown and</w:t>
      </w:r>
      <w:r w:rsidRPr="00411D43">
        <w:rPr>
          <w:rFonts w:asciiTheme="minorHAnsi" w:hAnsiTheme="minorHAnsi"/>
          <w:spacing w:val="51"/>
        </w:rPr>
        <w:t xml:space="preserve"> </w:t>
      </w:r>
      <w:r w:rsidRPr="00411D43">
        <w:rPr>
          <w:rFonts w:asciiTheme="minorHAnsi" w:hAnsiTheme="minorHAnsi"/>
        </w:rPr>
        <w:t>multiple-meaning</w:t>
      </w:r>
      <w:r w:rsidRPr="00411D43">
        <w:rPr>
          <w:rFonts w:asciiTheme="minorHAnsi" w:hAnsiTheme="minorHAnsi"/>
          <w:spacing w:val="-3"/>
        </w:rPr>
        <w:t xml:space="preserve"> </w:t>
      </w:r>
      <w:r w:rsidRPr="00411D43">
        <w:rPr>
          <w:rFonts w:asciiTheme="minorHAnsi" w:hAnsiTheme="minorHAnsi"/>
        </w:rPr>
        <w:t>words and phrases as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used in level-appropriate</w:t>
      </w:r>
      <w:r w:rsidRPr="00411D43">
        <w:rPr>
          <w:rFonts w:asciiTheme="minorHAnsi" w:hAnsiTheme="minorHAnsi"/>
          <w:spacing w:val="-2"/>
        </w:rPr>
        <w:t xml:space="preserve"> </w:t>
      </w:r>
      <w:r w:rsidRPr="00411D43">
        <w:rPr>
          <w:rFonts w:asciiTheme="minorHAnsi" w:hAnsiTheme="minorHAnsi"/>
        </w:rPr>
        <w:t>complex texts through</w:t>
      </w:r>
      <w:r w:rsidRPr="00411D43">
        <w:rPr>
          <w:rFonts w:asciiTheme="minorHAnsi" w:hAnsiTheme="minorHAnsi"/>
          <w:spacing w:val="81"/>
        </w:rPr>
        <w:t xml:space="preserve"> </w:t>
      </w:r>
      <w:r w:rsidRPr="00411D43">
        <w:rPr>
          <w:rFonts w:asciiTheme="minorHAnsi" w:hAnsiTheme="minorHAnsi"/>
        </w:rPr>
        <w:t>context clues, knowledge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affixes and roots,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reference</w:t>
      </w:r>
      <w:r w:rsidRPr="00411D43">
        <w:rPr>
          <w:rFonts w:asciiTheme="minorHAnsi" w:hAnsiTheme="minorHAnsi"/>
          <w:spacing w:val="-2"/>
        </w:rPr>
        <w:t xml:space="preserve"> </w:t>
      </w:r>
      <w:r w:rsidRPr="00411D43">
        <w:rPr>
          <w:rFonts w:asciiTheme="minorHAnsi" w:hAnsiTheme="minorHAnsi"/>
        </w:rPr>
        <w:t>materials.</w:t>
      </w:r>
    </w:p>
    <w:p w:rsidR="005D6637" w:rsidRPr="00411D43" w:rsidRDefault="00411D43" w:rsidP="00411D43">
      <w:pPr>
        <w:pStyle w:val="Heading3"/>
        <w:rPr>
          <w:bCs/>
          <w:sz w:val="18"/>
          <w:szCs w:val="18"/>
        </w:rPr>
      </w:pPr>
      <w:bookmarkStart w:id="92" w:name="_bookmark136"/>
      <w:bookmarkStart w:id="93" w:name="_Toc503969850"/>
      <w:bookmarkEnd w:id="92"/>
      <w:r>
        <w:rPr>
          <w:spacing w:val="-1"/>
        </w:rPr>
        <w:lastRenderedPageBreak/>
        <w:t>Exhibit:</w:t>
      </w:r>
      <w:r w:rsidR="005D6637">
        <w:rPr>
          <w:spacing w:val="2"/>
        </w:rPr>
        <w:t xml:space="preserve"> </w:t>
      </w:r>
      <w:r>
        <w:rPr>
          <w:spacing w:val="2"/>
        </w:rPr>
        <w:t xml:space="preserve"> </w:t>
      </w:r>
      <w:r w:rsidR="005D6637">
        <w:t>Quantitative</w:t>
      </w:r>
      <w:r w:rsidR="005D6637">
        <w:rPr>
          <w:spacing w:val="3"/>
        </w:rPr>
        <w:t xml:space="preserve"> </w:t>
      </w:r>
      <w:r w:rsidR="005D6637">
        <w:t>Analysis</w:t>
      </w:r>
      <w:r w:rsidR="005D6637">
        <w:rPr>
          <w:spacing w:val="1"/>
        </w:rPr>
        <w:t xml:space="preserve"> </w:t>
      </w:r>
      <w:r w:rsidR="005D6637">
        <w:rPr>
          <w:spacing w:val="-1"/>
        </w:rPr>
        <w:t>Chart</w:t>
      </w:r>
      <w:r w:rsidR="005D6637">
        <w:rPr>
          <w:spacing w:val="1"/>
        </w:rPr>
        <w:t xml:space="preserve"> </w:t>
      </w:r>
      <w:r w:rsidR="005D6637">
        <w:t>for</w:t>
      </w:r>
      <w:r w:rsidR="005D6637">
        <w:rPr>
          <w:spacing w:val="2"/>
        </w:rPr>
        <w:t xml:space="preserve"> </w:t>
      </w:r>
      <w:r w:rsidR="005D6637">
        <w:t xml:space="preserve">Determining </w:t>
      </w:r>
      <w:r w:rsidR="005D6637">
        <w:rPr>
          <w:spacing w:val="-1"/>
        </w:rPr>
        <w:t>Text</w:t>
      </w:r>
      <w:r w:rsidR="005D6637">
        <w:rPr>
          <w:spacing w:val="63"/>
        </w:rPr>
        <w:t xml:space="preserve"> </w:t>
      </w:r>
      <w:r w:rsidR="005D6637">
        <w:t>Complexit</w:t>
      </w:r>
      <w:r>
        <w:t>y</w:t>
      </w:r>
      <w:r>
        <w:rPr>
          <w:rStyle w:val="FootnoteReference"/>
        </w:rPr>
        <w:footnoteReference w:id="10"/>
      </w:r>
      <w:bookmarkEnd w:id="93"/>
    </w:p>
    <w:tbl>
      <w:tblPr>
        <w:tblW w:w="0" w:type="auto"/>
        <w:tblInd w:w="138" w:type="dxa"/>
        <w:tblLayout w:type="fixed"/>
        <w:tblCellMar>
          <w:left w:w="0" w:type="dxa"/>
          <w:right w:w="0" w:type="dxa"/>
        </w:tblCellMar>
        <w:tblLook w:val="01E0" w:firstRow="1" w:lastRow="1" w:firstColumn="1" w:lastColumn="1" w:noHBand="0" w:noVBand="0"/>
      </w:tblPr>
      <w:tblGrid>
        <w:gridCol w:w="1555"/>
        <w:gridCol w:w="1555"/>
        <w:gridCol w:w="1555"/>
        <w:gridCol w:w="1555"/>
        <w:gridCol w:w="1553"/>
        <w:gridCol w:w="1558"/>
      </w:tblGrid>
      <w:tr w:rsidR="005D6637" w:rsidTr="00EB53A9">
        <w:trPr>
          <w:trHeight w:hRule="exac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414" w:right="213" w:hanging="209"/>
              <w:rPr>
                <w:rFonts w:ascii="Arial Narrow" w:eastAsia="Arial Narrow" w:hAnsi="Arial Narrow" w:cs="Arial Narrow"/>
                <w:sz w:val="20"/>
                <w:szCs w:val="20"/>
              </w:rPr>
            </w:pPr>
            <w:r>
              <w:rPr>
                <w:rFonts w:ascii="Arial Narrow"/>
                <w:b/>
                <w:spacing w:val="-1"/>
                <w:sz w:val="20"/>
              </w:rPr>
              <w:t>CCR</w:t>
            </w:r>
            <w:r>
              <w:rPr>
                <w:rFonts w:ascii="Arial Narrow"/>
                <w:b/>
                <w:spacing w:val="-7"/>
                <w:sz w:val="20"/>
              </w:rPr>
              <w:t xml:space="preserve"> </w:t>
            </w:r>
            <w:r>
              <w:rPr>
                <w:rFonts w:ascii="Arial Narrow"/>
                <w:b/>
                <w:sz w:val="20"/>
              </w:rPr>
              <w:t>Levels</w:t>
            </w:r>
            <w:r>
              <w:rPr>
                <w:rFonts w:ascii="Arial Narrow"/>
                <w:b/>
                <w:spacing w:val="-5"/>
                <w:sz w:val="20"/>
              </w:rPr>
              <w:t xml:space="preserve"> </w:t>
            </w:r>
            <w:r>
              <w:rPr>
                <w:rFonts w:ascii="Arial Narrow"/>
                <w:b/>
                <w:sz w:val="20"/>
              </w:rPr>
              <w:t>of</w:t>
            </w:r>
            <w:r>
              <w:rPr>
                <w:rFonts w:ascii="Arial Narrow"/>
                <w:b/>
                <w:spacing w:val="23"/>
                <w:w w:val="99"/>
                <w:sz w:val="20"/>
              </w:rPr>
              <w:t xml:space="preserve"> </w:t>
            </w:r>
            <w:r>
              <w:rPr>
                <w:rFonts w:ascii="Arial Narrow"/>
                <w:b/>
                <w:sz w:val="20"/>
              </w:rPr>
              <w:t>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right="1"/>
              <w:jc w:val="center"/>
              <w:rPr>
                <w:rFonts w:ascii="Arial Narrow" w:eastAsia="Arial Narrow" w:hAnsi="Arial Narrow" w:cs="Arial Narrow"/>
                <w:sz w:val="20"/>
                <w:szCs w:val="20"/>
              </w:rPr>
            </w:pPr>
            <w:r>
              <w:rPr>
                <w:rFonts w:ascii="Arial Narrow"/>
                <w:b/>
                <w:sz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176" w:right="175" w:firstLine="167"/>
              <w:rPr>
                <w:rFonts w:ascii="Arial Narrow" w:eastAsia="Arial Narrow" w:hAnsi="Arial Narrow" w:cs="Arial Narrow"/>
                <w:sz w:val="20"/>
                <w:szCs w:val="20"/>
              </w:rPr>
            </w:pPr>
            <w:r>
              <w:rPr>
                <w:rFonts w:ascii="Arial Narrow"/>
                <w:b/>
                <w:spacing w:val="-1"/>
                <w:sz w:val="20"/>
              </w:rPr>
              <w:t>Degrees</w:t>
            </w:r>
            <w:r>
              <w:rPr>
                <w:rFonts w:ascii="Arial Narrow"/>
                <w:b/>
                <w:spacing w:val="-9"/>
                <w:sz w:val="20"/>
              </w:rPr>
              <w:t xml:space="preserve"> </w:t>
            </w:r>
            <w:r>
              <w:rPr>
                <w:rFonts w:ascii="Arial Narrow"/>
                <w:b/>
                <w:sz w:val="20"/>
              </w:rPr>
              <w:t>of</w:t>
            </w:r>
            <w:r>
              <w:rPr>
                <w:rFonts w:ascii="Arial Narrow"/>
                <w:b/>
                <w:spacing w:val="26"/>
                <w:w w:val="99"/>
                <w:sz w:val="20"/>
              </w:rPr>
              <w:t xml:space="preserve"> </w:t>
            </w:r>
            <w:r>
              <w:rPr>
                <w:rFonts w:ascii="Arial Narrow"/>
                <w:b/>
                <w:sz w:val="20"/>
              </w:rPr>
              <w:t>Reading</w:t>
            </w:r>
            <w:r>
              <w:rPr>
                <w:rFonts w:ascii="Arial Narrow"/>
                <w:b/>
                <w:spacing w:val="-11"/>
                <w:sz w:val="20"/>
              </w:rPr>
              <w:t xml:space="preserve"> </w:t>
            </w:r>
            <w:r>
              <w:rPr>
                <w:rFonts w:ascii="Arial Narrow"/>
                <w:b/>
                <w:sz w:val="20"/>
              </w:rPr>
              <w:t>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86"/>
              <w:rPr>
                <w:rFonts w:ascii="Arial Narrow" w:eastAsia="Arial Narrow" w:hAnsi="Arial Narrow" w:cs="Arial Narrow"/>
                <w:sz w:val="20"/>
                <w:szCs w:val="20"/>
              </w:rPr>
            </w:pPr>
            <w:r>
              <w:rPr>
                <w:rFonts w:ascii="Arial Narrow"/>
                <w:b/>
                <w:sz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8"/>
              <w:ind w:left="330" w:right="332" w:firstLine="36"/>
              <w:rPr>
                <w:rFonts w:ascii="Arial Narrow" w:eastAsia="Arial Narrow" w:hAnsi="Arial Narrow" w:cs="Arial Narrow"/>
                <w:sz w:val="20"/>
                <w:szCs w:val="20"/>
              </w:rPr>
            </w:pPr>
            <w:r>
              <w:rPr>
                <w:rFonts w:ascii="Arial Narrow"/>
                <w:b/>
                <w:sz w:val="20"/>
              </w:rPr>
              <w:t>The</w:t>
            </w:r>
            <w:r>
              <w:rPr>
                <w:rFonts w:ascii="Arial Narrow"/>
                <w:b/>
                <w:spacing w:val="-8"/>
                <w:sz w:val="20"/>
              </w:rPr>
              <w:t xml:space="preserve"> </w:t>
            </w:r>
            <w:r>
              <w:rPr>
                <w:rFonts w:ascii="Arial Narrow"/>
                <w:b/>
                <w:sz w:val="20"/>
              </w:rPr>
              <w:t>Lexile</w:t>
            </w:r>
            <w:r>
              <w:rPr>
                <w:rFonts w:ascii="Arial Narrow"/>
                <w:b/>
                <w:spacing w:val="23"/>
                <w:w w:val="99"/>
                <w:sz w:val="20"/>
              </w:rPr>
              <w:t xml:space="preserve"> </w:t>
            </w:r>
            <w:r>
              <w:rPr>
                <w:rFonts w:ascii="Arial Narrow"/>
                <w:b/>
                <w:spacing w:val="-1"/>
                <w:sz w:val="20"/>
              </w:rPr>
              <w:t>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04"/>
              <w:rPr>
                <w:rFonts w:ascii="Arial Narrow" w:eastAsia="Arial Narrow" w:hAnsi="Arial Narrow" w:cs="Arial Narrow"/>
                <w:sz w:val="20"/>
                <w:szCs w:val="20"/>
              </w:rPr>
            </w:pPr>
            <w:r>
              <w:rPr>
                <w:rFonts w:ascii="Arial Narrow"/>
                <w:b/>
                <w:sz w:val="20"/>
              </w:rPr>
              <w:t>Reading</w:t>
            </w:r>
            <w:r>
              <w:rPr>
                <w:rFonts w:ascii="Arial Narrow"/>
                <w:b/>
                <w:spacing w:val="-12"/>
                <w:sz w:val="20"/>
              </w:rPr>
              <w:t xml:space="preserve"> </w:t>
            </w:r>
            <w:r>
              <w:rPr>
                <w:rFonts w:ascii="Arial Narrow"/>
                <w:b/>
                <w:spacing w:val="-1"/>
                <w:sz w:val="20"/>
              </w:rPr>
              <w:t>Maturity</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B</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50"/>
              <w:rPr>
                <w:rFonts w:ascii="Arial Narrow" w:eastAsia="Arial Narrow" w:hAnsi="Arial Narrow" w:cs="Arial Narrow"/>
                <w:sz w:val="20"/>
                <w:szCs w:val="20"/>
              </w:rPr>
            </w:pPr>
            <w:r>
              <w:rPr>
                <w:rFonts w:ascii="Arial Narrow" w:eastAsia="Arial Narrow" w:hAnsi="Arial Narrow" w:cs="Arial Narrow"/>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3.53–6.13</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C</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60</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5.42–7.92</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D</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7.04–9.57</w:t>
            </w:r>
          </w:p>
        </w:tc>
      </w:tr>
      <w:tr w:rsidR="005D6637" w:rsidTr="00EB53A9">
        <w:trPr>
          <w:trHeight w:hRule="exac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4"/>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5)</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jc w:val="center"/>
              <w:rPr>
                <w:rFonts w:ascii="Arial Narrow" w:eastAsia="Arial Narrow" w:hAnsi="Arial Narrow" w:cs="Arial Narrow"/>
                <w:sz w:val="20"/>
                <w:szCs w:val="20"/>
              </w:rPr>
            </w:pPr>
            <w:r>
              <w:rPr>
                <w:rFonts w:ascii="Arial Narrow" w:eastAsia="Arial Narrow" w:hAnsi="Arial Narrow" w:cs="Arial Narrow"/>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8.41–10.81</w:t>
            </w:r>
          </w:p>
        </w:tc>
      </w:tr>
      <w:tr w:rsidR="005D6637" w:rsidTr="00EB53A9">
        <w:trPr>
          <w:trHeight w:hRule="exac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6)</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9.57–12.00</w:t>
            </w:r>
          </w:p>
        </w:tc>
      </w:tr>
    </w:tbl>
    <w:p w:rsidR="00145183" w:rsidRDefault="00145183" w:rsidP="00145183">
      <w:bookmarkStart w:id="94" w:name="_bookmark137"/>
      <w:bookmarkEnd w:id="94"/>
    </w:p>
    <w:p w:rsidR="00411D43" w:rsidRDefault="00411D43" w:rsidP="00411D43">
      <w:pPr>
        <w:pStyle w:val="Heading3"/>
      </w:pPr>
      <w:bookmarkStart w:id="95" w:name="_Toc503969851"/>
      <w:r>
        <w:rPr>
          <w:sz w:val="32"/>
        </w:rPr>
        <w:t>M</w:t>
      </w:r>
      <w:r>
        <w:t>ATHEMATICS</w:t>
      </w:r>
      <w:bookmarkEnd w:id="95"/>
    </w:p>
    <w:p w:rsidR="00411D43" w:rsidRDefault="00411D43" w:rsidP="00411D43">
      <w:pPr>
        <w:pStyle w:val="Heading4"/>
        <w:rPr>
          <w:rFonts w:ascii="Times New Roman" w:eastAsia="Times New Roman" w:hAnsi="Times New Roman" w:cs="Times New Roman"/>
          <w:b/>
          <w:bCs/>
          <w:sz w:val="14"/>
          <w:szCs w:val="14"/>
        </w:rPr>
      </w:pPr>
      <w:r>
        <w:t>Introduction</w:t>
      </w:r>
      <w:r>
        <w:rPr>
          <w:spacing w:val="-2"/>
        </w:rPr>
        <w:t xml:space="preserve"> </w:t>
      </w:r>
      <w:r>
        <w:t>and Process</w:t>
      </w:r>
    </w:p>
    <w:p w:rsidR="005D6637" w:rsidRPr="00411D4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 xml:space="preserve">EFL </w:t>
      </w:r>
      <w:r w:rsidRPr="00411D43">
        <w:rPr>
          <w:rFonts w:asciiTheme="minorHAnsi" w:hAnsiTheme="minorHAnsi"/>
        </w:rPr>
        <w:t>Descriptors for Mathematics also 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CCR as the</w:t>
      </w:r>
      <w:r w:rsidRPr="00411D43">
        <w:rPr>
          <w:rFonts w:asciiTheme="minorHAnsi" w:hAnsiTheme="minorHAnsi"/>
          <w:spacing w:val="1"/>
        </w:rPr>
        <w:t xml:space="preserve"> </w:t>
      </w:r>
      <w:r w:rsidRPr="00411D43">
        <w:rPr>
          <w:rFonts w:asciiTheme="minorHAnsi" w:hAnsiTheme="minorHAnsi"/>
        </w:rPr>
        <w:t>foundation.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intended</w:t>
      </w:r>
      <w:r w:rsidRPr="00411D43">
        <w:rPr>
          <w:rFonts w:asciiTheme="minorHAnsi" w:hAnsiTheme="minorHAnsi"/>
          <w:spacing w:val="67"/>
        </w:rPr>
        <w:t xml:space="preserve"> </w:t>
      </w:r>
      <w:r w:rsidRPr="00411D43">
        <w:rPr>
          <w:rFonts w:asciiTheme="minorHAnsi" w:hAnsiTheme="minorHAnsi"/>
        </w:rPr>
        <w:t>to guide</w:t>
      </w:r>
      <w:r w:rsidRPr="00411D43">
        <w:rPr>
          <w:rFonts w:asciiTheme="minorHAnsi" w:hAnsiTheme="minorHAnsi"/>
          <w:spacing w:val="1"/>
        </w:rPr>
        <w:t xml:space="preserve"> </w:t>
      </w:r>
      <w:r w:rsidRPr="00411D43">
        <w:rPr>
          <w:rFonts w:asciiTheme="minorHAnsi" w:hAnsiTheme="minorHAnsi"/>
        </w:rPr>
        <w:t>both</w:t>
      </w:r>
      <w:r w:rsidRPr="00411D43">
        <w:rPr>
          <w:rFonts w:asciiTheme="minorHAnsi" w:hAnsiTheme="minorHAnsi"/>
          <w:spacing w:val="-3"/>
        </w:rPr>
        <w:t xml:space="preserve"> </w:t>
      </w:r>
      <w:r w:rsidRPr="00411D43">
        <w:rPr>
          <w:rFonts w:asciiTheme="minorHAnsi" w:hAnsiTheme="minorHAnsi"/>
        </w:rPr>
        <w:t>teaching</w:t>
      </w:r>
      <w:r w:rsidRPr="00411D43">
        <w:rPr>
          <w:rFonts w:asciiTheme="minorHAnsi" w:hAnsiTheme="minorHAnsi"/>
          <w:spacing w:val="-3"/>
        </w:rPr>
        <w:t xml:space="preserve"> </w:t>
      </w:r>
      <w:r w:rsidRPr="00411D43">
        <w:rPr>
          <w:rFonts w:asciiTheme="minorHAnsi" w:hAnsiTheme="minorHAnsi"/>
        </w:rPr>
        <w:t>and assessment for adult learners. While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narrative</w:t>
      </w:r>
      <w:r w:rsidRPr="00411D43">
        <w:rPr>
          <w:rFonts w:asciiTheme="minorHAnsi" w:hAnsiTheme="minorHAnsi"/>
          <w:spacing w:val="-2"/>
        </w:rPr>
        <w:t xml:space="preserve"> </w:t>
      </w:r>
      <w:r w:rsidRPr="00411D43">
        <w:rPr>
          <w:rFonts w:asciiTheme="minorHAnsi" w:hAnsiTheme="minorHAnsi"/>
        </w:rPr>
        <w:t>descriptors address</w:t>
      </w:r>
      <w:r w:rsidRPr="00411D43">
        <w:rPr>
          <w:rFonts w:asciiTheme="minorHAnsi" w:hAnsiTheme="minorHAnsi"/>
          <w:spacing w:val="6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 critical concepts for adult learners (as defined in the</w:t>
      </w:r>
      <w:r w:rsidRPr="00411D43">
        <w:rPr>
          <w:rFonts w:asciiTheme="minorHAnsi" w:hAnsiTheme="minorHAnsi"/>
          <w:spacing w:val="1"/>
        </w:rPr>
        <w:t xml:space="preserve"> </w:t>
      </w:r>
      <w:r w:rsidRPr="00411D43">
        <w:rPr>
          <w:rFonts w:asciiTheme="minorHAnsi" w:hAnsiTheme="minorHAnsi"/>
        </w:rPr>
        <w:t>Major Work of</w:t>
      </w:r>
      <w:r w:rsidRPr="00411D43">
        <w:rPr>
          <w:rFonts w:asciiTheme="minorHAnsi" w:hAnsiTheme="minorHAnsi"/>
          <w:spacing w:val="-3"/>
        </w:rPr>
        <w:t xml:space="preserve"> </w:t>
      </w:r>
      <w:r w:rsidRPr="00411D43">
        <w:rPr>
          <w:rFonts w:asciiTheme="minorHAnsi" w:hAnsiTheme="minorHAnsi"/>
          <w:spacing w:val="1"/>
        </w:rPr>
        <w:t xml:space="preserve">the </w:t>
      </w:r>
      <w:r w:rsidRPr="00411D43">
        <w:rPr>
          <w:rFonts w:asciiTheme="minorHAnsi" w:hAnsiTheme="minorHAnsi"/>
        </w:rPr>
        <w:t>Level), there</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1"/>
        </w:rPr>
        <w:t xml:space="preserve"> </w:t>
      </w:r>
      <w:r w:rsidRPr="00411D43">
        <w:rPr>
          <w:rFonts w:asciiTheme="minorHAnsi" w:hAnsiTheme="minorHAnsi"/>
        </w:rPr>
        <w:t>additional concepts found in the</w:t>
      </w:r>
      <w:r w:rsidRPr="00411D43">
        <w:rPr>
          <w:rFonts w:asciiTheme="minorHAnsi" w:hAnsiTheme="minorHAnsi"/>
          <w:spacing w:val="-2"/>
        </w:rPr>
        <w:t xml:space="preserve"> </w:t>
      </w:r>
      <w:r w:rsidRPr="00411D43">
        <w:rPr>
          <w:rFonts w:asciiTheme="minorHAnsi" w:hAnsiTheme="minorHAnsi"/>
        </w:rPr>
        <w:t>CCR standards that</w:t>
      </w:r>
      <w:r w:rsidRPr="00411D43">
        <w:rPr>
          <w:rFonts w:asciiTheme="minorHAnsi" w:hAnsiTheme="minorHAnsi"/>
          <w:spacing w:val="-2"/>
        </w:rPr>
        <w:t xml:space="preserve"> </w:t>
      </w:r>
      <w:r w:rsidRPr="00411D43">
        <w:rPr>
          <w:rFonts w:asciiTheme="minorHAnsi" w:hAnsiTheme="minorHAnsi"/>
        </w:rPr>
        <w:t>support the</w:t>
      </w:r>
      <w:r w:rsidRPr="00411D43">
        <w:rPr>
          <w:rFonts w:asciiTheme="minorHAnsi" w:hAnsiTheme="minorHAnsi"/>
          <w:spacing w:val="-2"/>
        </w:rPr>
        <w:t xml:space="preserve"> </w:t>
      </w:r>
      <w:r w:rsidRPr="00411D43">
        <w:rPr>
          <w:rFonts w:asciiTheme="minorHAnsi" w:hAnsiTheme="minorHAnsi"/>
        </w:rPr>
        <w:t>major work for each level,</w:t>
      </w:r>
      <w:r w:rsidRPr="00411D43">
        <w:rPr>
          <w:rFonts w:asciiTheme="minorHAnsi" w:hAnsiTheme="minorHAnsi"/>
          <w:spacing w:val="-3"/>
        </w:rPr>
        <w:t xml:space="preserve"> </w:t>
      </w:r>
      <w:r w:rsidRPr="00411D43">
        <w:rPr>
          <w:rFonts w:asciiTheme="minorHAnsi" w:hAnsiTheme="minorHAnsi"/>
        </w:rPr>
        <w:t>and that</w:t>
      </w:r>
      <w:r w:rsidRPr="00411D43">
        <w:rPr>
          <w:rFonts w:asciiTheme="minorHAnsi" w:hAnsiTheme="minorHAnsi"/>
          <w:spacing w:val="71"/>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included in these</w:t>
      </w:r>
      <w:r w:rsidRPr="00411D43">
        <w:rPr>
          <w:rFonts w:asciiTheme="minorHAnsi" w:hAnsiTheme="minorHAnsi"/>
          <w:spacing w:val="1"/>
        </w:rPr>
        <w:t xml:space="preserve"> </w:t>
      </w:r>
      <w:r w:rsidRPr="00411D43">
        <w:rPr>
          <w:rFonts w:asciiTheme="minorHAnsi" w:hAnsiTheme="minorHAnsi"/>
        </w:rPr>
        <w:t>descriptors. Lesson plans and assessment items for adult learners should be</w:t>
      </w:r>
      <w:r w:rsidRPr="00411D43">
        <w:rPr>
          <w:rFonts w:asciiTheme="minorHAnsi" w:hAnsiTheme="minorHAnsi"/>
          <w:spacing w:val="57"/>
        </w:rPr>
        <w:t xml:space="preserve"> </w:t>
      </w:r>
      <w:r w:rsidRPr="00411D43">
        <w:rPr>
          <w:rFonts w:asciiTheme="minorHAnsi" w:hAnsiTheme="minorHAnsi"/>
        </w:rPr>
        <w:t>based on the</w:t>
      </w:r>
      <w:r w:rsidRPr="00411D43">
        <w:rPr>
          <w:rFonts w:asciiTheme="minorHAnsi" w:hAnsiTheme="minorHAnsi"/>
          <w:spacing w:val="1"/>
        </w:rPr>
        <w:t xml:space="preserve"> </w:t>
      </w:r>
      <w:r w:rsidRPr="00411D43">
        <w:rPr>
          <w:rFonts w:asciiTheme="minorHAnsi" w:hAnsiTheme="minorHAnsi"/>
        </w:rPr>
        <w:t>full text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standards for each</w:t>
      </w:r>
      <w:r w:rsidRPr="00411D43">
        <w:rPr>
          <w:rFonts w:asciiTheme="minorHAnsi" w:hAnsiTheme="minorHAnsi"/>
          <w:spacing w:val="-3"/>
        </w:rPr>
        <w:t xml:space="preserve"> </w:t>
      </w:r>
      <w:r w:rsidRPr="00411D43">
        <w:rPr>
          <w:rFonts w:asciiTheme="minorHAnsi" w:hAnsiTheme="minorHAnsi"/>
        </w:rPr>
        <w:t>level, using</w:t>
      </w:r>
      <w:r w:rsidRPr="00411D43">
        <w:rPr>
          <w:rFonts w:asciiTheme="minorHAnsi" w:hAnsiTheme="minorHAnsi"/>
          <w:spacing w:val="-3"/>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as the</w:t>
      </w:r>
      <w:r w:rsidRPr="00411D43">
        <w:rPr>
          <w:rFonts w:asciiTheme="minorHAnsi" w:hAnsiTheme="minorHAnsi"/>
          <w:spacing w:val="65"/>
        </w:rPr>
        <w:t xml:space="preserve"> </w:t>
      </w:r>
      <w:r w:rsidRPr="00411D43">
        <w:rPr>
          <w:rFonts w:asciiTheme="minorHAnsi" w:hAnsiTheme="minorHAnsi"/>
        </w:rPr>
        <w:t>foundation for lesson development and assessment.</w:t>
      </w:r>
    </w:p>
    <w:p w:rsid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mathematics descriptors are</w:t>
      </w:r>
      <w:r w:rsidRPr="00411D43">
        <w:rPr>
          <w:rFonts w:asciiTheme="minorHAnsi" w:hAnsiTheme="minorHAnsi"/>
          <w:spacing w:val="1"/>
        </w:rPr>
        <w:t xml:space="preserve"> </w:t>
      </w:r>
      <w:r w:rsidRPr="00411D43">
        <w:rPr>
          <w:rFonts w:asciiTheme="minorHAnsi" w:hAnsiTheme="minorHAnsi"/>
        </w:rPr>
        <w:t>divided</w:t>
      </w:r>
      <w:r w:rsidRPr="00411D43">
        <w:rPr>
          <w:rFonts w:asciiTheme="minorHAnsi" w:hAnsiTheme="minorHAnsi"/>
          <w:spacing w:val="-3"/>
        </w:rPr>
        <w:t xml:space="preserve"> </w:t>
      </w:r>
      <w:r w:rsidRPr="00411D43">
        <w:rPr>
          <w:rFonts w:asciiTheme="minorHAnsi" w:hAnsiTheme="minorHAnsi"/>
        </w:rPr>
        <w:t xml:space="preserve">into </w:t>
      </w:r>
      <w:r w:rsidRPr="00411D43">
        <w:rPr>
          <w:rFonts w:asciiTheme="minorHAnsi" w:hAnsiTheme="minorHAnsi"/>
          <w:spacing w:val="-2"/>
        </w:rPr>
        <w:t>six</w:t>
      </w:r>
      <w:r w:rsidRPr="00411D43">
        <w:rPr>
          <w:rFonts w:asciiTheme="minorHAnsi" w:hAnsiTheme="minorHAnsi"/>
        </w:rPr>
        <w:t xml:space="preserve"> educational functioning</w:t>
      </w:r>
      <w:r w:rsidRPr="00411D43">
        <w:rPr>
          <w:rFonts w:asciiTheme="minorHAnsi" w:hAnsiTheme="minorHAnsi"/>
          <w:spacing w:val="-3"/>
        </w:rPr>
        <w:t xml:space="preserve"> </w:t>
      </w:r>
      <w:r w:rsidRPr="00411D43">
        <w:rPr>
          <w:rFonts w:asciiTheme="minorHAnsi" w:hAnsiTheme="minorHAnsi"/>
        </w:rPr>
        <w:t>levels. The</w:t>
      </w:r>
      <w:r w:rsidRPr="00411D43">
        <w:rPr>
          <w:rFonts w:asciiTheme="minorHAnsi" w:hAnsiTheme="minorHAnsi"/>
          <w:spacing w:val="-2"/>
        </w:rPr>
        <w:t xml:space="preserve"> </w:t>
      </w:r>
      <w:r w:rsidRPr="00411D43">
        <w:rPr>
          <w:rFonts w:asciiTheme="minorHAnsi" w:hAnsiTheme="minorHAnsi"/>
        </w:rPr>
        <w:t>levels</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1"/>
        </w:rPr>
        <w:t xml:space="preserve"> </w:t>
      </w:r>
      <w:r w:rsidR="00411D43">
        <w:rPr>
          <w:rFonts w:asciiTheme="minorHAnsi" w:hAnsiTheme="minorHAnsi"/>
          <w:spacing w:val="1"/>
        </w:rPr>
        <w:t>ABE 1 (</w:t>
      </w:r>
      <w:r w:rsidRPr="00411D43">
        <w:rPr>
          <w:rFonts w:asciiTheme="minorHAnsi" w:hAnsiTheme="minorHAnsi"/>
        </w:rPr>
        <w:t>Beginning Literacy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 xml:space="preserve">to </w:t>
      </w:r>
      <w:r w:rsidRPr="00411D43">
        <w:rPr>
          <w:rFonts w:asciiTheme="minorHAnsi" w:hAnsiTheme="minorHAnsi"/>
          <w:spacing w:val="-2"/>
        </w:rPr>
        <w:t>Level</w:t>
      </w:r>
      <w:r w:rsidRPr="00411D43">
        <w:rPr>
          <w:rFonts w:asciiTheme="minorHAnsi" w:hAnsiTheme="minorHAnsi"/>
        </w:rPr>
        <w:t xml:space="preserve"> A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2 (</w:t>
      </w:r>
      <w:r w:rsidRPr="00411D43">
        <w:rPr>
          <w:rFonts w:asciiTheme="minorHAnsi" w:hAnsiTheme="minorHAnsi"/>
        </w:rPr>
        <w:t>Beginning</w:t>
      </w:r>
      <w:r w:rsidRPr="00411D43">
        <w:rPr>
          <w:rFonts w:asciiTheme="minorHAnsi" w:hAnsiTheme="minorHAnsi"/>
          <w:spacing w:val="-3"/>
        </w:rPr>
        <w:t xml:space="preserve"> </w:t>
      </w:r>
      <w:r w:rsidRPr="00411D43">
        <w:rPr>
          <w:rFonts w:asciiTheme="minorHAnsi" w:hAnsiTheme="minorHAnsi"/>
        </w:rPr>
        <w:t>Basic</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83"/>
        </w:rPr>
        <w:t xml:space="preserve"> </w:t>
      </w:r>
      <w:r w:rsidRPr="00411D43">
        <w:rPr>
          <w:rFonts w:asciiTheme="minorHAnsi" w:hAnsiTheme="minorHAnsi"/>
        </w:rPr>
        <w:t>Level B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3 (</w:t>
      </w:r>
      <w:r w:rsidRPr="00411D43">
        <w:rPr>
          <w:rFonts w:asciiTheme="minorHAnsi" w:hAnsiTheme="minorHAnsi"/>
        </w:rPr>
        <w:t>Low 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C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4 (</w:t>
      </w:r>
      <w:r w:rsidRPr="00411D43">
        <w:rPr>
          <w:rFonts w:asciiTheme="minorHAnsi" w:hAnsiTheme="minorHAnsi"/>
        </w:rPr>
        <w:t>Middle</w:t>
      </w:r>
      <w:r w:rsidRPr="00411D43">
        <w:rPr>
          <w:rFonts w:asciiTheme="minorHAnsi" w:hAnsiTheme="minorHAnsi"/>
          <w:spacing w:val="1"/>
        </w:rPr>
        <w:t xml:space="preserve"> </w:t>
      </w:r>
      <w:r w:rsidRPr="00411D43">
        <w:rPr>
          <w:rFonts w:asciiTheme="minorHAnsi" w:hAnsiTheme="minorHAnsi"/>
        </w:rPr>
        <w:t>Intermediate</w:t>
      </w:r>
      <w:r w:rsidR="00411D43">
        <w:rPr>
          <w:rFonts w:asciiTheme="minorHAnsi" w:hAnsiTheme="minorHAnsi"/>
          <w:spacing w:val="43"/>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part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w:t>
      </w:r>
      <w:r w:rsidR="00411D43">
        <w:rPr>
          <w:rFonts w:asciiTheme="minorHAnsi" w:hAnsiTheme="minorHAnsi"/>
        </w:rPr>
        <w:t>ABE 5 (</w:t>
      </w:r>
      <w:r w:rsidRPr="00411D43">
        <w:rPr>
          <w:rFonts w:asciiTheme="minorHAnsi" w:hAnsiTheme="minorHAnsi"/>
        </w:rPr>
        <w:t>High</w:t>
      </w:r>
      <w:r w:rsidRPr="00411D43">
        <w:rPr>
          <w:rFonts w:asciiTheme="minorHAnsi" w:hAnsiTheme="minorHAnsi"/>
          <w:spacing w:val="2"/>
        </w:rPr>
        <w:t xml:space="preserve"> </w:t>
      </w:r>
      <w:r w:rsidRPr="00411D43">
        <w:rPr>
          <w:rFonts w:asciiTheme="minorHAnsi" w:hAnsiTheme="minorHAnsi"/>
        </w:rPr>
        <w:t>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remainder of</w:t>
      </w:r>
      <w:r w:rsidRPr="00411D43">
        <w:rPr>
          <w:rFonts w:asciiTheme="minorHAnsi" w:hAnsiTheme="minorHAnsi"/>
          <w:spacing w:val="67"/>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and </w:t>
      </w:r>
      <w:r w:rsidR="00411D43">
        <w:rPr>
          <w:rFonts w:asciiTheme="minorHAnsi" w:hAnsiTheme="minorHAnsi"/>
        </w:rPr>
        <w:t>ABE 6 (</w:t>
      </w:r>
      <w:r w:rsidRPr="00411D43">
        <w:rPr>
          <w:rFonts w:asciiTheme="minorHAnsi" w:hAnsiTheme="minorHAnsi"/>
        </w:rPr>
        <w:t>Adult Secondary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E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Each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levels</w:t>
      </w:r>
      <w:r w:rsidRPr="00411D43">
        <w:rPr>
          <w:rFonts w:asciiTheme="minorHAnsi" w:hAnsiTheme="minorHAnsi"/>
          <w:spacing w:val="53"/>
        </w:rPr>
        <w:t xml:space="preserve"> </w:t>
      </w:r>
      <w:r w:rsidRPr="00411D43">
        <w:rPr>
          <w:rFonts w:asciiTheme="minorHAnsi" w:hAnsiTheme="minorHAnsi"/>
        </w:rPr>
        <w:t>corresponds roughly</w:t>
      </w:r>
      <w:r w:rsidRPr="00411D43">
        <w:rPr>
          <w:rFonts w:asciiTheme="minorHAnsi" w:hAnsiTheme="minorHAnsi"/>
          <w:spacing w:val="-5"/>
        </w:rPr>
        <w:t xml:space="preserve"> </w:t>
      </w:r>
      <w:r w:rsidRPr="00411D43">
        <w:rPr>
          <w:rFonts w:asciiTheme="minorHAnsi" w:hAnsiTheme="minorHAnsi"/>
        </w:rPr>
        <w:t>to two grade</w:t>
      </w:r>
      <w:r w:rsidRPr="00411D43">
        <w:rPr>
          <w:rFonts w:asciiTheme="minorHAnsi" w:hAnsiTheme="minorHAnsi"/>
          <w:spacing w:val="1"/>
        </w:rPr>
        <w:t xml:space="preserve"> </w:t>
      </w:r>
      <w:r w:rsidRPr="00411D43">
        <w:rPr>
          <w:rFonts w:asciiTheme="minorHAnsi" w:hAnsiTheme="minorHAnsi"/>
        </w:rPr>
        <w:t>levels, in K-12</w:t>
      </w:r>
      <w:r w:rsidRPr="00411D43">
        <w:rPr>
          <w:rFonts w:asciiTheme="minorHAnsi" w:hAnsiTheme="minorHAnsi"/>
          <w:spacing w:val="-3"/>
        </w:rPr>
        <w:t xml:space="preserve"> </w:t>
      </w:r>
      <w:r w:rsidRPr="00411D43">
        <w:rPr>
          <w:rFonts w:asciiTheme="minorHAnsi" w:hAnsiTheme="minorHAnsi"/>
        </w:rPr>
        <w:t>terms, except for Level E, which combines the</w:t>
      </w:r>
      <w:r w:rsidRPr="00411D43">
        <w:rPr>
          <w:rFonts w:asciiTheme="minorHAnsi" w:hAnsiTheme="minorHAnsi"/>
          <w:spacing w:val="71"/>
        </w:rPr>
        <w:t xml:space="preserve"> </w:t>
      </w:r>
      <w:r w:rsidRPr="00411D43">
        <w:rPr>
          <w:rFonts w:asciiTheme="minorHAnsi" w:hAnsiTheme="minorHAnsi"/>
        </w:rPr>
        <w:t>critical concepts of</w:t>
      </w:r>
      <w:r w:rsidRPr="00411D43">
        <w:rPr>
          <w:rFonts w:asciiTheme="minorHAnsi" w:hAnsiTheme="minorHAnsi"/>
          <w:spacing w:val="-3"/>
        </w:rPr>
        <w:t xml:space="preserve"> </w:t>
      </w:r>
      <w:r w:rsidRPr="00411D43">
        <w:rPr>
          <w:rFonts w:asciiTheme="minorHAnsi" w:hAnsiTheme="minorHAnsi"/>
        </w:rPr>
        <w:t>all of</w:t>
      </w:r>
      <w:r w:rsidRPr="00411D43">
        <w:rPr>
          <w:rFonts w:asciiTheme="minorHAnsi" w:hAnsiTheme="minorHAnsi"/>
          <w:spacing w:val="-3"/>
        </w:rPr>
        <w:t xml:space="preserve"> </w:t>
      </w:r>
      <w:r w:rsidRPr="00411D43">
        <w:rPr>
          <w:rFonts w:asciiTheme="minorHAnsi" w:hAnsiTheme="minorHAnsi"/>
        </w:rPr>
        <w:t>grades 9 through 12. Within each level the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 xml:space="preserve">further divided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 xml:space="preserve">domain: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The</w:t>
      </w:r>
      <w:r w:rsidRPr="00145183">
        <w:rPr>
          <w:rFonts w:asciiTheme="minorHAnsi" w:hAnsiTheme="minorHAnsi"/>
          <w:i/>
          <w:spacing w:val="-2"/>
        </w:rPr>
        <w:t xml:space="preserve"> </w:t>
      </w:r>
      <w:r w:rsidRPr="00145183">
        <w:rPr>
          <w:rFonts w:asciiTheme="minorHAnsi" w:hAnsiTheme="minorHAnsi"/>
          <w:i/>
        </w:rPr>
        <w:t>Mathematical</w:t>
      </w:r>
      <w:r w:rsidRPr="00145183">
        <w:rPr>
          <w:rFonts w:asciiTheme="minorHAnsi" w:hAnsiTheme="minorHAnsi"/>
          <w:i/>
          <w:spacing w:val="-2"/>
        </w:rPr>
        <w:t xml:space="preserve"> </w:t>
      </w:r>
      <w:r w:rsidRPr="00145183">
        <w:rPr>
          <w:rFonts w:asciiTheme="minorHAnsi" w:hAnsiTheme="minorHAnsi"/>
          <w:i/>
        </w:rPr>
        <w:t xml:space="preserve">Practices,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Number Sense</w:t>
      </w:r>
      <w:r w:rsidRPr="00145183">
        <w:rPr>
          <w:rFonts w:asciiTheme="minorHAnsi" w:hAnsiTheme="minorHAnsi"/>
          <w:i/>
          <w:spacing w:val="1"/>
        </w:rPr>
        <w:t xml:space="preserve"> </w:t>
      </w:r>
      <w:r w:rsidRPr="00145183">
        <w:rPr>
          <w:rFonts w:asciiTheme="minorHAnsi" w:hAnsiTheme="minorHAnsi"/>
          <w:i/>
        </w:rPr>
        <w:t xml:space="preserve">and Operations,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Algebraic</w:t>
      </w:r>
      <w:r w:rsidRPr="00145183">
        <w:rPr>
          <w:rFonts w:asciiTheme="minorHAnsi" w:hAnsiTheme="minorHAnsi"/>
          <w:i/>
          <w:spacing w:val="1"/>
        </w:rPr>
        <w:t xml:space="preserve"> </w:t>
      </w:r>
      <w:r w:rsidRPr="00145183">
        <w:rPr>
          <w:rFonts w:asciiTheme="minorHAnsi" w:hAnsiTheme="minorHAnsi"/>
          <w:i/>
        </w:rPr>
        <w:t>Thinking,</w:t>
      </w:r>
      <w:r w:rsidRPr="00145183">
        <w:rPr>
          <w:rFonts w:asciiTheme="minorHAnsi" w:hAnsiTheme="minorHAnsi"/>
          <w:i/>
          <w:spacing w:val="65"/>
        </w:rPr>
        <w:t xml:space="preserve">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Geometry</w:t>
      </w:r>
      <w:r w:rsidRPr="00145183">
        <w:rPr>
          <w:rFonts w:asciiTheme="minorHAnsi" w:hAnsiTheme="minorHAnsi"/>
          <w:i/>
          <w:spacing w:val="1"/>
        </w:rPr>
        <w:t xml:space="preserve"> </w:t>
      </w:r>
      <w:r w:rsidRPr="00145183">
        <w:rPr>
          <w:rFonts w:asciiTheme="minorHAnsi" w:hAnsiTheme="minorHAnsi"/>
          <w:i/>
        </w:rPr>
        <w:t>(and</w:t>
      </w:r>
      <w:r w:rsidRPr="00145183">
        <w:rPr>
          <w:rFonts w:asciiTheme="minorHAnsi" w:hAnsiTheme="minorHAnsi"/>
          <w:i/>
          <w:spacing w:val="-3"/>
        </w:rPr>
        <w:t xml:space="preserve"> </w:t>
      </w:r>
      <w:r w:rsidRPr="00145183">
        <w:rPr>
          <w:rFonts w:asciiTheme="minorHAnsi" w:hAnsiTheme="minorHAnsi"/>
          <w:i/>
        </w:rPr>
        <w:t xml:space="preserve">Measurement), and </w:t>
      </w:r>
    </w:p>
    <w:p w:rsidR="005D6637"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Data Analysis (Statistics and</w:t>
      </w:r>
      <w:r w:rsidRPr="00145183">
        <w:rPr>
          <w:rFonts w:asciiTheme="minorHAnsi" w:hAnsiTheme="minorHAnsi"/>
          <w:i/>
          <w:spacing w:val="-3"/>
        </w:rPr>
        <w:t xml:space="preserve"> </w:t>
      </w:r>
      <w:r w:rsidRPr="00145183">
        <w:rPr>
          <w:rFonts w:asciiTheme="minorHAnsi" w:hAnsiTheme="minorHAnsi"/>
          <w:i/>
        </w:rPr>
        <w:t>Probability).</w:t>
      </w:r>
    </w:p>
    <w:p w:rsidR="005D6637" w:rsidRP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descriptors do not </w:t>
      </w:r>
      <w:r w:rsidRPr="00411D43">
        <w:rPr>
          <w:rFonts w:asciiTheme="minorHAnsi" w:hAnsiTheme="minorHAnsi"/>
          <w:spacing w:val="-2"/>
        </w:rPr>
        <w:t>provide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complete</w:t>
      </w:r>
      <w:r w:rsidRPr="00411D43">
        <w:rPr>
          <w:rFonts w:asciiTheme="minorHAnsi" w:hAnsiTheme="minorHAnsi"/>
          <w:spacing w:val="1"/>
        </w:rPr>
        <w:t xml:space="preserve"> </w:t>
      </w:r>
      <w:r w:rsidRPr="00411D43">
        <w:rPr>
          <w:rFonts w:asciiTheme="minorHAnsi" w:hAnsiTheme="minorHAnsi"/>
        </w:rPr>
        <w:t>or</w:t>
      </w:r>
      <w:r w:rsidRPr="00411D43">
        <w:rPr>
          <w:rFonts w:asciiTheme="minorHAnsi" w:hAnsiTheme="minorHAnsi"/>
          <w:spacing w:val="-3"/>
        </w:rPr>
        <w:t xml:space="preserve"> </w:t>
      </w:r>
      <w:r w:rsidRPr="00411D43">
        <w:rPr>
          <w:rFonts w:asciiTheme="minorHAnsi" w:hAnsiTheme="minorHAnsi"/>
        </w:rPr>
        <w:t>comprehensive</w:t>
      </w:r>
      <w:r w:rsidRPr="00411D43">
        <w:rPr>
          <w:rFonts w:asciiTheme="minorHAnsi" w:hAnsiTheme="minorHAnsi"/>
          <w:spacing w:val="1"/>
        </w:rPr>
        <w:t xml:space="preserve"> </w:t>
      </w:r>
      <w:r w:rsidRPr="00411D43">
        <w:rPr>
          <w:rFonts w:asciiTheme="minorHAnsi" w:hAnsiTheme="minorHAnsi"/>
        </w:rPr>
        <w:t>delineation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all</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skills at</w:t>
      </w:r>
      <w:r w:rsidRPr="00411D43">
        <w:rPr>
          <w:rFonts w:asciiTheme="minorHAnsi" w:hAnsiTheme="minorHAnsi"/>
          <w:spacing w:val="59"/>
        </w:rPr>
        <w:t xml:space="preserve"> </w:t>
      </w:r>
      <w:r w:rsidRPr="00411D43">
        <w:rPr>
          <w:rFonts w:asciiTheme="minorHAnsi" w:hAnsiTheme="minorHAnsi"/>
        </w:rPr>
        <w:t>any</w:t>
      </w:r>
      <w:r w:rsidRPr="00411D43">
        <w:rPr>
          <w:rFonts w:asciiTheme="minorHAnsi" w:hAnsiTheme="minorHAnsi"/>
          <w:spacing w:val="-3"/>
        </w:rPr>
        <w:t xml:space="preserve"> </w:t>
      </w:r>
      <w:r w:rsidRPr="00411D43">
        <w:rPr>
          <w:rFonts w:asciiTheme="minorHAnsi" w:hAnsiTheme="minorHAnsi"/>
        </w:rPr>
        <w:t>given level but provide</w:t>
      </w:r>
      <w:r w:rsidRPr="00411D43">
        <w:rPr>
          <w:rFonts w:asciiTheme="minorHAnsi" w:hAnsiTheme="minorHAnsi"/>
          <w:spacing w:val="1"/>
        </w:rPr>
        <w:t xml:space="preserve"> </w:t>
      </w:r>
      <w:r w:rsidRPr="00411D43">
        <w:rPr>
          <w:rFonts w:asciiTheme="minorHAnsi" w:hAnsiTheme="minorHAnsi"/>
        </w:rPr>
        <w:t>examples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and skills for the</w:t>
      </w:r>
      <w:r w:rsidRPr="00411D43">
        <w:rPr>
          <w:rFonts w:asciiTheme="minorHAnsi" w:hAnsiTheme="minorHAnsi"/>
          <w:spacing w:val="1"/>
        </w:rPr>
        <w:t xml:space="preserve"> </w:t>
      </w:r>
      <w:r w:rsidRPr="00411D43">
        <w:rPr>
          <w:rFonts w:asciiTheme="minorHAnsi" w:hAnsiTheme="minorHAnsi"/>
        </w:rPr>
        <w:t>level to guide</w:t>
      </w:r>
      <w:r w:rsidRPr="00411D43">
        <w:rPr>
          <w:rFonts w:asciiTheme="minorHAnsi" w:hAnsiTheme="minorHAnsi"/>
          <w:spacing w:val="51"/>
        </w:rPr>
        <w:t xml:space="preserve"> </w:t>
      </w:r>
      <w:r w:rsidRPr="00411D43">
        <w:rPr>
          <w:rFonts w:asciiTheme="minorHAnsi" w:hAnsiTheme="minorHAnsi"/>
        </w:rPr>
        <w:t>assessment</w:t>
      </w:r>
      <w:r w:rsidRPr="00411D43">
        <w:rPr>
          <w:rFonts w:asciiTheme="minorHAnsi" w:hAnsiTheme="minorHAnsi"/>
          <w:spacing w:val="-2"/>
        </w:rPr>
        <w:t xml:space="preserve"> </w:t>
      </w:r>
      <w:r w:rsidRPr="00411D43">
        <w:rPr>
          <w:rFonts w:asciiTheme="minorHAnsi" w:hAnsiTheme="minorHAnsi"/>
        </w:rPr>
        <w:t>and instruction. Assessment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Mathematical Practice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best</w:t>
      </w:r>
      <w:r w:rsidRPr="00411D43">
        <w:rPr>
          <w:rFonts w:asciiTheme="minorHAnsi" w:hAnsiTheme="minorHAnsi"/>
          <w:spacing w:val="-2"/>
        </w:rPr>
        <w:t xml:space="preserve"> </w:t>
      </w:r>
      <w:r w:rsidRPr="00411D43">
        <w:rPr>
          <w:rFonts w:asciiTheme="minorHAnsi" w:hAnsiTheme="minorHAnsi"/>
        </w:rPr>
        <w:t>performed</w:t>
      </w:r>
      <w:r w:rsidRPr="00411D43">
        <w:rPr>
          <w:rFonts w:asciiTheme="minorHAnsi" w:hAnsiTheme="minorHAnsi"/>
          <w:spacing w:val="61"/>
        </w:rPr>
        <w:t xml:space="preserve"> </w:t>
      </w:r>
      <w:r w:rsidRPr="00411D43">
        <w:rPr>
          <w:rFonts w:asciiTheme="minorHAnsi" w:hAnsiTheme="minorHAnsi"/>
        </w:rPr>
        <w:t>in the</w:t>
      </w:r>
      <w:r w:rsidRPr="00411D43">
        <w:rPr>
          <w:rFonts w:asciiTheme="minorHAnsi" w:hAnsiTheme="minorHAnsi"/>
          <w:spacing w:val="-2"/>
        </w:rPr>
        <w:t xml:space="preserve"> </w:t>
      </w:r>
      <w:r w:rsidRPr="00411D43">
        <w:rPr>
          <w:rFonts w:asciiTheme="minorHAnsi" w:hAnsiTheme="minorHAnsi"/>
        </w:rPr>
        <w:t xml:space="preserve">classroom </w:t>
      </w:r>
      <w:r w:rsidRPr="00411D43">
        <w:rPr>
          <w:rFonts w:asciiTheme="minorHAnsi" w:hAnsiTheme="minorHAnsi"/>
        </w:rPr>
        <w:lastRenderedPageBreak/>
        <w:t>using</w:t>
      </w:r>
      <w:r w:rsidRPr="00411D43">
        <w:rPr>
          <w:rFonts w:asciiTheme="minorHAnsi" w:hAnsiTheme="minorHAnsi"/>
          <w:spacing w:val="-3"/>
        </w:rPr>
        <w:t xml:space="preserve"> </w:t>
      </w:r>
      <w:r w:rsidRPr="00411D43">
        <w:rPr>
          <w:rFonts w:asciiTheme="minorHAnsi" w:hAnsiTheme="minorHAnsi"/>
        </w:rPr>
        <w:t>assessments that</w:t>
      </w:r>
      <w:r w:rsidRPr="00411D43">
        <w:rPr>
          <w:rFonts w:asciiTheme="minorHAnsi" w:hAnsiTheme="minorHAnsi"/>
          <w:spacing w:val="-2"/>
        </w:rPr>
        <w:t xml:space="preserve"> </w:t>
      </w:r>
      <w:r w:rsidRPr="00411D43">
        <w:rPr>
          <w:rFonts w:asciiTheme="minorHAnsi" w:hAnsiTheme="minorHAnsi"/>
        </w:rPr>
        <w:t xml:space="preserve">could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formative</w:t>
      </w:r>
      <w:r w:rsidRPr="00411D43">
        <w:rPr>
          <w:rFonts w:asciiTheme="minorHAnsi" w:hAnsiTheme="minorHAnsi"/>
          <w:spacing w:val="1"/>
        </w:rPr>
        <w:t xml:space="preserve"> </w:t>
      </w:r>
      <w:r w:rsidRPr="00411D43">
        <w:rPr>
          <w:rFonts w:asciiTheme="minorHAnsi" w:hAnsiTheme="minorHAnsi"/>
        </w:rPr>
        <w:t>or summative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may</w:t>
      </w:r>
      <w:r w:rsidRPr="00411D43">
        <w:rPr>
          <w:rFonts w:asciiTheme="minorHAnsi" w:hAnsiTheme="minorHAnsi"/>
          <w:spacing w:val="-5"/>
        </w:rPr>
        <w:t xml:space="preserve"> </w:t>
      </w:r>
      <w:r w:rsidRPr="00411D43">
        <w:rPr>
          <w:rFonts w:asciiTheme="minorHAnsi" w:hAnsiTheme="minorHAnsi"/>
        </w:rPr>
        <w:t>be</w:t>
      </w:r>
      <w:r w:rsidRPr="00411D43">
        <w:rPr>
          <w:rFonts w:asciiTheme="minorHAnsi" w:hAnsiTheme="minorHAnsi"/>
          <w:spacing w:val="1"/>
        </w:rPr>
        <w:t xml:space="preserve"> </w:t>
      </w:r>
      <w:r w:rsidRPr="00411D43">
        <w:rPr>
          <w:rFonts w:asciiTheme="minorHAnsi" w:hAnsiTheme="minorHAnsi"/>
        </w:rPr>
        <w:t xml:space="preserve">informal. </w:t>
      </w:r>
      <w:r w:rsidRPr="00411D43">
        <w:rPr>
          <w:rFonts w:asciiTheme="minorHAnsi" w:hAnsiTheme="minorHAnsi"/>
          <w:spacing w:val="-3"/>
        </w:rPr>
        <w:t>It</w:t>
      </w:r>
      <w:r w:rsidRPr="00411D43">
        <w:rPr>
          <w:rFonts w:asciiTheme="minorHAnsi" w:hAnsiTheme="minorHAnsi"/>
          <w:spacing w:val="54"/>
        </w:rPr>
        <w:t xml:space="preserve"> </w:t>
      </w:r>
      <w:r w:rsidRPr="00411D43">
        <w:rPr>
          <w:rFonts w:asciiTheme="minorHAnsi" w:hAnsiTheme="minorHAnsi"/>
        </w:rPr>
        <w:t>should be</w:t>
      </w:r>
      <w:r w:rsidRPr="00411D43">
        <w:rPr>
          <w:rFonts w:asciiTheme="minorHAnsi" w:hAnsiTheme="minorHAnsi"/>
          <w:spacing w:val="1"/>
        </w:rPr>
        <w:t xml:space="preserve"> </w:t>
      </w:r>
      <w:r w:rsidRPr="00411D43">
        <w:rPr>
          <w:rFonts w:asciiTheme="minorHAnsi" w:hAnsiTheme="minorHAnsi"/>
        </w:rPr>
        <w:t>noted that</w:t>
      </w:r>
      <w:r w:rsidRPr="00411D43">
        <w:rPr>
          <w:rFonts w:asciiTheme="minorHAnsi" w:hAnsiTheme="minorHAnsi"/>
          <w:spacing w:val="-2"/>
        </w:rPr>
        <w:t xml:space="preserve"> </w:t>
      </w:r>
      <w:r w:rsidRPr="00411D43">
        <w:rPr>
          <w:rFonts w:asciiTheme="minorHAnsi" w:hAnsiTheme="minorHAnsi"/>
        </w:rPr>
        <w:t>mathematics placement decisions should take</w:t>
      </w:r>
      <w:r w:rsidRPr="00411D43">
        <w:rPr>
          <w:rFonts w:asciiTheme="minorHAnsi" w:hAnsiTheme="minorHAnsi"/>
          <w:spacing w:val="1"/>
        </w:rPr>
        <w:t xml:space="preserve"> </w:t>
      </w:r>
      <w:r w:rsidRPr="00411D43">
        <w:rPr>
          <w:rFonts w:asciiTheme="minorHAnsi" w:hAnsiTheme="minorHAnsi"/>
        </w:rPr>
        <w:t>into account the</w:t>
      </w:r>
      <w:r w:rsidRPr="00411D43">
        <w:rPr>
          <w:rFonts w:asciiTheme="minorHAnsi" w:hAnsiTheme="minorHAnsi"/>
          <w:spacing w:val="1"/>
        </w:rPr>
        <w:t xml:space="preserve"> </w:t>
      </w:r>
      <w:r w:rsidRPr="00411D43">
        <w:rPr>
          <w:rFonts w:asciiTheme="minorHAnsi" w:hAnsiTheme="minorHAnsi"/>
        </w:rPr>
        <w:t>reading</w:t>
      </w:r>
      <w:r w:rsidRPr="00411D43">
        <w:rPr>
          <w:rFonts w:asciiTheme="minorHAnsi" w:hAnsiTheme="minorHAnsi"/>
          <w:spacing w:val="-3"/>
        </w:rPr>
        <w:t xml:space="preserve"> </w:t>
      </w:r>
      <w:r w:rsidRPr="00411D43">
        <w:rPr>
          <w:rFonts w:asciiTheme="minorHAnsi" w:hAnsiTheme="minorHAnsi"/>
        </w:rPr>
        <w:t>level of</w:t>
      </w:r>
      <w:r w:rsidRPr="00411D43">
        <w:rPr>
          <w:rFonts w:asciiTheme="minorHAnsi" w:hAnsiTheme="minorHAnsi"/>
          <w:spacing w:val="5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adult student. Verbally</w:t>
      </w:r>
      <w:r w:rsidRPr="00411D43">
        <w:rPr>
          <w:rFonts w:asciiTheme="minorHAnsi" w:hAnsiTheme="minorHAnsi"/>
          <w:spacing w:val="-3"/>
        </w:rPr>
        <w:t xml:space="preserve"> </w:t>
      </w:r>
      <w:r w:rsidRPr="00411D43">
        <w:rPr>
          <w:rFonts w:asciiTheme="minorHAnsi" w:hAnsiTheme="minorHAnsi"/>
        </w:rPr>
        <w:t>presented application problems</w:t>
      </w:r>
      <w:r w:rsidRPr="00411D43">
        <w:rPr>
          <w:rFonts w:asciiTheme="minorHAnsi" w:hAnsiTheme="minorHAnsi"/>
          <w:spacing w:val="-4"/>
        </w:rPr>
        <w:t xml:space="preserve"> </w:t>
      </w:r>
      <w:r w:rsidRPr="00411D43">
        <w:rPr>
          <w:rFonts w:asciiTheme="minorHAnsi" w:hAnsiTheme="minorHAnsi"/>
        </w:rPr>
        <w:t>at all</w:t>
      </w:r>
      <w:r w:rsidRPr="00411D43">
        <w:rPr>
          <w:rFonts w:asciiTheme="minorHAnsi" w:hAnsiTheme="minorHAnsi"/>
          <w:spacing w:val="-2"/>
        </w:rPr>
        <w:t xml:space="preserve"> </w:t>
      </w:r>
      <w:r w:rsidRPr="00411D43">
        <w:rPr>
          <w:rFonts w:asciiTheme="minorHAnsi" w:hAnsiTheme="minorHAnsi"/>
        </w:rPr>
        <w:t>mathematics levels require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73"/>
        </w:rPr>
        <w:t xml:space="preserve"> </w:t>
      </w:r>
      <w:r w:rsidRPr="00411D43">
        <w:rPr>
          <w:rFonts w:asciiTheme="minorHAnsi" w:hAnsiTheme="minorHAnsi"/>
        </w:rPr>
        <w:t>minimum reading</w:t>
      </w:r>
      <w:r w:rsidRPr="00411D43">
        <w:rPr>
          <w:rFonts w:asciiTheme="minorHAnsi" w:hAnsiTheme="minorHAnsi"/>
          <w:spacing w:val="-3"/>
        </w:rPr>
        <w:t xml:space="preserve"> </w:t>
      </w:r>
      <w:r w:rsidRPr="00411D43">
        <w:rPr>
          <w:rFonts w:asciiTheme="minorHAnsi" w:hAnsiTheme="minorHAnsi"/>
        </w:rPr>
        <w:t>level.</w:t>
      </w:r>
    </w:p>
    <w:p w:rsidR="005D6637" w:rsidRPr="00411D43" w:rsidRDefault="00145183" w:rsidP="00145183">
      <w:pPr>
        <w:pStyle w:val="Heading3"/>
        <w:rPr>
          <w:bCs/>
        </w:rPr>
      </w:pPr>
      <w:bookmarkStart w:id="96" w:name="_Toc503969852"/>
      <w:r>
        <w:t xml:space="preserve">ABE </w:t>
      </w:r>
      <w:r w:rsidR="005D6637" w:rsidRPr="00411D43">
        <w:t>Level 1: Beginning</w:t>
      </w:r>
      <w:r w:rsidR="005D6637" w:rsidRPr="00411D43">
        <w:rPr>
          <w:spacing w:val="-2"/>
        </w:rPr>
        <w:t xml:space="preserve"> </w:t>
      </w:r>
      <w:r w:rsidR="005D6637" w:rsidRPr="00411D43">
        <w:t>Literacy</w:t>
      </w:r>
      <w:r>
        <w:t xml:space="preserve"> (Math)</w:t>
      </w:r>
      <w:bookmarkEnd w:id="96"/>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55"/>
        </w:rPr>
        <w:t xml:space="preserve"> </w:t>
      </w:r>
      <w:r w:rsidRPr="00411D43">
        <w:rPr>
          <w:rFonts w:asciiTheme="minorHAnsi" w:hAnsiTheme="minorHAnsi"/>
        </w:rPr>
        <w:t>problem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2"/>
        </w:rPr>
        <w:t xml:space="preserve"> </w:t>
      </w:r>
      <w:r w:rsidRPr="00411D43">
        <w:rPr>
          <w:rFonts w:asciiTheme="minorHAnsi" w:hAnsiTheme="minorHAnsi"/>
        </w:rPr>
        <w:t>and reason about</w:t>
      </w:r>
      <w:r w:rsidRPr="00411D43">
        <w:rPr>
          <w:rFonts w:asciiTheme="minorHAnsi" w:hAnsiTheme="minorHAnsi"/>
          <w:spacing w:val="-2"/>
        </w:rPr>
        <w:t xml:space="preserve"> </w:t>
      </w:r>
      <w:r w:rsidRPr="00411D43">
        <w:rPr>
          <w:rFonts w:asciiTheme="minorHAnsi" w:hAnsiTheme="minorHAnsi"/>
        </w:rPr>
        <w:t>and apply</w:t>
      </w:r>
      <w:r w:rsidRPr="00411D43">
        <w:rPr>
          <w:rFonts w:asciiTheme="minorHAnsi" w:hAnsiTheme="minorHAnsi"/>
          <w:spacing w:val="-5"/>
        </w:rPr>
        <w:t xml:space="preserve"> </w:t>
      </w:r>
      <w:r w:rsidRPr="00411D43">
        <w:rPr>
          <w:rFonts w:asciiTheme="minorHAnsi" w:hAnsiTheme="minorHAnsi"/>
        </w:rPr>
        <w:t>correct units 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w:t>
      </w:r>
      <w:r w:rsidRPr="00411D43">
        <w:rPr>
          <w:rFonts w:asciiTheme="minorHAnsi" w:hAnsiTheme="minorHAnsi"/>
          <w:spacing w:val="53"/>
        </w:rPr>
        <w:t xml:space="preserve"> </w:t>
      </w:r>
      <w:r w:rsidRPr="00411D43">
        <w:rPr>
          <w:rFonts w:asciiTheme="minorHAnsi" w:hAnsiTheme="minorHAnsi"/>
        </w:rPr>
        <w:t>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manipulatives or drawings and explain their processes and results using</w:t>
      </w:r>
      <w:r w:rsidRPr="00411D43">
        <w:rPr>
          <w:rFonts w:asciiTheme="minorHAnsi" w:hAnsiTheme="minorHAnsi"/>
          <w:spacing w:val="71"/>
        </w:rPr>
        <w:t xml:space="preserve"> </w:t>
      </w:r>
      <w:r w:rsidRPr="00411D43">
        <w:rPr>
          <w:rFonts w:asciiTheme="minorHAnsi" w:hAnsiTheme="minorHAnsi"/>
        </w:rPr>
        <w:t>mathematical 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errors in the</w:t>
      </w:r>
      <w:r w:rsidRPr="00411D43">
        <w:rPr>
          <w:rFonts w:asciiTheme="minorHAnsi" w:hAnsiTheme="minorHAnsi"/>
          <w:spacing w:val="1"/>
        </w:rPr>
        <w:t xml:space="preserve"> </w:t>
      </w:r>
      <w:r w:rsidRPr="00411D43">
        <w:rPr>
          <w:rFonts w:asciiTheme="minorHAnsi" w:hAnsiTheme="minorHAnsi"/>
        </w:rPr>
        <w:t>work</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7"/>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strategically</w:t>
      </w:r>
      <w:r w:rsidRPr="00411D43">
        <w:rPr>
          <w:rFonts w:asciiTheme="minorHAnsi" w:hAnsiTheme="minorHAnsi"/>
          <w:spacing w:val="-3"/>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 to aid in</w:t>
      </w:r>
      <w:r w:rsidRPr="00411D43">
        <w:rPr>
          <w:rFonts w:asciiTheme="minorHAnsi" w:hAnsiTheme="minorHAnsi"/>
          <w:spacing w:val="-3"/>
        </w:rPr>
        <w:t xml:space="preserve"> </w:t>
      </w:r>
      <w:r w:rsidRPr="00411D43">
        <w:rPr>
          <w:rFonts w:asciiTheme="minorHAnsi" w:hAnsiTheme="minorHAnsi"/>
        </w:rPr>
        <w:t>their</w:t>
      </w:r>
      <w:r w:rsidR="00145183">
        <w:rPr>
          <w:rFonts w:asciiTheme="minorHAnsi" w:hAnsiTheme="minorHAnsi"/>
        </w:rPr>
        <w:t xml:space="preserve"> </w:t>
      </w:r>
      <w:r w:rsidRPr="00411D43">
        <w:rPr>
          <w:rFonts w:asciiTheme="minorHAnsi" w:hAnsiTheme="minorHAnsi"/>
        </w:rPr>
        <w:t>work, such as pencil/paper, measuring</w:t>
      </w:r>
      <w:r w:rsidRPr="00411D43">
        <w:rPr>
          <w:rFonts w:asciiTheme="minorHAnsi" w:hAnsiTheme="minorHAnsi"/>
          <w:spacing w:val="-3"/>
        </w:rPr>
        <w:t xml:space="preserve"> </w:t>
      </w:r>
      <w:r w:rsidRPr="00411D43">
        <w:rPr>
          <w:rFonts w:asciiTheme="minorHAnsi" w:hAnsiTheme="minorHAnsi"/>
        </w:rPr>
        <w:t>devices, and/or manipulatives. They</w:t>
      </w:r>
      <w:r w:rsidRPr="00411D43">
        <w:rPr>
          <w:rFonts w:asciiTheme="minorHAnsi" w:hAnsiTheme="minorHAnsi"/>
          <w:spacing w:val="-5"/>
        </w:rPr>
        <w:t xml:space="preserve"> </w:t>
      </w:r>
      <w:r w:rsidRPr="00411D43">
        <w:rPr>
          <w:rFonts w:asciiTheme="minorHAnsi" w:hAnsiTheme="minorHAnsi"/>
        </w:rPr>
        <w:t>can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1"/>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411D43" w:rsidRDefault="005D6637" w:rsidP="00411D43">
      <w:pPr>
        <w:rPr>
          <w:rFonts w:asciiTheme="minorHAnsi" w:hAnsiTheme="minorHAnsi"/>
          <w:sz w:val="20"/>
          <w:szCs w:val="20"/>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for tens and ones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1"/>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two-digit 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add</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and explain their</w:t>
      </w:r>
      <w:r w:rsidRPr="00411D43">
        <w:rPr>
          <w:rFonts w:asciiTheme="minorHAnsi" w:hAnsiTheme="minorHAnsi"/>
          <w:spacing w:val="51"/>
        </w:rPr>
        <w:t xml:space="preserve"> </w:t>
      </w:r>
      <w:r w:rsidRPr="00411D43">
        <w:rPr>
          <w:rFonts w:asciiTheme="minorHAnsi" w:hAnsiTheme="minorHAnsi"/>
        </w:rPr>
        <w:t>reasoning, e.g., using</w:t>
      </w:r>
      <w:r w:rsidRPr="00411D43">
        <w:rPr>
          <w:rFonts w:asciiTheme="minorHAnsi" w:hAnsiTheme="minorHAnsi"/>
          <w:spacing w:val="-3"/>
        </w:rPr>
        <w:t xml:space="preserve"> </w:t>
      </w:r>
      <w:r w:rsidRPr="00411D43">
        <w:rPr>
          <w:rFonts w:asciiTheme="minorHAnsi" w:hAnsiTheme="minorHAnsi"/>
        </w:rPr>
        <w:t>concrete</w:t>
      </w:r>
      <w:r w:rsidRPr="00411D43">
        <w:rPr>
          <w:rFonts w:asciiTheme="minorHAnsi" w:hAnsiTheme="minorHAnsi"/>
          <w:spacing w:val="-2"/>
        </w:rPr>
        <w:t xml:space="preserve"> </w:t>
      </w:r>
      <w:r w:rsidRPr="00411D43">
        <w:rPr>
          <w:rFonts w:asciiTheme="minorHAnsi" w:hAnsiTheme="minorHAnsi"/>
        </w:rPr>
        <w:t>models or drawings and strategies based on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and/or</w:t>
      </w:r>
      <w:r w:rsidRPr="00411D43">
        <w:rPr>
          <w:rFonts w:asciiTheme="minorHAnsi" w:hAnsiTheme="minorHAnsi"/>
          <w:spacing w:val="75"/>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their knowledge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addition and</w:t>
      </w:r>
      <w:r w:rsidRPr="00411D43">
        <w:rPr>
          <w:rFonts w:asciiTheme="minorHAnsi" w:hAnsiTheme="minorHAnsi"/>
          <w:spacing w:val="71"/>
        </w:rPr>
        <w:t xml:space="preserve"> </w:t>
      </w:r>
      <w:r w:rsidRPr="00411D43">
        <w:rPr>
          <w:rFonts w:asciiTheme="minorHAnsi" w:hAnsiTheme="minorHAnsi"/>
        </w:rPr>
        <w:t>subtraction</w:t>
      </w:r>
      <w:r w:rsidRPr="00411D43">
        <w:rPr>
          <w:rFonts w:asciiTheme="minorHAnsi" w:hAnsiTheme="minorHAnsi"/>
          <w:spacing w:val="-3"/>
        </w:rPr>
        <w:t xml:space="preserve"> </w:t>
      </w:r>
      <w:r w:rsidRPr="00411D43">
        <w:rPr>
          <w:rFonts w:asciiTheme="minorHAnsi" w:hAnsiTheme="minorHAnsi"/>
        </w:rPr>
        <w:t>to represent</w:t>
      </w:r>
      <w:r w:rsidRPr="00411D43">
        <w:rPr>
          <w:rFonts w:asciiTheme="minorHAnsi" w:hAnsiTheme="minorHAnsi"/>
          <w:spacing w:val="-2"/>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word problems that call for addition of</w:t>
      </w:r>
      <w:r w:rsidRPr="00411D43">
        <w:rPr>
          <w:rFonts w:asciiTheme="minorHAnsi" w:hAnsiTheme="minorHAnsi"/>
          <w:spacing w:val="-3"/>
        </w:rPr>
        <w:t xml:space="preserve"> </w:t>
      </w:r>
      <w:r w:rsidRPr="00411D43">
        <w:rPr>
          <w:rFonts w:asciiTheme="minorHAnsi" w:hAnsiTheme="minorHAnsi"/>
        </w:rPr>
        <w:t>three</w:t>
      </w:r>
      <w:r w:rsidRPr="00411D43">
        <w:rPr>
          <w:rFonts w:asciiTheme="minorHAnsi" w:hAnsiTheme="minorHAnsi"/>
          <w:spacing w:val="-2"/>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whose</w:t>
      </w:r>
      <w:r w:rsidRPr="00411D43">
        <w:rPr>
          <w:rFonts w:asciiTheme="minorHAnsi" w:hAnsiTheme="minorHAnsi"/>
          <w:spacing w:val="95"/>
        </w:rPr>
        <w:t xml:space="preserve"> </w:t>
      </w:r>
      <w:r w:rsidRPr="00411D43">
        <w:rPr>
          <w:rFonts w:asciiTheme="minorHAnsi" w:hAnsiTheme="minorHAnsi"/>
        </w:rPr>
        <w:t>sum is less than 20 by</w:t>
      </w:r>
      <w:r w:rsidRPr="00411D43">
        <w:rPr>
          <w:rFonts w:asciiTheme="minorHAnsi" w:hAnsiTheme="minorHAnsi"/>
          <w:spacing w:val="-5"/>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such problem-solving</w:t>
      </w:r>
      <w:r w:rsidRPr="00411D43">
        <w:rPr>
          <w:rFonts w:asciiTheme="minorHAnsi" w:hAnsiTheme="minorHAnsi"/>
          <w:spacing w:val="-3"/>
        </w:rPr>
        <w:t xml:space="preserve"> </w:t>
      </w:r>
      <w:r w:rsidRPr="00411D43">
        <w:rPr>
          <w:rFonts w:asciiTheme="minorHAnsi" w:hAnsiTheme="minorHAnsi"/>
        </w:rPr>
        <w:t>tools as objects, drawings, and/or simple</w:t>
      </w:r>
      <w:r w:rsidRPr="00411D43">
        <w:rPr>
          <w:rFonts w:asciiTheme="minorHAnsi" w:hAnsiTheme="minorHAnsi"/>
          <w:spacing w:val="59"/>
        </w:rPr>
        <w:t xml:space="preserve"> </w:t>
      </w:r>
      <w:r w:rsidRPr="00411D43">
        <w:rPr>
          <w:rFonts w:asciiTheme="minorHAnsi" w:hAnsiTheme="minorHAnsi"/>
        </w:rPr>
        <w:t>equations.</w:t>
      </w:r>
    </w:p>
    <w:p w:rsidR="005D6637" w:rsidRPr="00411D43" w:rsidRDefault="005D6637" w:rsidP="00411D43">
      <w:pPr>
        <w:rPr>
          <w:rFonts w:asciiTheme="minorHAnsi" w:hAnsiTheme="minorHAnsi"/>
        </w:rPr>
      </w:pPr>
      <w:bookmarkStart w:id="97" w:name="Level_2:_Beginning_Basic"/>
      <w:bookmarkEnd w:id="97"/>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w:t>
      </w:r>
      <w:r w:rsidRPr="00411D43">
        <w:rPr>
          <w:rFonts w:asciiTheme="minorHAnsi" w:hAnsiTheme="minorHAnsi"/>
          <w:spacing w:val="69"/>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addition</w:t>
      </w:r>
      <w:r w:rsidRPr="00411D43">
        <w:rPr>
          <w:rFonts w:asciiTheme="minorHAnsi" w:hAnsiTheme="minorHAnsi"/>
          <w:spacing w:val="-3"/>
        </w:rPr>
        <w:t xml:space="preserve"> </w:t>
      </w:r>
      <w:r w:rsidRPr="00411D43">
        <w:rPr>
          <w:rFonts w:asciiTheme="minorHAnsi" w:hAnsiTheme="minorHAnsi"/>
        </w:rPr>
        <w:t>and subtraction problems.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relationship between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73"/>
        </w:rPr>
        <w:t xml:space="preserve"> </w:t>
      </w:r>
      <w:r w:rsidRPr="00411D43">
        <w:rPr>
          <w:rFonts w:asciiTheme="minorHAnsi" w:hAnsiTheme="minorHAnsi"/>
        </w:rPr>
        <w:t>operations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addition or subtraction</w:t>
      </w:r>
      <w:r w:rsidRPr="00411D43">
        <w:rPr>
          <w:rFonts w:asciiTheme="minorHAnsi" w:hAnsiTheme="minorHAnsi"/>
          <w:spacing w:val="-3"/>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2­</w:t>
      </w:r>
      <w:r w:rsidRPr="00411D43">
        <w:rPr>
          <w:rFonts w:asciiTheme="minorHAnsi" w:hAnsiTheme="minorHAnsi"/>
          <w:spacing w:val="65"/>
        </w:rPr>
        <w:t xml:space="preserve"> </w:t>
      </w:r>
      <w:r w:rsidRPr="00411D43">
        <w:rPr>
          <w:rFonts w:asciiTheme="minorHAnsi" w:hAnsiTheme="minorHAnsi"/>
        </w:rPr>
        <w:t>dimensional and 3-dimensional shapes based on their attributes, such as</w:t>
      </w:r>
      <w:r w:rsidRPr="00411D43">
        <w:rPr>
          <w:rFonts w:asciiTheme="minorHAnsi" w:hAnsiTheme="minorHAnsi"/>
          <w:spacing w:val="-4"/>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shape, size, orientation,</w:t>
      </w:r>
      <w:r w:rsidRPr="00411D43">
        <w:rPr>
          <w:rFonts w:asciiTheme="minorHAnsi" w:hAnsiTheme="minorHAnsi"/>
          <w:spacing w:val="6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sides and/or</w:t>
      </w:r>
      <w:r w:rsidRPr="00411D43">
        <w:rPr>
          <w:rFonts w:asciiTheme="minorHAnsi" w:hAnsiTheme="minorHAnsi"/>
          <w:spacing w:val="-3"/>
        </w:rPr>
        <w:t xml:space="preserve"> </w:t>
      </w:r>
      <w:r w:rsidRPr="00411D43">
        <w:rPr>
          <w:rFonts w:asciiTheme="minorHAnsi" w:hAnsiTheme="minorHAnsi"/>
        </w:rPr>
        <w:t>vertices (angles), or the</w:t>
      </w:r>
      <w:r w:rsidRPr="00411D43">
        <w:rPr>
          <w:rFonts w:asciiTheme="minorHAnsi" w:hAnsiTheme="minorHAnsi"/>
          <w:spacing w:val="1"/>
        </w:rPr>
        <w:t xml:space="preserve"> </w:t>
      </w:r>
      <w:r w:rsidRPr="00411D43">
        <w:rPr>
          <w:rFonts w:asciiTheme="minorHAnsi" w:hAnsiTheme="minorHAnsi"/>
        </w:rPr>
        <w:t>lengths of</w:t>
      </w:r>
      <w:r w:rsidRPr="00411D43">
        <w:rPr>
          <w:rFonts w:asciiTheme="minorHAnsi" w:hAnsiTheme="minorHAnsi"/>
          <w:spacing w:val="-3"/>
        </w:rPr>
        <w:t xml:space="preserve"> </w:t>
      </w:r>
      <w:r w:rsidRPr="00411D43">
        <w:rPr>
          <w:rFonts w:asciiTheme="minorHAnsi" w:hAnsiTheme="minorHAnsi"/>
        </w:rPr>
        <w:t>their sides. They</w:t>
      </w:r>
      <w:r w:rsidRPr="00411D43">
        <w:rPr>
          <w:rFonts w:asciiTheme="minorHAnsi" w:hAnsiTheme="minorHAnsi"/>
          <w:spacing w:val="-3"/>
        </w:rPr>
        <w:t xml:space="preserve"> </w:t>
      </w:r>
      <w:r w:rsidRPr="00411D43">
        <w:rPr>
          <w:rFonts w:asciiTheme="minorHAnsi" w:hAnsiTheme="minorHAnsi"/>
        </w:rPr>
        <w:t>can reason with two-</w:t>
      </w:r>
      <w:r w:rsidRPr="00411D43">
        <w:rPr>
          <w:rFonts w:asciiTheme="minorHAnsi" w:hAnsiTheme="minorHAnsi"/>
          <w:spacing w:val="59"/>
        </w:rPr>
        <w:t xml:space="preserve"> </w:t>
      </w:r>
      <w:r w:rsidRPr="00411D43">
        <w:rPr>
          <w:rFonts w:asciiTheme="minorHAnsi" w:hAnsiTheme="minorHAnsi"/>
        </w:rPr>
        <w:t xml:space="preserve">dimensional shapes (e.g., quadrilaterals and </w:t>
      </w:r>
      <w:r w:rsidRPr="00411D43">
        <w:rPr>
          <w:rFonts w:asciiTheme="minorHAnsi" w:hAnsiTheme="minorHAnsi"/>
          <w:spacing w:val="-2"/>
        </w:rPr>
        <w:t>half-</w:t>
      </w:r>
      <w:r w:rsidRPr="00411D43">
        <w:rPr>
          <w:rFonts w:asciiTheme="minorHAnsi" w:hAnsiTheme="minorHAnsi"/>
        </w:rPr>
        <w:t xml:space="preserve"> and quarter-circles) and</w:t>
      </w:r>
      <w:r w:rsidRPr="00411D43">
        <w:rPr>
          <w:rFonts w:asciiTheme="minorHAnsi" w:hAnsiTheme="minorHAnsi"/>
          <w:spacing w:val="-3"/>
        </w:rPr>
        <w:t xml:space="preserve"> </w:t>
      </w:r>
      <w:r w:rsidRPr="00411D43">
        <w:rPr>
          <w:rFonts w:asciiTheme="minorHAnsi" w:hAnsiTheme="minorHAnsi"/>
        </w:rPr>
        <w:t>with</w:t>
      </w:r>
      <w:r w:rsidRPr="00411D43">
        <w:rPr>
          <w:rFonts w:asciiTheme="minorHAnsi" w:hAnsiTheme="minorHAnsi"/>
          <w:spacing w:val="-3"/>
        </w:rPr>
        <w:t xml:space="preserve"> </w:t>
      </w:r>
      <w:r w:rsidRPr="00411D43">
        <w:rPr>
          <w:rFonts w:asciiTheme="minorHAnsi" w:hAnsiTheme="minorHAnsi"/>
        </w:rPr>
        <w:t>three-dimensional</w:t>
      </w:r>
      <w:r w:rsidRPr="00411D43">
        <w:rPr>
          <w:rFonts w:asciiTheme="minorHAnsi" w:hAnsiTheme="minorHAnsi"/>
          <w:spacing w:val="87"/>
        </w:rPr>
        <w:t xml:space="preserve"> </w:t>
      </w:r>
      <w:r w:rsidRPr="00411D43">
        <w:rPr>
          <w:rFonts w:asciiTheme="minorHAnsi" w:hAnsiTheme="minorHAnsi"/>
        </w:rPr>
        <w:t>shapes (e.g., right prisms,</w:t>
      </w:r>
      <w:r w:rsidRPr="00411D43">
        <w:rPr>
          <w:rFonts w:asciiTheme="minorHAnsi" w:hAnsiTheme="minorHAnsi"/>
          <w:spacing w:val="-3"/>
        </w:rPr>
        <w:t xml:space="preserve"> </w:t>
      </w:r>
      <w:r w:rsidRPr="00411D43">
        <w:rPr>
          <w:rFonts w:asciiTheme="minorHAnsi" w:hAnsiTheme="minorHAnsi"/>
        </w:rPr>
        <w:t>cones, and</w:t>
      </w:r>
      <w:r w:rsidRPr="00411D43">
        <w:rPr>
          <w:rFonts w:asciiTheme="minorHAnsi" w:hAnsiTheme="minorHAnsi"/>
          <w:spacing w:val="-3"/>
        </w:rPr>
        <w:t xml:space="preserve"> </w:t>
      </w:r>
      <w:r w:rsidRPr="00411D43">
        <w:rPr>
          <w:rFonts w:asciiTheme="minorHAnsi" w:hAnsiTheme="minorHAnsi"/>
        </w:rPr>
        <w:t>cylinders) to create</w:t>
      </w:r>
      <w:r w:rsidRPr="00411D43">
        <w:rPr>
          <w:rFonts w:asciiTheme="minorHAnsi" w:hAnsiTheme="minorHAnsi"/>
          <w:spacing w:val="1"/>
        </w:rPr>
        <w:t xml:space="preserve"> </w:t>
      </w:r>
      <w:r w:rsidRPr="00411D43">
        <w:rPr>
          <w:rFonts w:asciiTheme="minorHAnsi" w:hAnsiTheme="minorHAnsi"/>
        </w:rPr>
        <w:t>composite</w:t>
      </w:r>
      <w:r w:rsidRPr="00411D43">
        <w:rPr>
          <w:rFonts w:asciiTheme="minorHAnsi" w:hAnsiTheme="minorHAnsi"/>
          <w:spacing w:val="1"/>
        </w:rPr>
        <w:t xml:space="preserve"> </w:t>
      </w:r>
      <w:r w:rsidRPr="00411D43">
        <w:rPr>
          <w:rFonts w:asciiTheme="minorHAnsi" w:hAnsiTheme="minorHAnsi"/>
        </w:rPr>
        <w:t>shapes.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measure</w:t>
      </w:r>
      <w:r w:rsidRPr="00411D43">
        <w:rPr>
          <w:rFonts w:asciiTheme="minorHAnsi" w:hAnsiTheme="minorHAnsi"/>
          <w:spacing w:val="7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an object</w:t>
      </w:r>
      <w:r w:rsidRPr="00411D43">
        <w:rPr>
          <w:rFonts w:asciiTheme="minorHAnsi" w:hAnsiTheme="minorHAnsi"/>
          <w:spacing w:val="-2"/>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units, which are</w:t>
      </w:r>
      <w:r w:rsidRPr="00411D43">
        <w:rPr>
          <w:rFonts w:asciiTheme="minorHAnsi" w:hAnsiTheme="minorHAnsi"/>
          <w:spacing w:val="1"/>
        </w:rPr>
        <w:t xml:space="preserve"> </w:t>
      </w:r>
      <w:r w:rsidRPr="00411D43">
        <w:rPr>
          <w:rFonts w:asciiTheme="minorHAnsi" w:hAnsiTheme="minorHAnsi"/>
        </w:rPr>
        <w:t>not</w:t>
      </w:r>
      <w:r w:rsidRPr="00411D43">
        <w:rPr>
          <w:rFonts w:asciiTheme="minorHAnsi" w:hAnsiTheme="minorHAnsi"/>
          <w:spacing w:val="-2"/>
        </w:rPr>
        <w:t xml:space="preserve"> </w:t>
      </w:r>
      <w:r w:rsidRPr="00411D43">
        <w:rPr>
          <w:rFonts w:asciiTheme="minorHAnsi" w:hAnsiTheme="minorHAnsi"/>
        </w:rPr>
        <w:t>necessarily</w:t>
      </w:r>
      <w:r w:rsidRPr="00411D43">
        <w:rPr>
          <w:rFonts w:asciiTheme="minorHAnsi" w:hAnsiTheme="minorHAnsi"/>
          <w:spacing w:val="-3"/>
        </w:rPr>
        <w:t xml:space="preserve"> </w:t>
      </w:r>
      <w:r w:rsidRPr="00411D43">
        <w:rPr>
          <w:rFonts w:asciiTheme="minorHAnsi" w:hAnsiTheme="minorHAnsi"/>
        </w:rPr>
        <w:t>standard units, for</w:t>
      </w:r>
      <w:r w:rsidRPr="00411D43">
        <w:rPr>
          <w:rFonts w:asciiTheme="minorHAnsi" w:hAnsiTheme="minorHAnsi"/>
          <w:spacing w:val="67"/>
        </w:rPr>
        <w:t xml:space="preserve"> </w:t>
      </w:r>
      <w:r w:rsidRPr="00411D43">
        <w:rPr>
          <w:rFonts w:asciiTheme="minorHAnsi" w:hAnsiTheme="minorHAnsi"/>
        </w:rPr>
        <w:t>example</w:t>
      </w:r>
      <w:r w:rsidRPr="00411D43">
        <w:rPr>
          <w:rFonts w:asciiTheme="minorHAnsi" w:hAnsiTheme="minorHAnsi"/>
          <w:spacing w:val="-2"/>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pencil 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paper clip as</w:t>
      </w:r>
      <w:r w:rsidRPr="00411D43">
        <w:rPr>
          <w:rFonts w:asciiTheme="minorHAnsi" w:hAnsiTheme="minorHAnsi"/>
          <w:spacing w:val="-4"/>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unit.</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organize, represent, and</w:t>
      </w:r>
      <w:r w:rsidRPr="00411D43">
        <w:rPr>
          <w:rFonts w:asciiTheme="minorHAnsi" w:hAnsiTheme="minorHAnsi"/>
          <w:spacing w:val="59"/>
        </w:rPr>
        <w:t xml:space="preserve"> </w:t>
      </w:r>
      <w:r w:rsidRPr="00411D43">
        <w:rPr>
          <w:rFonts w:asciiTheme="minorHAnsi" w:hAnsiTheme="minorHAnsi"/>
        </w:rPr>
        <w:t>interpret simple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sets (e.g., lists of</w:t>
      </w:r>
      <w:r w:rsidRPr="00411D43">
        <w:rPr>
          <w:rFonts w:asciiTheme="minorHAnsi" w:hAnsiTheme="minorHAnsi"/>
          <w:spacing w:val="-3"/>
        </w:rPr>
        <w:t xml:space="preserve"> </w:t>
      </w:r>
      <w:r w:rsidRPr="00411D43">
        <w:rPr>
          <w:rFonts w:asciiTheme="minorHAnsi" w:hAnsiTheme="minorHAnsi"/>
        </w:rPr>
        <w:t>numbers, shapes, or items) using</w:t>
      </w:r>
      <w:r w:rsidRPr="00411D43">
        <w:rPr>
          <w:rFonts w:asciiTheme="minorHAnsi" w:hAnsiTheme="minorHAnsi"/>
          <w:spacing w:val="-3"/>
        </w:rPr>
        <w:t xml:space="preserve"> </w:t>
      </w:r>
      <w:r w:rsidRPr="00411D43">
        <w:rPr>
          <w:rFonts w:asciiTheme="minorHAnsi" w:hAnsiTheme="minorHAnsi"/>
        </w:rPr>
        <w:t>up to three</w:t>
      </w:r>
      <w:r w:rsidRPr="00411D43">
        <w:rPr>
          <w:rFonts w:asciiTheme="minorHAnsi" w:hAnsiTheme="minorHAnsi"/>
          <w:spacing w:val="-2"/>
        </w:rPr>
        <w:t xml:space="preserve"> </w:t>
      </w:r>
      <w:r w:rsidRPr="00411D43">
        <w:rPr>
          <w:rFonts w:asciiTheme="minorHAnsi" w:hAnsiTheme="minorHAnsi"/>
        </w:rPr>
        <w:t>categories. They</w:t>
      </w:r>
      <w:r w:rsidRPr="00411D43">
        <w:rPr>
          <w:rFonts w:asciiTheme="minorHAnsi" w:hAnsiTheme="minorHAnsi"/>
          <w:spacing w:val="77"/>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answer basic</w:t>
      </w:r>
      <w:r w:rsidRPr="00411D43">
        <w:rPr>
          <w:rFonts w:asciiTheme="minorHAnsi" w:hAnsiTheme="minorHAnsi"/>
          <w:spacing w:val="1"/>
        </w:rPr>
        <w:t xml:space="preserve"> </w:t>
      </w:r>
      <w:r w:rsidRPr="00411D43">
        <w:rPr>
          <w:rFonts w:asciiTheme="minorHAnsi" w:hAnsiTheme="minorHAnsi"/>
        </w:rPr>
        <w:t>questions related to the</w:t>
      </w:r>
      <w:r w:rsidRPr="00411D43">
        <w:rPr>
          <w:rFonts w:asciiTheme="minorHAnsi" w:hAnsiTheme="minorHAnsi"/>
          <w:spacing w:val="-2"/>
        </w:rPr>
        <w:t xml:space="preserve"> </w:t>
      </w:r>
      <w:r w:rsidRPr="00411D43">
        <w:rPr>
          <w:rFonts w:asciiTheme="minorHAnsi" w:hAnsiTheme="minorHAnsi"/>
        </w:rPr>
        <w:t>total 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53"/>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 xml:space="preserve">each </w:t>
      </w:r>
      <w:r w:rsidRPr="00411D43">
        <w:rPr>
          <w:rFonts w:asciiTheme="minorHAnsi" w:hAnsiTheme="minorHAnsi"/>
          <w:spacing w:val="-2"/>
        </w:rPr>
        <w:t>category,</w:t>
      </w:r>
      <w:r w:rsidRPr="00411D43">
        <w:rPr>
          <w:rFonts w:asciiTheme="minorHAnsi" w:hAnsiTheme="minorHAnsi"/>
        </w:rPr>
        <w:t xml:space="preserve"> </w:t>
      </w:r>
      <w:r w:rsidRPr="00411D43">
        <w:rPr>
          <w:rFonts w:asciiTheme="minorHAnsi" w:hAnsiTheme="minorHAnsi"/>
          <w:spacing w:val="1"/>
        </w:rPr>
        <w:t>and</w:t>
      </w:r>
      <w:r w:rsidRPr="00411D43">
        <w:rPr>
          <w:rFonts w:asciiTheme="minorHAnsi" w:hAnsiTheme="minorHAnsi"/>
        </w:rPr>
        <w:t xml:space="preserve">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different</w:t>
      </w:r>
      <w:r w:rsidRPr="00411D43">
        <w:rPr>
          <w:rFonts w:asciiTheme="minorHAnsi" w:hAnsiTheme="minorHAnsi"/>
          <w:spacing w:val="-2"/>
        </w:rPr>
        <w:t xml:space="preserve"> </w:t>
      </w:r>
      <w:r w:rsidRPr="00411D43">
        <w:rPr>
          <w:rFonts w:asciiTheme="minorHAnsi" w:hAnsiTheme="minorHAnsi"/>
        </w:rPr>
        <w:t>categories.</w:t>
      </w:r>
    </w:p>
    <w:p w:rsidR="005D6637" w:rsidRPr="00411D43" w:rsidRDefault="00145183" w:rsidP="00145183">
      <w:pPr>
        <w:pStyle w:val="Heading3"/>
        <w:rPr>
          <w:bCs/>
        </w:rPr>
      </w:pPr>
      <w:bookmarkStart w:id="98" w:name="_Toc503969853"/>
      <w:r>
        <w:t xml:space="preserve">ABE </w:t>
      </w:r>
      <w:r w:rsidR="005D6637" w:rsidRPr="00411D43">
        <w:t>Level 2: Beginning</w:t>
      </w:r>
      <w:r w:rsidR="005D6637" w:rsidRPr="00411D43">
        <w:rPr>
          <w:spacing w:val="-2"/>
        </w:rPr>
        <w:t xml:space="preserve"> </w:t>
      </w:r>
      <w:r w:rsidR="005D6637" w:rsidRPr="00411D43">
        <w:t>Basic</w:t>
      </w:r>
      <w:r>
        <w:t xml:space="preserve"> (Math)</w:t>
      </w:r>
      <w:bookmarkEnd w:id="98"/>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two-step</w:t>
      </w:r>
      <w:r w:rsidRPr="00411D43">
        <w:rPr>
          <w:rFonts w:asciiTheme="minorHAnsi" w:hAnsiTheme="minorHAnsi"/>
          <w:spacing w:val="61"/>
        </w:rPr>
        <w:t xml:space="preserve"> </w:t>
      </w:r>
      <w:r w:rsidRPr="00411D43">
        <w:rPr>
          <w:rFonts w:asciiTheme="minorHAnsi" w:hAnsiTheme="minorHAnsi"/>
        </w:rPr>
        <w:t>problems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visualizing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diagrams or sketches, and</w:t>
      </w:r>
      <w:r w:rsidRPr="00411D43">
        <w:rPr>
          <w:rFonts w:asciiTheme="minorHAnsi" w:hAnsiTheme="minorHAnsi"/>
          <w:spacing w:val="-3"/>
        </w:rPr>
        <w:t xml:space="preserve"> </w:t>
      </w:r>
      <w:r w:rsidRPr="00411D43">
        <w:rPr>
          <w:rFonts w:asciiTheme="minorHAnsi" w:hAnsiTheme="minorHAnsi"/>
        </w:rPr>
        <w:t>reasoning</w:t>
      </w:r>
      <w:r w:rsidRPr="00411D43">
        <w:rPr>
          <w:rFonts w:asciiTheme="minorHAnsi" w:hAnsiTheme="minorHAnsi"/>
          <w:spacing w:val="91"/>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and applying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w:t>
      </w:r>
      <w:r w:rsidRPr="00411D43">
        <w:rPr>
          <w:rFonts w:asciiTheme="minorHAnsi" w:hAnsiTheme="minorHAnsi"/>
          <w:spacing w:val="-4"/>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proper 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spacing w:val="52"/>
        </w:rPr>
        <w:t xml:space="preserve"> </w:t>
      </w:r>
      <w:r w:rsidRPr="00411D43">
        <w:rPr>
          <w:rFonts w:asciiTheme="minorHAnsi" w:hAnsiTheme="minorHAnsi"/>
        </w:rPr>
        <w:t>explain their processes and results using</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w:t>
      </w:r>
      <w:r w:rsidRPr="00411D43">
        <w:rPr>
          <w:rFonts w:asciiTheme="minorHAnsi" w:hAnsiTheme="minorHAnsi"/>
          <w:spacing w:val="75"/>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strategically</w:t>
      </w:r>
      <w:r w:rsidRPr="00411D43">
        <w:rPr>
          <w:rFonts w:asciiTheme="minorHAnsi" w:hAnsiTheme="minorHAnsi"/>
          <w:spacing w:val="-3"/>
        </w:rPr>
        <w:t xml:space="preserve"> </w:t>
      </w:r>
      <w:r w:rsidRPr="00411D43">
        <w:rPr>
          <w:rFonts w:asciiTheme="minorHAnsi" w:hAnsiTheme="minorHAnsi"/>
        </w:rPr>
        <w:t xml:space="preserve">select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w:t>
      </w:r>
      <w:r w:rsidRPr="00411D43">
        <w:rPr>
          <w:rFonts w:asciiTheme="minorHAnsi" w:hAnsiTheme="minorHAnsi"/>
          <w:spacing w:val="73"/>
        </w:rPr>
        <w:t xml:space="preserve"> </w:t>
      </w:r>
      <w:r w:rsidRPr="00411D43">
        <w:rPr>
          <w:rFonts w:asciiTheme="minorHAnsi" w:hAnsiTheme="minorHAnsi"/>
        </w:rPr>
        <w:t>to aid</w:t>
      </w:r>
      <w:r w:rsidRPr="00411D43">
        <w:rPr>
          <w:rFonts w:asciiTheme="minorHAnsi" w:hAnsiTheme="minorHAnsi"/>
          <w:spacing w:val="-3"/>
        </w:rPr>
        <w:t xml:space="preserve"> </w:t>
      </w:r>
      <w:r w:rsidRPr="00411D43">
        <w:rPr>
          <w:rFonts w:asciiTheme="minorHAnsi" w:hAnsiTheme="minorHAnsi"/>
        </w:rPr>
        <w:t>in their work, such</w:t>
      </w:r>
      <w:r w:rsidRPr="00411D43">
        <w:rPr>
          <w:rFonts w:asciiTheme="minorHAnsi" w:hAnsiTheme="minorHAnsi"/>
          <w:spacing w:val="-3"/>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manipulatives, and/or</w:t>
      </w:r>
      <w:r w:rsidRPr="00411D43">
        <w:rPr>
          <w:rFonts w:asciiTheme="minorHAnsi" w:hAnsiTheme="minorHAnsi"/>
          <w:spacing w:val="-3"/>
        </w:rPr>
        <w:t xml:space="preserve"> </w:t>
      </w:r>
      <w:r w:rsidRPr="00411D43">
        <w:rPr>
          <w:rFonts w:asciiTheme="minorHAnsi" w:hAnsiTheme="minorHAnsi"/>
        </w:rPr>
        <w:t>calculators.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6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lastRenderedPageBreak/>
        <w:t>patterns and 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including</w:t>
      </w:r>
      <w:r w:rsidRPr="00411D43">
        <w:rPr>
          <w:rFonts w:asciiTheme="minorHAnsi" w:hAnsiTheme="minorHAnsi"/>
          <w:spacing w:val="-3"/>
        </w:rPr>
        <w:t xml:space="preserve"> </w:t>
      </w:r>
      <w:r w:rsidRPr="00411D43">
        <w:rPr>
          <w:rFonts w:asciiTheme="minorHAnsi" w:hAnsiTheme="minorHAnsi"/>
        </w:rPr>
        <w:t xml:space="preserve">in multiplication </w:t>
      </w:r>
      <w:r w:rsidRPr="00411D43">
        <w:rPr>
          <w:rFonts w:asciiTheme="minorHAnsi" w:hAnsiTheme="minorHAnsi"/>
          <w:spacing w:val="-2"/>
        </w:rPr>
        <w:t>or</w:t>
      </w:r>
      <w:r w:rsidRPr="00411D43">
        <w:rPr>
          <w:rFonts w:asciiTheme="minorHAnsi" w:hAnsiTheme="minorHAnsi"/>
        </w:rPr>
        <w:t xml:space="preserve"> addition tables,</w:t>
      </w:r>
      <w:r w:rsidRPr="00411D43">
        <w:rPr>
          <w:rFonts w:asciiTheme="minorHAnsi" w:hAnsiTheme="minorHAnsi"/>
          <w:spacing w:val="63"/>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to 1000 and can use</w:t>
      </w:r>
      <w:r w:rsidRPr="00411D43">
        <w:rPr>
          <w:rFonts w:asciiTheme="minorHAnsi" w:hAnsiTheme="minorHAnsi"/>
          <w:spacing w:val="-2"/>
        </w:rPr>
        <w:t xml:space="preserve"> </w:t>
      </w:r>
      <w:r w:rsidRPr="00411D43">
        <w:rPr>
          <w:rFonts w:asciiTheme="minorHAnsi" w:hAnsiTheme="minorHAnsi"/>
        </w:rPr>
        <w:t>that understanding</w:t>
      </w:r>
      <w:r w:rsidRPr="00411D43">
        <w:rPr>
          <w:rFonts w:asciiTheme="minorHAnsi" w:hAnsiTheme="minorHAnsi"/>
          <w:spacing w:val="-3"/>
        </w:rPr>
        <w:t xml:space="preserve"> </w:t>
      </w:r>
      <w:r w:rsidRPr="00411D43">
        <w:rPr>
          <w:rFonts w:asciiTheme="minorHAnsi" w:hAnsiTheme="minorHAnsi"/>
        </w:rPr>
        <w:t>to read, write, count,</w:t>
      </w:r>
      <w:r w:rsidRPr="00411D43">
        <w:rPr>
          <w:rFonts w:asciiTheme="minorHAnsi" w:hAnsiTheme="minorHAnsi"/>
          <w:spacing w:val="-3"/>
        </w:rPr>
        <w:t xml:space="preserve"> </w:t>
      </w:r>
      <w:r w:rsidRPr="00411D43">
        <w:rPr>
          <w:rFonts w:asciiTheme="minorHAnsi" w:hAnsiTheme="minorHAnsi"/>
        </w:rPr>
        <w:t>compare, and round</w:t>
      </w:r>
      <w:r w:rsidRPr="00411D43">
        <w:rPr>
          <w:rFonts w:asciiTheme="minorHAnsi" w:hAnsiTheme="minorHAnsi"/>
          <w:spacing w:val="63"/>
        </w:rPr>
        <w:t xml:space="preserve"> </w:t>
      </w:r>
      <w:r w:rsidRPr="00411D43">
        <w:rPr>
          <w:rFonts w:asciiTheme="minorHAnsi" w:hAnsiTheme="minorHAnsi"/>
        </w:rPr>
        <w:t>three-digit 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4"/>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 xml:space="preserve">nearest 10 </w:t>
      </w:r>
      <w:r w:rsidRPr="00411D43">
        <w:rPr>
          <w:rFonts w:asciiTheme="minorHAnsi" w:hAnsiTheme="minorHAnsi"/>
          <w:spacing w:val="-2"/>
        </w:rPr>
        <w:t>or</w:t>
      </w:r>
      <w:r w:rsidRPr="00411D43">
        <w:rPr>
          <w:rFonts w:asciiTheme="minorHAnsi" w:hAnsiTheme="minorHAnsi"/>
        </w:rPr>
        <w:t xml:space="preserve">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compute</w:t>
      </w:r>
      <w:r w:rsidRPr="00411D43">
        <w:rPr>
          <w:rFonts w:asciiTheme="minorHAnsi" w:hAnsiTheme="minorHAnsi"/>
          <w:spacing w:val="-2"/>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with all four</w:t>
      </w:r>
      <w:r w:rsidRPr="00411D43">
        <w:rPr>
          <w:rFonts w:asciiTheme="minorHAnsi" w:hAnsiTheme="minorHAnsi"/>
          <w:spacing w:val="63"/>
        </w:rPr>
        <w:t xml:space="preserve"> </w:t>
      </w:r>
      <w:r w:rsidRPr="00411D43">
        <w:rPr>
          <w:rFonts w:asciiTheme="minorHAnsi" w:hAnsiTheme="minorHAnsi"/>
        </w:rPr>
        <w:t>operations with 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and 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9"/>
        </w:rPr>
        <w:t xml:space="preserve"> </w:t>
      </w:r>
      <w:r w:rsidRPr="00411D43">
        <w:rPr>
          <w:rFonts w:asciiTheme="minorHAnsi" w:hAnsiTheme="minorHAnsi"/>
        </w:rPr>
        <w:t>explain why</w:t>
      </w:r>
      <w:r w:rsidRPr="00411D43">
        <w:rPr>
          <w:rFonts w:asciiTheme="minorHAnsi" w:hAnsiTheme="minorHAnsi"/>
          <w:spacing w:val="-5"/>
        </w:rPr>
        <w:t xml:space="preserve"> </w:t>
      </w:r>
      <w:r w:rsidRPr="00411D43">
        <w:rPr>
          <w:rFonts w:asciiTheme="minorHAnsi" w:hAnsiTheme="minorHAnsi"/>
        </w:rPr>
        <w:t>addition and</w:t>
      </w:r>
      <w:r w:rsidRPr="00411D43">
        <w:rPr>
          <w:rFonts w:asciiTheme="minorHAnsi" w:hAnsiTheme="minorHAnsi"/>
          <w:spacing w:val="-5"/>
        </w:rPr>
        <w:t xml:space="preserve"> </w:t>
      </w:r>
      <w:r w:rsidRPr="00411D43">
        <w:rPr>
          <w:rFonts w:asciiTheme="minorHAnsi" w:hAnsiTheme="minorHAnsi"/>
        </w:rPr>
        <w:t>subtraction strategies work, and can demonstrate</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1"/>
        </w:rPr>
        <w:t xml:space="preserve"> </w:t>
      </w:r>
      <w:r w:rsidRPr="00411D43">
        <w:rPr>
          <w:rFonts w:asciiTheme="minorHAnsi" w:hAnsiTheme="minorHAnsi"/>
        </w:rPr>
        <w:t>inverse</w:t>
      </w:r>
      <w:r w:rsidRPr="00411D43">
        <w:rPr>
          <w:rFonts w:asciiTheme="minorHAnsi" w:hAnsiTheme="minorHAnsi"/>
          <w:spacing w:val="1"/>
        </w:rPr>
        <w:t xml:space="preserve"> </w:t>
      </w:r>
      <w:r w:rsidRPr="00411D43">
        <w:rPr>
          <w:rFonts w:asciiTheme="minorHAnsi" w:hAnsiTheme="minorHAnsi"/>
        </w:rPr>
        <w:t>relationship between multiplication and division.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w:t>
      </w:r>
      <w:r w:rsidRPr="00411D43">
        <w:rPr>
          <w:rFonts w:asciiTheme="minorHAnsi" w:hAnsiTheme="minorHAnsi"/>
          <w:spacing w:val="-3"/>
        </w:rPr>
        <w:t xml:space="preserve"> </w:t>
      </w:r>
      <w:r w:rsidRPr="00411D43">
        <w:rPr>
          <w:rFonts w:asciiTheme="minorHAnsi" w:hAnsiTheme="minorHAnsi"/>
        </w:rPr>
        <w:t>and two-step word</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all four operations within 100</w:t>
      </w:r>
      <w:r w:rsidRPr="00411D43">
        <w:rPr>
          <w:rFonts w:asciiTheme="minorHAnsi" w:hAnsiTheme="minorHAnsi"/>
          <w:spacing w:val="-3"/>
        </w:rPr>
        <w:t xml:space="preserve"> </w:t>
      </w:r>
      <w:r w:rsidRPr="00411D43">
        <w:rPr>
          <w:rFonts w:asciiTheme="minorHAnsi" w:hAnsiTheme="minorHAnsi"/>
        </w:rPr>
        <w:t>and identify</w:t>
      </w:r>
      <w:r w:rsidRPr="00411D43">
        <w:rPr>
          <w:rFonts w:asciiTheme="minorHAnsi" w:hAnsiTheme="minorHAnsi"/>
          <w:spacing w:val="-5"/>
        </w:rPr>
        <w:t xml:space="preserve"> </w:t>
      </w:r>
      <w:r w:rsidRPr="00411D43">
        <w:rPr>
          <w:rFonts w:asciiTheme="minorHAnsi" w:hAnsiTheme="minorHAnsi"/>
        </w:rPr>
        <w:t>and explain arithmetic</w:t>
      </w:r>
      <w:r w:rsidRPr="00411D43">
        <w:rPr>
          <w:rFonts w:asciiTheme="minorHAnsi" w:hAnsiTheme="minorHAnsi"/>
          <w:spacing w:val="1"/>
        </w:rPr>
        <w:t xml:space="preserve"> </w:t>
      </w:r>
      <w:r w:rsidRPr="00411D43">
        <w:rPr>
          <w:rFonts w:asciiTheme="minorHAnsi" w:hAnsiTheme="minorHAnsi"/>
        </w:rPr>
        <w:t>patterns. They</w:t>
      </w:r>
      <w:r w:rsidRPr="00411D43">
        <w:rPr>
          <w:rFonts w:asciiTheme="minorHAnsi" w:hAnsiTheme="minorHAnsi"/>
          <w:spacing w:val="88"/>
        </w:rPr>
        <w:t xml:space="preserve"> </w:t>
      </w:r>
      <w:r w:rsidRPr="00411D43">
        <w:rPr>
          <w:rFonts w:asciiTheme="minorHAnsi" w:hAnsiTheme="minorHAnsi"/>
        </w:rPr>
        <w:t>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 fractions, especially</w:t>
      </w:r>
      <w:r w:rsidRPr="00411D43">
        <w:rPr>
          <w:rFonts w:asciiTheme="minorHAnsi" w:hAnsiTheme="minorHAnsi"/>
          <w:spacing w:val="-5"/>
        </w:rPr>
        <w:t xml:space="preserve"> </w:t>
      </w:r>
      <w:r w:rsidRPr="00411D43">
        <w:rPr>
          <w:rFonts w:asciiTheme="minorHAnsi" w:hAnsiTheme="minorHAnsi"/>
        </w:rPr>
        <w:t>unit fractions, and</w:t>
      </w:r>
      <w:r w:rsidRPr="00411D43">
        <w:rPr>
          <w:rFonts w:asciiTheme="minorHAnsi" w:hAnsiTheme="minorHAnsi"/>
          <w:spacing w:val="-3"/>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fractions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7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line. They</w:t>
      </w:r>
      <w:r w:rsidRPr="00411D43">
        <w:rPr>
          <w:rFonts w:asciiTheme="minorHAnsi" w:hAnsiTheme="minorHAnsi"/>
          <w:spacing w:val="-5"/>
        </w:rPr>
        <w:t xml:space="preserve"> </w:t>
      </w:r>
      <w:r w:rsidRPr="00411D43">
        <w:rPr>
          <w:rFonts w:asciiTheme="minorHAnsi" w:hAnsiTheme="minorHAnsi"/>
        </w:rPr>
        <w:t>understand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explain</w:t>
      </w:r>
      <w:r w:rsidRPr="00411D43">
        <w:rPr>
          <w:rFonts w:asciiTheme="minorHAnsi" w:hAnsiTheme="minorHAnsi"/>
          <w:spacing w:val="-3"/>
        </w:rPr>
        <w:t xml:space="preserve"> </w:t>
      </w:r>
      <w:r w:rsidRPr="00411D43">
        <w:rPr>
          <w:rFonts w:asciiTheme="minorHAnsi" w:hAnsiTheme="minorHAnsi"/>
        </w:rPr>
        <w:t>equivalence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fractions, can </w:t>
      </w:r>
      <w:r w:rsidRPr="00411D43">
        <w:rPr>
          <w:rFonts w:asciiTheme="minorHAnsi" w:hAnsiTheme="minorHAnsi"/>
          <w:spacing w:val="-2"/>
        </w:rPr>
        <w:t>recognize</w:t>
      </w:r>
      <w:r w:rsidRPr="00411D43">
        <w:rPr>
          <w:rFonts w:asciiTheme="minorHAnsi" w:hAnsiTheme="minorHAnsi"/>
          <w:spacing w:val="1"/>
        </w:rPr>
        <w:t xml:space="preserve"> </w:t>
      </w:r>
      <w:r w:rsidRPr="00411D43">
        <w:rPr>
          <w:rFonts w:asciiTheme="minorHAnsi" w:hAnsiTheme="minorHAnsi"/>
        </w:rPr>
        <w:t>and generate</w:t>
      </w:r>
      <w:r w:rsidRPr="00411D43">
        <w:rPr>
          <w:rFonts w:asciiTheme="minorHAnsi" w:hAnsiTheme="minorHAnsi"/>
          <w:spacing w:val="73"/>
        </w:rPr>
        <w:t xml:space="preserve"> </w:t>
      </w:r>
      <w:r w:rsidRPr="00411D43">
        <w:rPr>
          <w:rFonts w:asciiTheme="minorHAnsi" w:hAnsiTheme="minorHAnsi"/>
        </w:rPr>
        <w:t>simple</w:t>
      </w:r>
      <w:r w:rsidRPr="00411D43">
        <w:rPr>
          <w:rFonts w:asciiTheme="minorHAnsi" w:hAnsiTheme="minorHAnsi"/>
          <w:spacing w:val="-2"/>
        </w:rPr>
        <w:t xml:space="preserve"> </w:t>
      </w:r>
      <w:r w:rsidRPr="00411D43">
        <w:rPr>
          <w:rFonts w:asciiTheme="minorHAnsi" w:hAnsiTheme="minorHAnsi"/>
        </w:rPr>
        <w:t>equivalent fractions, and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 fractions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1"/>
        </w:rPr>
        <w:t xml:space="preserve"> </w:t>
      </w:r>
      <w:r w:rsidRPr="00411D43">
        <w:rPr>
          <w:rFonts w:asciiTheme="minorHAnsi" w:hAnsiTheme="minorHAnsi"/>
        </w:rPr>
        <w:t>numerator or denominator</w:t>
      </w:r>
      <w:r w:rsidRPr="00411D43">
        <w:rPr>
          <w:rFonts w:asciiTheme="minorHAnsi" w:hAnsiTheme="minorHAnsi"/>
          <w:spacing w:val="59"/>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about their size.</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3"/>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understand the</w:t>
      </w:r>
      <w:r w:rsidRPr="00411D43">
        <w:rPr>
          <w:rFonts w:asciiTheme="minorHAnsi" w:hAnsiTheme="minorHAnsi"/>
          <w:spacing w:val="-2"/>
        </w:rPr>
        <w:t xml:space="preserve"> </w:t>
      </w:r>
      <w:r w:rsidRPr="00411D43">
        <w:rPr>
          <w:rFonts w:asciiTheme="minorHAnsi" w:hAnsiTheme="minorHAnsi"/>
        </w:rPr>
        <w:t>relationship between</w:t>
      </w:r>
      <w:r w:rsidRPr="00411D43">
        <w:rPr>
          <w:rFonts w:asciiTheme="minorHAnsi" w:hAnsiTheme="minorHAnsi"/>
          <w:spacing w:val="71"/>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and 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multiplication or division</w:t>
      </w:r>
      <w:r w:rsidRPr="00411D43">
        <w:rPr>
          <w:rFonts w:asciiTheme="minorHAnsi" w:hAnsiTheme="minorHAnsi"/>
          <w:spacing w:val="41"/>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reason about</w:t>
      </w:r>
      <w:r w:rsidRPr="00411D43">
        <w:rPr>
          <w:rFonts w:asciiTheme="minorHAnsi" w:hAnsiTheme="minorHAnsi"/>
          <w:spacing w:val="53"/>
        </w:rPr>
        <w:t xml:space="preserve"> </w:t>
      </w:r>
      <w:r w:rsidRPr="00411D43">
        <w:rPr>
          <w:rFonts w:asciiTheme="minorHAnsi" w:hAnsiTheme="minorHAnsi"/>
        </w:rPr>
        <w:t>geometric</w:t>
      </w:r>
      <w:r w:rsidRPr="00411D43">
        <w:rPr>
          <w:rFonts w:asciiTheme="minorHAnsi" w:hAnsiTheme="minorHAnsi"/>
          <w:spacing w:val="1"/>
        </w:rPr>
        <w:t xml:space="preserve"> </w:t>
      </w:r>
      <w:r w:rsidRPr="00411D43">
        <w:rPr>
          <w:rFonts w:asciiTheme="minorHAnsi" w:hAnsiTheme="minorHAnsi"/>
        </w:rPr>
        <w:t>shapes and their attributes. They</w:t>
      </w:r>
      <w:r w:rsidRPr="00411D43">
        <w:rPr>
          <w:rFonts w:asciiTheme="minorHAnsi" w:hAnsiTheme="minorHAnsi"/>
          <w:spacing w:val="-5"/>
        </w:rPr>
        <w:t xml:space="preserve"> </w:t>
      </w:r>
      <w:r w:rsidRPr="00411D43">
        <w:rPr>
          <w:rFonts w:asciiTheme="minorHAnsi" w:hAnsiTheme="minorHAnsi"/>
        </w:rPr>
        <w:t>can demonstrate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that different shapes</w:t>
      </w:r>
      <w:r w:rsidRPr="00411D43">
        <w:rPr>
          <w:rFonts w:asciiTheme="minorHAnsi" w:hAnsiTheme="minorHAnsi"/>
          <w:spacing w:val="63"/>
        </w:rPr>
        <w:t xml:space="preserve"> </w:t>
      </w:r>
      <w:r w:rsidRPr="00411D43">
        <w:rPr>
          <w:rFonts w:asciiTheme="minorHAnsi" w:hAnsiTheme="minorHAnsi"/>
        </w:rPr>
        <w:t>might share</w:t>
      </w:r>
      <w:r w:rsidRPr="00411D43">
        <w:rPr>
          <w:rFonts w:asciiTheme="minorHAnsi" w:hAnsiTheme="minorHAnsi"/>
          <w:spacing w:val="-2"/>
        </w:rPr>
        <w:t xml:space="preserve"> </w:t>
      </w:r>
      <w:r w:rsidRPr="00411D43">
        <w:rPr>
          <w:rFonts w:asciiTheme="minorHAnsi" w:hAnsiTheme="minorHAnsi"/>
        </w:rPr>
        <w:t>common attributes (e.g., four sides)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2"/>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and classify</w:t>
      </w:r>
      <w:r w:rsidRPr="00411D43">
        <w:rPr>
          <w:rFonts w:asciiTheme="minorHAnsi" w:hAnsiTheme="minorHAnsi"/>
          <w:spacing w:val="-3"/>
        </w:rPr>
        <w:t xml:space="preserve"> </w:t>
      </w:r>
      <w:r w:rsidRPr="00411D43">
        <w:rPr>
          <w:rFonts w:asciiTheme="minorHAnsi" w:hAnsiTheme="minorHAnsi"/>
        </w:rPr>
        <w:t>two-dimensional</w:t>
      </w:r>
      <w:r w:rsidRPr="00411D43">
        <w:rPr>
          <w:rFonts w:asciiTheme="minorHAnsi" w:hAnsiTheme="minorHAnsi"/>
          <w:spacing w:val="77"/>
        </w:rPr>
        <w:t xml:space="preserve"> </w:t>
      </w:r>
      <w:r w:rsidRPr="00411D43">
        <w:rPr>
          <w:rFonts w:asciiTheme="minorHAnsi" w:hAnsiTheme="minorHAnsi"/>
        </w:rPr>
        <w:t>shapes, particularly</w:t>
      </w:r>
      <w:r w:rsidRPr="00411D43">
        <w:rPr>
          <w:rFonts w:asciiTheme="minorHAnsi" w:hAnsiTheme="minorHAnsi"/>
          <w:spacing w:val="-5"/>
        </w:rPr>
        <w:t xml:space="preserve"> </w:t>
      </w:r>
      <w:r w:rsidRPr="00411D43">
        <w:rPr>
          <w:rFonts w:asciiTheme="minorHAnsi" w:hAnsiTheme="minorHAnsi"/>
        </w:rPr>
        <w:t>quadrilaterals.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partition shapes into parts with equal</w:t>
      </w:r>
      <w:r w:rsidRPr="00411D43">
        <w:rPr>
          <w:rFonts w:asciiTheme="minorHAnsi" w:hAnsiTheme="minorHAnsi"/>
          <w:spacing w:val="-2"/>
        </w:rPr>
        <w:t xml:space="preserve"> </w:t>
      </w:r>
      <w:r w:rsidRPr="00411D43">
        <w:rPr>
          <w:rFonts w:asciiTheme="minorHAnsi" w:hAnsiTheme="minorHAnsi"/>
        </w:rPr>
        <w:t>areas an</w:t>
      </w:r>
      <w:r w:rsidR="00145183">
        <w:rPr>
          <w:rFonts w:asciiTheme="minorHAnsi" w:hAnsiTheme="minorHAnsi"/>
        </w:rPr>
        <w:t>d</w:t>
      </w:r>
      <w:bookmarkStart w:id="99" w:name="Level_3:_Low_Intermediate"/>
      <w:bookmarkEnd w:id="99"/>
      <w:r w:rsidR="00145183">
        <w:rPr>
          <w:rFonts w:asciiTheme="minorHAnsi" w:hAnsiTheme="minorHAnsi"/>
        </w:rPr>
        <w:t xml:space="preserve"> </w:t>
      </w:r>
      <w:r w:rsidRPr="00411D43">
        <w:rPr>
          <w:rFonts w:asciiTheme="minorHAnsi" w:hAnsiTheme="minorHAnsi"/>
        </w:rPr>
        <w:t>express 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each part as</w:t>
      </w:r>
      <w:r w:rsidRPr="00411D43">
        <w:rPr>
          <w:rFonts w:asciiTheme="minorHAnsi" w:hAnsiTheme="minorHAnsi"/>
          <w:spacing w:val="-4"/>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fraction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whole.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common U.S. Customary</w:t>
      </w:r>
      <w:r w:rsidRPr="00411D43">
        <w:rPr>
          <w:rFonts w:asciiTheme="minorHAnsi" w:hAnsiTheme="minorHAnsi"/>
          <w:spacing w:val="71"/>
        </w:rPr>
        <w:t xml:space="preserve"> </w:t>
      </w:r>
      <w:r w:rsidRPr="00411D43">
        <w:rPr>
          <w:rFonts w:asciiTheme="minorHAnsi" w:hAnsiTheme="minorHAnsi"/>
        </w:rPr>
        <w:t>and metric</w:t>
      </w:r>
      <w:r w:rsidRPr="00411D43">
        <w:rPr>
          <w:rFonts w:asciiTheme="minorHAnsi" w:hAnsiTheme="minorHAnsi"/>
          <w:spacing w:val="1"/>
        </w:rPr>
        <w:t xml:space="preserve"> </w:t>
      </w:r>
      <w:r w:rsidRPr="00411D43">
        <w:rPr>
          <w:rFonts w:asciiTheme="minorHAnsi" w:hAnsiTheme="minorHAnsi"/>
        </w:rPr>
        <w:t>units for linear</w:t>
      </w:r>
      <w:r w:rsidRPr="00411D43">
        <w:rPr>
          <w:rFonts w:asciiTheme="minorHAnsi" w:hAnsiTheme="minorHAnsi"/>
          <w:spacing w:val="-3"/>
        </w:rPr>
        <w:t xml:space="preserve"> </w:t>
      </w:r>
      <w:r w:rsidRPr="00411D43">
        <w:rPr>
          <w:rFonts w:asciiTheme="minorHAnsi" w:hAnsiTheme="minorHAnsi"/>
        </w:rPr>
        <w:t>measurements (e.g., inches, feet, centimeters, and</w:t>
      </w:r>
      <w:r w:rsidRPr="00411D43">
        <w:rPr>
          <w:rFonts w:asciiTheme="minorHAnsi" w:hAnsiTheme="minorHAnsi"/>
          <w:spacing w:val="-3"/>
        </w:rPr>
        <w:t xml:space="preserve"> </w:t>
      </w:r>
      <w:r w:rsidRPr="00411D43">
        <w:rPr>
          <w:rFonts w:asciiTheme="minorHAnsi" w:hAnsiTheme="minorHAnsi"/>
        </w:rPr>
        <w:t>meters)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measurement and estimation of</w:t>
      </w:r>
      <w:r w:rsidRPr="00411D43">
        <w:rPr>
          <w:rFonts w:asciiTheme="minorHAnsi" w:hAnsiTheme="minorHAnsi"/>
          <w:spacing w:val="-3"/>
        </w:rPr>
        <w:t xml:space="preserve"> </w:t>
      </w:r>
      <w:r w:rsidRPr="00411D43">
        <w:rPr>
          <w:rFonts w:asciiTheme="minorHAnsi" w:hAnsiTheme="minorHAnsi"/>
        </w:rPr>
        <w:t>intervals of</w:t>
      </w:r>
      <w:r w:rsidRPr="00411D43">
        <w:rPr>
          <w:rFonts w:asciiTheme="minorHAnsi" w:hAnsiTheme="minorHAnsi"/>
          <w:spacing w:val="-3"/>
        </w:rPr>
        <w:t xml:space="preserve"> </w:t>
      </w:r>
      <w:r w:rsidRPr="00411D43">
        <w:rPr>
          <w:rFonts w:asciiTheme="minorHAnsi" w:hAnsiTheme="minorHAnsi"/>
        </w:rPr>
        <w:t>time, liquid volumes, and</w:t>
      </w:r>
      <w:r w:rsidRPr="00411D43">
        <w:rPr>
          <w:rFonts w:asciiTheme="minorHAnsi" w:hAnsiTheme="minorHAnsi"/>
          <w:spacing w:val="-3"/>
        </w:rPr>
        <w:t xml:space="preserve"> </w:t>
      </w:r>
      <w:r w:rsidRPr="00411D43">
        <w:rPr>
          <w:rFonts w:asciiTheme="minorHAnsi" w:hAnsiTheme="minorHAnsi"/>
        </w:rPr>
        <w:t>masses of</w:t>
      </w:r>
      <w:r w:rsidRPr="00411D43">
        <w:rPr>
          <w:rFonts w:asciiTheme="minorHAnsi" w:hAnsiTheme="minorHAnsi"/>
          <w:spacing w:val="77"/>
        </w:rPr>
        <w:t xml:space="preserve"> </w:t>
      </w:r>
      <w:r w:rsidRPr="00411D43">
        <w:rPr>
          <w:rFonts w:asciiTheme="minorHAnsi" w:hAnsiTheme="minorHAnsi"/>
        </w:rPr>
        <w:t>objects. 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relate</w:t>
      </w:r>
      <w:r w:rsidRPr="00411D43">
        <w:rPr>
          <w:rFonts w:asciiTheme="minorHAnsi" w:hAnsiTheme="minorHAnsi"/>
          <w:spacing w:val="-2"/>
        </w:rPr>
        <w:t xml:space="preserve"> </w:t>
      </w:r>
      <w:r w:rsidRPr="00411D43">
        <w:rPr>
          <w:rFonts w:asciiTheme="minorHAnsi" w:hAnsiTheme="minorHAnsi"/>
        </w:rPr>
        <w:t>it to addition</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 xml:space="preserve">multiplication to </w:t>
      </w:r>
      <w:r w:rsidRPr="00411D43">
        <w:rPr>
          <w:rFonts w:asciiTheme="minorHAnsi" w:hAnsiTheme="minorHAnsi"/>
          <w:spacing w:val="-2"/>
        </w:rPr>
        <w:t>solve</w:t>
      </w:r>
      <w:r w:rsidRPr="00411D43">
        <w:rPr>
          <w:rFonts w:asciiTheme="minorHAnsi" w:hAnsiTheme="minorHAnsi"/>
          <w:spacing w:val="71"/>
        </w:rPr>
        <w:t xml:space="preserve"> </w:t>
      </w:r>
      <w:r w:rsidRPr="00411D43">
        <w:rPr>
          <w:rFonts w:asciiTheme="minorHAnsi" w:hAnsiTheme="minorHAnsi"/>
        </w:rPr>
        <w:t>real-world problems. They</w:t>
      </w:r>
      <w:r w:rsidRPr="00411D43">
        <w:rPr>
          <w:rFonts w:asciiTheme="minorHAnsi" w:hAnsiTheme="minorHAnsi"/>
          <w:spacing w:val="-3"/>
        </w:rPr>
        <w:t xml:space="preserve"> </w:t>
      </w:r>
      <w:r w:rsidRPr="00411D43">
        <w:rPr>
          <w:rFonts w:asciiTheme="minorHAnsi" w:hAnsiTheme="minorHAnsi"/>
        </w:rPr>
        <w:t>also understand,</w:t>
      </w:r>
      <w:r w:rsidRPr="00411D43">
        <w:rPr>
          <w:rFonts w:asciiTheme="minorHAnsi" w:hAnsiTheme="minorHAnsi"/>
          <w:spacing w:val="-3"/>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solve, 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w:t>
      </w:r>
      <w:r w:rsidRPr="00411D43">
        <w:rPr>
          <w:rFonts w:asciiTheme="minorHAnsi" w:hAnsiTheme="minorHAnsi"/>
          <w:spacing w:val="89"/>
        </w:rPr>
        <w:t xml:space="preserve"> </w:t>
      </w:r>
      <w:r w:rsidRPr="00411D43">
        <w:rPr>
          <w:rFonts w:asciiTheme="minorHAnsi" w:hAnsiTheme="minorHAnsi"/>
        </w:rPr>
        <w:t>involving</w:t>
      </w:r>
      <w:r w:rsidRPr="00411D43">
        <w:rPr>
          <w:rFonts w:asciiTheme="minorHAnsi" w:hAnsiTheme="minorHAnsi"/>
          <w:spacing w:val="-3"/>
        </w:rPr>
        <w:t xml:space="preserve"> </w:t>
      </w:r>
      <w:r w:rsidRPr="00411D43">
        <w:rPr>
          <w:rFonts w:asciiTheme="minorHAnsi" w:hAnsiTheme="minorHAnsi"/>
        </w:rPr>
        <w:t>perimeter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polygons.</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draw and interpret simple</w:t>
      </w:r>
      <w:r w:rsidRPr="00411D43">
        <w:rPr>
          <w:rFonts w:asciiTheme="minorHAnsi" w:hAnsiTheme="minorHAnsi"/>
          <w:spacing w:val="55"/>
        </w:rPr>
        <w:t xml:space="preserve"> </w:t>
      </w:r>
      <w:r w:rsidRPr="00411D43">
        <w:rPr>
          <w:rFonts w:asciiTheme="minorHAnsi" w:hAnsiTheme="minorHAnsi"/>
        </w:rPr>
        <w:t>graphs (e.g., bar graphs, picture</w:t>
      </w:r>
      <w:r w:rsidRPr="00411D43">
        <w:rPr>
          <w:rFonts w:asciiTheme="minorHAnsi" w:hAnsiTheme="minorHAnsi"/>
          <w:spacing w:val="1"/>
        </w:rPr>
        <w:t xml:space="preserve"> </w:t>
      </w:r>
      <w:r w:rsidRPr="00411D43">
        <w:rPr>
          <w:rFonts w:asciiTheme="minorHAnsi" w:hAnsiTheme="minorHAnsi"/>
        </w:rPr>
        <w:t>graphs,</w:t>
      </w:r>
      <w:r w:rsidRPr="00411D43">
        <w:rPr>
          <w:rFonts w:asciiTheme="minorHAnsi" w:hAnsiTheme="minorHAnsi"/>
          <w:spacing w:val="-3"/>
        </w:rPr>
        <w:t xml:space="preserve"> </w:t>
      </w:r>
      <w:r w:rsidRPr="00411D43">
        <w:rPr>
          <w:rFonts w:asciiTheme="minorHAnsi" w:hAnsiTheme="minorHAnsi"/>
        </w:rPr>
        <w:t>and number</w:t>
      </w:r>
      <w:r w:rsidRPr="00411D43">
        <w:rPr>
          <w:rFonts w:asciiTheme="minorHAnsi" w:hAnsiTheme="minorHAnsi"/>
          <w:spacing w:val="-3"/>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diagrams)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scaled bar and picture</w:t>
      </w:r>
      <w:r w:rsidRPr="00411D43">
        <w:rPr>
          <w:rFonts w:asciiTheme="minorHAnsi" w:hAnsiTheme="minorHAnsi"/>
          <w:spacing w:val="61"/>
        </w:rPr>
        <w:t xml:space="preserve"> </w:t>
      </w:r>
      <w:r w:rsidRPr="00411D43">
        <w:rPr>
          <w:rFonts w:asciiTheme="minorHAnsi" w:hAnsiTheme="minorHAnsi"/>
        </w:rPr>
        <w:t>graphs.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 and</w:t>
      </w:r>
      <w:r w:rsidRPr="00411D43">
        <w:rPr>
          <w:rFonts w:asciiTheme="minorHAnsi" w:hAnsiTheme="minorHAnsi"/>
          <w:spacing w:val="-3"/>
        </w:rPr>
        <w:t xml:space="preserve"> </w:t>
      </w:r>
      <w:r w:rsidRPr="00411D43">
        <w:rPr>
          <w:rFonts w:asciiTheme="minorHAnsi" w:hAnsiTheme="minorHAnsi"/>
        </w:rPr>
        <w:t>two-step problems</w:t>
      </w:r>
      <w:r w:rsidRPr="00411D43">
        <w:rPr>
          <w:rFonts w:asciiTheme="minorHAnsi" w:hAnsiTheme="minorHAnsi"/>
          <w:spacing w:val="-4"/>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scaled bar graphs. They</w:t>
      </w:r>
      <w:r w:rsidRPr="00411D43">
        <w:rPr>
          <w:rFonts w:asciiTheme="minorHAnsi" w:hAnsiTheme="minorHAnsi"/>
          <w:spacing w:val="-5"/>
        </w:rPr>
        <w:t xml:space="preserve"> </w:t>
      </w:r>
      <w:r w:rsidRPr="00411D43">
        <w:rPr>
          <w:rFonts w:asciiTheme="minorHAnsi" w:hAnsiTheme="minorHAnsi"/>
        </w:rPr>
        <w:t>can generate</w:t>
      </w:r>
      <w:r w:rsidRPr="00411D43">
        <w:rPr>
          <w:rFonts w:asciiTheme="minorHAnsi" w:hAnsiTheme="minorHAnsi"/>
          <w:spacing w:val="69"/>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by</w:t>
      </w:r>
      <w:r w:rsidRPr="00411D43">
        <w:rPr>
          <w:rFonts w:asciiTheme="minorHAnsi" w:hAnsiTheme="minorHAnsi"/>
          <w:spacing w:val="-5"/>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lengths to the</w:t>
      </w:r>
      <w:r w:rsidRPr="00411D43">
        <w:rPr>
          <w:rFonts w:asciiTheme="minorHAnsi" w:hAnsiTheme="minorHAnsi"/>
          <w:spacing w:val="1"/>
        </w:rPr>
        <w:t xml:space="preserve"> </w:t>
      </w:r>
      <w:r w:rsidRPr="00411D43">
        <w:rPr>
          <w:rFonts w:asciiTheme="minorHAnsi" w:hAnsiTheme="minorHAnsi"/>
          <w:spacing w:val="-2"/>
        </w:rPr>
        <w:t>nearest</w:t>
      </w:r>
      <w:r w:rsidRPr="00411D43">
        <w:rPr>
          <w:rFonts w:asciiTheme="minorHAnsi" w:hAnsiTheme="minorHAnsi"/>
        </w:rPr>
        <w:t xml:space="preserve"> half- and quarter-inch and display</w:t>
      </w:r>
      <w:r w:rsidRPr="00411D43">
        <w:rPr>
          <w:rFonts w:asciiTheme="minorHAnsi" w:hAnsiTheme="minorHAnsi"/>
          <w:spacing w:val="-5"/>
        </w:rPr>
        <w:t xml:space="preserve"> </w:t>
      </w:r>
      <w:r w:rsidRPr="00411D43">
        <w:rPr>
          <w:rFonts w:asciiTheme="minorHAnsi" w:hAnsiTheme="minorHAnsi"/>
        </w:rPr>
        <w:t>that data</w:t>
      </w:r>
      <w:r w:rsidRPr="00411D43">
        <w:rPr>
          <w:rFonts w:asciiTheme="minorHAnsi" w:hAnsiTheme="minorHAnsi"/>
          <w:spacing w:val="1"/>
        </w:rPr>
        <w:t xml:space="preserve"> </w:t>
      </w:r>
      <w:r w:rsidRPr="00411D43">
        <w:rPr>
          <w:rFonts w:asciiTheme="minorHAnsi" w:hAnsiTheme="minorHAnsi"/>
        </w:rPr>
        <w:t>by</w:t>
      </w:r>
      <w:r w:rsidRPr="00411D43">
        <w:rPr>
          <w:rFonts w:asciiTheme="minorHAnsi" w:hAnsiTheme="minorHAnsi"/>
          <w:spacing w:val="79"/>
        </w:rPr>
        <w:t xml:space="preserve"> </w:t>
      </w:r>
      <w:r w:rsidRPr="00411D43">
        <w:rPr>
          <w:rFonts w:asciiTheme="minorHAnsi" w:hAnsiTheme="minorHAnsi"/>
        </w:rPr>
        <w:t>making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plot</w:t>
      </w:r>
      <w:r w:rsidRPr="00411D43">
        <w:rPr>
          <w:rFonts w:asciiTheme="minorHAnsi" w:hAnsiTheme="minorHAnsi"/>
          <w:spacing w:val="-2"/>
        </w:rPr>
        <w:t xml:space="preserve"> </w:t>
      </w:r>
      <w:r w:rsidRPr="00411D43">
        <w:rPr>
          <w:rFonts w:asciiTheme="minorHAnsi" w:hAnsiTheme="minorHAnsi"/>
        </w:rPr>
        <w:t>marked</w:t>
      </w:r>
      <w:r w:rsidRPr="00411D43">
        <w:rPr>
          <w:rFonts w:asciiTheme="minorHAnsi" w:hAnsiTheme="minorHAnsi"/>
          <w:spacing w:val="-3"/>
        </w:rPr>
        <w:t xml:space="preserve"> </w:t>
      </w:r>
      <w:r w:rsidRPr="00411D43">
        <w:rPr>
          <w:rFonts w:asciiTheme="minorHAnsi" w:hAnsiTheme="minorHAnsi"/>
        </w:rPr>
        <w:t>off</w:t>
      </w:r>
      <w:r w:rsidRPr="00411D43">
        <w:rPr>
          <w:rFonts w:asciiTheme="minorHAnsi" w:hAnsiTheme="minorHAnsi"/>
          <w:spacing w:val="-3"/>
        </w:rPr>
        <w:t xml:space="preserve"> </w:t>
      </w:r>
      <w:r w:rsidRPr="00411D43">
        <w:rPr>
          <w:rFonts w:asciiTheme="minorHAnsi" w:hAnsiTheme="minorHAnsi"/>
        </w:rPr>
        <w:t>in appropriate</w:t>
      </w:r>
      <w:r w:rsidRPr="00411D43">
        <w:rPr>
          <w:rFonts w:asciiTheme="minorHAnsi" w:hAnsiTheme="minorHAnsi"/>
          <w:spacing w:val="-2"/>
        </w:rPr>
        <w:t xml:space="preserve"> </w:t>
      </w:r>
      <w:r w:rsidRPr="00411D43">
        <w:rPr>
          <w:rFonts w:asciiTheme="minorHAnsi" w:hAnsiTheme="minorHAnsi"/>
        </w:rPr>
        <w:t>units.</w:t>
      </w:r>
    </w:p>
    <w:p w:rsidR="005D6637" w:rsidRPr="00411D43" w:rsidRDefault="00145183" w:rsidP="00145183">
      <w:pPr>
        <w:pStyle w:val="Heading3"/>
        <w:rPr>
          <w:bCs/>
        </w:rPr>
      </w:pPr>
      <w:bookmarkStart w:id="100" w:name="_Toc503969854"/>
      <w:r>
        <w:t xml:space="preserve">ABE </w:t>
      </w:r>
      <w:r w:rsidR="005D6637" w:rsidRPr="00411D43">
        <w:t>Level 3: Low</w:t>
      </w:r>
      <w:r w:rsidR="005D6637" w:rsidRPr="00411D43">
        <w:rPr>
          <w:spacing w:val="3"/>
        </w:rPr>
        <w:t xml:space="preserve"> </w:t>
      </w:r>
      <w:r w:rsidR="005D6637" w:rsidRPr="00411D43">
        <w:t>Intermediate</w:t>
      </w:r>
      <w:r>
        <w:t xml:space="preserve"> (Math)</w:t>
      </w:r>
      <w:bookmarkEnd w:id="100"/>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multi-</w:t>
      </w:r>
      <w:r w:rsidRPr="00411D43">
        <w:rPr>
          <w:rFonts w:asciiTheme="minorHAnsi" w:hAnsiTheme="minorHAnsi"/>
          <w:spacing w:val="63"/>
        </w:rPr>
        <w:t xml:space="preserve"> </w:t>
      </w:r>
      <w:r w:rsidRPr="00411D43">
        <w:rPr>
          <w:rFonts w:asciiTheme="minorHAnsi" w:hAnsiTheme="minorHAnsi"/>
        </w:rPr>
        <w:t>step problems presented in a</w:t>
      </w:r>
      <w:r w:rsidRPr="00411D43">
        <w:rPr>
          <w:rFonts w:asciiTheme="minorHAnsi" w:hAnsiTheme="minorHAnsi"/>
          <w:spacing w:val="1"/>
        </w:rPr>
        <w:t xml:space="preserve"> </w:t>
      </w:r>
      <w:r w:rsidRPr="00411D43">
        <w:rPr>
          <w:rFonts w:asciiTheme="minorHAnsi" w:hAnsiTheme="minorHAnsi"/>
        </w:rPr>
        <w:t>context and reason</w:t>
      </w:r>
      <w:r w:rsidRPr="00411D43">
        <w:rPr>
          <w:rFonts w:asciiTheme="minorHAnsi" w:hAnsiTheme="minorHAnsi"/>
          <w:spacing w:val="-3"/>
        </w:rPr>
        <w:t xml:space="preserve"> </w:t>
      </w:r>
      <w:r w:rsidRPr="00411D43">
        <w:rPr>
          <w:rFonts w:asciiTheme="minorHAnsi" w:hAnsiTheme="minorHAnsi"/>
        </w:rPr>
        <w:t>about 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 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w:t>
      </w:r>
      <w:r w:rsidRPr="00411D43">
        <w:rPr>
          <w:rFonts w:asciiTheme="minorHAnsi" w:hAnsiTheme="minorHAnsi"/>
          <w:spacing w:val="55"/>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 to the</w:t>
      </w:r>
      <w:r w:rsidRPr="00411D43">
        <w:rPr>
          <w:rFonts w:asciiTheme="minorHAnsi" w:hAnsiTheme="minorHAnsi"/>
          <w:spacing w:val="-2"/>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 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diagrams or sketches, see</w:t>
      </w:r>
      <w:r w:rsidRPr="00411D43">
        <w:rPr>
          <w:rFonts w:asciiTheme="minorHAnsi" w:hAnsiTheme="minorHAnsi"/>
          <w:spacing w:val="75"/>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problem, explain their processes and results,</w:t>
      </w:r>
      <w:r w:rsidRPr="00411D43">
        <w:rPr>
          <w:rFonts w:asciiTheme="minorHAnsi" w:hAnsiTheme="minorHAnsi"/>
          <w:spacing w:val="-3"/>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6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work and reasoning</w:t>
      </w:r>
      <w:r w:rsidRPr="00411D43">
        <w:rPr>
          <w:rFonts w:asciiTheme="minorHAnsi" w:hAnsiTheme="minorHAnsi"/>
          <w:spacing w:val="-3"/>
        </w:rPr>
        <w:t xml:space="preserve"> </w:t>
      </w:r>
      <w:r w:rsidRPr="00411D43">
        <w:rPr>
          <w:rFonts w:asciiTheme="minorHAnsi" w:hAnsiTheme="minorHAnsi"/>
        </w:rPr>
        <w:t>of others.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mathematical terms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7"/>
        </w:rPr>
        <w:t xml:space="preserve"> </w:t>
      </w:r>
      <w:r w:rsidRPr="00411D43">
        <w:rPr>
          <w:rFonts w:asciiTheme="minorHAnsi" w:hAnsiTheme="minorHAnsi"/>
        </w:rPr>
        <w:t>notation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w:t>
      </w:r>
      <w:r w:rsidRPr="00411D43">
        <w:rPr>
          <w:rFonts w:asciiTheme="minorHAnsi" w:hAnsiTheme="minorHAnsi"/>
          <w:spacing w:val="-3"/>
        </w:rPr>
        <w:t xml:space="preserve"> </w:t>
      </w:r>
      <w:r w:rsidRPr="00411D43">
        <w:rPr>
          <w:rFonts w:asciiTheme="minorHAnsi" w:hAnsiTheme="minorHAnsi"/>
        </w:rPr>
        <w:t>aid in their work, such</w:t>
      </w:r>
      <w:r w:rsidRPr="00411D43">
        <w:rPr>
          <w:rFonts w:asciiTheme="minorHAnsi" w:hAnsiTheme="minorHAnsi"/>
          <w:spacing w:val="67"/>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and/or technology.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47"/>
        </w:rPr>
        <w:t xml:space="preserve"> </w:t>
      </w:r>
      <w:r w:rsidRPr="00411D43">
        <w:rPr>
          <w:rFonts w:asciiTheme="minorHAnsi" w:hAnsiTheme="minorHAnsi"/>
        </w:rPr>
        <w:t>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145183" w:rsidRDefault="005D6637" w:rsidP="00411D43">
      <w:pPr>
        <w:rPr>
          <w:rFonts w:asciiTheme="minorHAnsi" w:hAnsiTheme="minorHAnsi"/>
        </w:rPr>
      </w:pPr>
      <w:r w:rsidRPr="00411D43">
        <w:rPr>
          <w:rFonts w:asciiTheme="minorHAnsi" w:hAnsiTheme="minorHAnsi"/>
          <w:i/>
        </w:rPr>
        <w:lastRenderedPageBreak/>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both multi-digit whole</w:t>
      </w:r>
      <w:r w:rsidRPr="00411D43">
        <w:rPr>
          <w:rFonts w:asciiTheme="minorHAnsi" w:hAnsiTheme="minorHAnsi"/>
          <w:spacing w:val="-2"/>
        </w:rPr>
        <w:t xml:space="preserve"> </w:t>
      </w:r>
      <w:r w:rsidRPr="00411D43">
        <w:rPr>
          <w:rFonts w:asciiTheme="minorHAnsi" w:hAnsiTheme="minorHAnsi"/>
        </w:rPr>
        <w:t>numbers and</w:t>
      </w:r>
      <w:r w:rsidRPr="00411D43">
        <w:rPr>
          <w:rFonts w:asciiTheme="minorHAnsi" w:hAnsiTheme="minorHAnsi"/>
          <w:spacing w:val="-3"/>
        </w:rPr>
        <w:t xml:space="preserve"> </w:t>
      </w:r>
      <w:r w:rsidRPr="00411D43">
        <w:rPr>
          <w:rFonts w:asciiTheme="minorHAnsi" w:hAnsiTheme="minorHAnsi"/>
        </w:rPr>
        <w:t>decimals to</w:t>
      </w:r>
      <w:r w:rsidRPr="00411D43">
        <w:rPr>
          <w:rFonts w:asciiTheme="minorHAnsi" w:hAnsiTheme="minorHAnsi"/>
          <w:spacing w:val="-3"/>
        </w:rPr>
        <w:t xml:space="preserve"> </w:t>
      </w:r>
      <w:r w:rsidRPr="00411D43">
        <w:rPr>
          <w:rFonts w:asciiTheme="minorHAnsi" w:hAnsiTheme="minorHAnsi"/>
        </w:rPr>
        <w:t xml:space="preserve">thousandths,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to read,</w:t>
      </w:r>
      <w:r w:rsidRPr="00411D43">
        <w:rPr>
          <w:rFonts w:asciiTheme="minorHAnsi" w:hAnsiTheme="minorHAnsi"/>
          <w:spacing w:val="69"/>
        </w:rPr>
        <w:t xml:space="preserve"> </w:t>
      </w:r>
      <w:r w:rsidRPr="00411D43">
        <w:rPr>
          <w:rFonts w:asciiTheme="minorHAnsi" w:hAnsiTheme="minorHAnsi"/>
        </w:rPr>
        <w:t>write,</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3"/>
        </w:rPr>
        <w:t xml:space="preserve"> </w:t>
      </w:r>
      <w:r w:rsidRPr="00411D43">
        <w:rPr>
          <w:rFonts w:asciiTheme="minorHAnsi" w:hAnsiTheme="minorHAnsi"/>
        </w:rPr>
        <w:t>and round</w:t>
      </w:r>
      <w:r w:rsidRPr="00411D43">
        <w:rPr>
          <w:rFonts w:asciiTheme="minorHAnsi" w:hAnsiTheme="minorHAnsi"/>
          <w:spacing w:val="-3"/>
        </w:rPr>
        <w:t xml:space="preserve"> </w:t>
      </w:r>
      <w:r w:rsidRPr="00411D43">
        <w:rPr>
          <w:rFonts w:asciiTheme="minorHAnsi" w:hAnsiTheme="minorHAnsi"/>
        </w:rPr>
        <w:t>decimals.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use</w:t>
      </w:r>
      <w:r w:rsidRPr="00411D43">
        <w:rPr>
          <w:rFonts w:asciiTheme="minorHAnsi" w:hAnsiTheme="minorHAnsi"/>
          <w:spacing w:val="1"/>
        </w:rPr>
        <w:t xml:space="preserve"> </w:t>
      </w:r>
      <w:r w:rsidRPr="00411D43">
        <w:rPr>
          <w:rFonts w:asciiTheme="minorHAnsi" w:hAnsiTheme="minorHAnsi"/>
        </w:rPr>
        <w:t>their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59"/>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perform operations with multi-digit whole</w:t>
      </w:r>
      <w:r w:rsidRPr="00411D43">
        <w:rPr>
          <w:rFonts w:asciiTheme="minorHAnsi" w:hAnsiTheme="minorHAnsi"/>
          <w:spacing w:val="-2"/>
        </w:rPr>
        <w:t xml:space="preserve"> </w:t>
      </w:r>
      <w:r w:rsidRPr="00411D43">
        <w:rPr>
          <w:rFonts w:asciiTheme="minorHAnsi" w:hAnsiTheme="minorHAnsi"/>
        </w:rPr>
        <w:t>numbers and decimals.</w:t>
      </w:r>
      <w:r w:rsidRPr="00411D43">
        <w:rPr>
          <w:rFonts w:asciiTheme="minorHAnsi" w:hAnsiTheme="minorHAnsi"/>
          <w:spacing w:val="9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find common factors, common</w:t>
      </w:r>
      <w:r w:rsidRPr="00411D43">
        <w:rPr>
          <w:rFonts w:asciiTheme="minorHAnsi" w:hAnsiTheme="minorHAnsi"/>
          <w:spacing w:val="-3"/>
        </w:rPr>
        <w:t xml:space="preserve"> </w:t>
      </w:r>
      <w:r w:rsidRPr="00411D43">
        <w:rPr>
          <w:rFonts w:asciiTheme="minorHAnsi" w:hAnsiTheme="minorHAnsi"/>
        </w:rPr>
        <w:t>multiples,</w:t>
      </w:r>
      <w:r w:rsidRPr="00411D43">
        <w:rPr>
          <w:rFonts w:asciiTheme="minorHAnsi" w:hAnsiTheme="minorHAnsi"/>
          <w:spacing w:val="-3"/>
        </w:rPr>
        <w:t xml:space="preserve"> </w:t>
      </w:r>
      <w:r w:rsidRPr="00411D43">
        <w:rPr>
          <w:rFonts w:asciiTheme="minorHAnsi" w:hAnsiTheme="minorHAnsi"/>
        </w:rPr>
        <w:t>and understand fraction</w:t>
      </w:r>
      <w:r w:rsidRPr="00411D43">
        <w:rPr>
          <w:rFonts w:asciiTheme="minorHAnsi" w:hAnsiTheme="minorHAnsi"/>
          <w:spacing w:val="-3"/>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63"/>
        </w:rPr>
        <w:t xml:space="preserve"> </w:t>
      </w:r>
      <w:r w:rsidRPr="00411D43">
        <w:rPr>
          <w:rFonts w:asciiTheme="minorHAnsi" w:hAnsiTheme="minorHAnsi"/>
        </w:rPr>
        <w:t>fraction equivalence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comparison. They</w:t>
      </w:r>
      <w:r w:rsidRPr="00411D43">
        <w:rPr>
          <w:rFonts w:asciiTheme="minorHAnsi" w:hAnsiTheme="minorHAnsi"/>
          <w:spacing w:val="-5"/>
        </w:rPr>
        <w:t xml:space="preserve"> </w:t>
      </w:r>
      <w:r w:rsidRPr="00411D43">
        <w:rPr>
          <w:rFonts w:asciiTheme="minorHAnsi" w:hAnsiTheme="minorHAnsi"/>
        </w:rPr>
        <w:t>can add,</w:t>
      </w:r>
      <w:r w:rsidRPr="00411D43">
        <w:rPr>
          <w:rFonts w:asciiTheme="minorHAnsi" w:hAnsiTheme="minorHAnsi"/>
          <w:spacing w:val="-3"/>
        </w:rPr>
        <w:t xml:space="preserve"> </w:t>
      </w:r>
      <w:r w:rsidRPr="00411D43">
        <w:rPr>
          <w:rFonts w:asciiTheme="minorHAnsi" w:hAnsiTheme="minorHAnsi"/>
        </w:rPr>
        <w:t>subtract, multiply</w:t>
      </w:r>
      <w:r w:rsidRPr="00411D43">
        <w:rPr>
          <w:rFonts w:asciiTheme="minorHAnsi" w:hAnsiTheme="minorHAnsi"/>
          <w:spacing w:val="-5"/>
        </w:rPr>
        <w:t xml:space="preserve"> </w:t>
      </w:r>
      <w:r w:rsidRPr="00411D43">
        <w:rPr>
          <w:rFonts w:asciiTheme="minorHAnsi" w:hAnsiTheme="minorHAnsi"/>
        </w:rPr>
        <w:t>and divide</w:t>
      </w:r>
      <w:r w:rsidRPr="00411D43">
        <w:rPr>
          <w:rFonts w:asciiTheme="minorHAnsi" w:hAnsiTheme="minorHAnsi"/>
          <w:spacing w:val="1"/>
        </w:rPr>
        <w:t xml:space="preserve"> </w:t>
      </w:r>
      <w:r w:rsidRPr="00411D43">
        <w:rPr>
          <w:rFonts w:asciiTheme="minorHAnsi" w:hAnsiTheme="minorHAnsi"/>
        </w:rPr>
        <w:t>with fractions and</w:t>
      </w:r>
      <w:r w:rsidRPr="00411D43">
        <w:rPr>
          <w:rFonts w:asciiTheme="minorHAnsi" w:hAnsiTheme="minorHAnsi"/>
          <w:spacing w:val="59"/>
        </w:rPr>
        <w:t xml:space="preserve"> </w:t>
      </w:r>
      <w:r w:rsidRPr="00411D43">
        <w:rPr>
          <w:rFonts w:asciiTheme="minorHAnsi" w:hAnsiTheme="minorHAnsi"/>
        </w:rPr>
        <w:t>mixed</w:t>
      </w:r>
      <w:r w:rsidRPr="00411D43">
        <w:rPr>
          <w:rFonts w:asciiTheme="minorHAnsi" w:hAnsiTheme="minorHAnsi"/>
          <w:spacing w:val="-3"/>
        </w:rPr>
        <w:t xml:space="preserve"> </w:t>
      </w:r>
      <w:r w:rsidRPr="00411D43">
        <w:rPr>
          <w:rFonts w:asciiTheme="minorHAnsi" w:hAnsiTheme="minorHAnsi"/>
        </w:rPr>
        <w:t>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multi-step word problems posed with</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and</w:t>
      </w:r>
      <w:r w:rsidRPr="00411D43">
        <w:rPr>
          <w:rFonts w:asciiTheme="minorHAnsi" w:hAnsiTheme="minorHAnsi"/>
          <w:spacing w:val="53"/>
        </w:rPr>
        <w:t xml:space="preserve"> </w:t>
      </w:r>
      <w:r w:rsidRPr="00411D43">
        <w:rPr>
          <w:rFonts w:asciiTheme="minorHAnsi" w:hAnsiTheme="minorHAnsi"/>
        </w:rPr>
        <w:t>fractions,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They</w:t>
      </w:r>
      <w:r w:rsidRPr="00411D43">
        <w:rPr>
          <w:rFonts w:asciiTheme="minorHAnsi" w:hAnsiTheme="minorHAnsi"/>
          <w:spacing w:val="-5"/>
        </w:rPr>
        <w:t xml:space="preserve"> </w:t>
      </w:r>
      <w:r w:rsidRPr="00411D43">
        <w:rPr>
          <w:rFonts w:asciiTheme="minorHAnsi" w:hAnsiTheme="minorHAnsi"/>
        </w:rPr>
        <w:t>also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ratio concepts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75"/>
        </w:rPr>
        <w:t xml:space="preserve"> </w:t>
      </w:r>
      <w:r w:rsidRPr="00411D43">
        <w:rPr>
          <w:rFonts w:asciiTheme="minorHAnsi" w:hAnsiTheme="minorHAnsi"/>
        </w:rPr>
        <w:t>ratio</w:t>
      </w:r>
      <w:r w:rsidRPr="00411D43">
        <w:rPr>
          <w:rFonts w:asciiTheme="minorHAnsi" w:hAnsiTheme="minorHAnsi"/>
          <w:spacing w:val="-3"/>
        </w:rPr>
        <w:t xml:space="preserve"> </w:t>
      </w:r>
      <w:r w:rsidRPr="00411D43">
        <w:rPr>
          <w:rFonts w:asciiTheme="minorHAnsi" w:hAnsiTheme="minorHAnsi"/>
        </w:rPr>
        <w:t>language</w:t>
      </w:r>
      <w:r w:rsidRPr="00411D43">
        <w:rPr>
          <w:rFonts w:asciiTheme="minorHAnsi" w:hAnsiTheme="minorHAnsi"/>
          <w:spacing w:val="1"/>
        </w:rPr>
        <w:t xml:space="preserve"> </w:t>
      </w:r>
      <w:r w:rsidRPr="00411D43">
        <w:rPr>
          <w:rFonts w:asciiTheme="minorHAnsi" w:hAnsiTheme="minorHAnsi"/>
        </w:rPr>
        <w:t>to describe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relationship between </w:t>
      </w:r>
      <w:r w:rsidRPr="00411D43">
        <w:rPr>
          <w:rFonts w:asciiTheme="minorHAnsi" w:hAnsiTheme="minorHAnsi"/>
          <w:spacing w:val="-2"/>
        </w:rPr>
        <w:t>two</w:t>
      </w:r>
      <w:r w:rsidRPr="00411D43">
        <w:rPr>
          <w:rFonts w:asciiTheme="minorHAnsi" w:hAnsiTheme="minorHAnsi"/>
        </w:rPr>
        <w:t xml:space="preserve"> quantities, including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4"/>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rate</w:t>
      </w:r>
      <w:r w:rsidRPr="00411D43">
        <w:rPr>
          <w:rFonts w:asciiTheme="minorHAnsi" w:hAnsiTheme="minorHAnsi"/>
          <w:spacing w:val="71"/>
        </w:rPr>
        <w:t xml:space="preserve"> </w:t>
      </w:r>
      <w:r w:rsidRPr="00411D43">
        <w:rPr>
          <w:rFonts w:asciiTheme="minorHAnsi" w:hAnsiTheme="minorHAnsi"/>
        </w:rPr>
        <w:t>associated with a</w:t>
      </w:r>
      <w:r w:rsidRPr="00411D43">
        <w:rPr>
          <w:rFonts w:asciiTheme="minorHAnsi" w:hAnsiTheme="minorHAnsi"/>
          <w:spacing w:val="1"/>
        </w:rPr>
        <w:t xml:space="preserve"> </w:t>
      </w:r>
      <w:r w:rsidRPr="00411D43">
        <w:rPr>
          <w:rFonts w:asciiTheme="minorHAnsi" w:hAnsiTheme="minorHAnsi"/>
        </w:rPr>
        <w:t>ratio.</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and extend their</w:t>
      </w:r>
      <w:r w:rsidRPr="00411D43">
        <w:rPr>
          <w:rFonts w:asciiTheme="minorHAnsi" w:hAnsiTheme="minorHAnsi"/>
          <w:spacing w:val="55"/>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arithmetic</w:t>
      </w:r>
      <w:r w:rsidRPr="00411D43">
        <w:rPr>
          <w:rFonts w:asciiTheme="minorHAnsi" w:hAnsiTheme="minorHAnsi"/>
          <w:spacing w:val="1"/>
        </w:rPr>
        <w:t xml:space="preserve"> </w:t>
      </w:r>
      <w:r w:rsidRPr="00411D43">
        <w:rPr>
          <w:rFonts w:asciiTheme="minorHAnsi" w:hAnsiTheme="minorHAnsi"/>
        </w:rPr>
        <w:t>to algebraic</w:t>
      </w:r>
      <w:r w:rsidRPr="00411D43">
        <w:rPr>
          <w:rFonts w:asciiTheme="minorHAnsi" w:hAnsiTheme="minorHAnsi"/>
          <w:spacing w:val="1"/>
        </w:rPr>
        <w:t xml:space="preserve"> </w:t>
      </w:r>
      <w:r w:rsidRPr="00411D43">
        <w:rPr>
          <w:rFonts w:asciiTheme="minorHAnsi" w:hAnsiTheme="minorHAnsi"/>
        </w:rPr>
        <w:t>expressions,</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symbol to represent an unknown value.</w:t>
      </w:r>
      <w:r w:rsidRPr="00411D43">
        <w:rPr>
          <w:rFonts w:asciiTheme="minorHAnsi" w:hAnsiTheme="minorHAnsi"/>
          <w:spacing w:val="7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write,</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3"/>
        </w:rPr>
        <w:t xml:space="preserve"> </w:t>
      </w:r>
      <w:r w:rsidRPr="00411D43">
        <w:rPr>
          <w:rFonts w:asciiTheme="minorHAnsi" w:hAnsiTheme="minorHAnsi"/>
        </w:rPr>
        <w:t>and interpret</w:t>
      </w:r>
      <w:r w:rsidRPr="00411D43">
        <w:rPr>
          <w:rFonts w:asciiTheme="minorHAnsi" w:hAnsiTheme="minorHAnsi"/>
          <w:spacing w:val="-2"/>
        </w:rPr>
        <w:t xml:space="preserve"> </w:t>
      </w:r>
      <w:r w:rsidRPr="00411D43">
        <w:rPr>
          <w:rFonts w:asciiTheme="minorHAnsi" w:hAnsiTheme="minorHAnsi"/>
        </w:rPr>
        <w:t>expressions</w:t>
      </w:r>
      <w:r w:rsidRPr="00411D43">
        <w:rPr>
          <w:rFonts w:asciiTheme="minorHAnsi" w:hAnsiTheme="minorHAnsi"/>
          <w:spacing w:val="-4"/>
        </w:rPr>
        <w:t xml:space="preserve"> </w:t>
      </w:r>
      <w:r w:rsidRPr="00411D43">
        <w:rPr>
          <w:rFonts w:asciiTheme="minorHAnsi" w:hAnsiTheme="minorHAnsi"/>
        </w:rPr>
        <w:t>and equations, including</w:t>
      </w:r>
      <w:r w:rsidRPr="00411D43">
        <w:rPr>
          <w:rFonts w:asciiTheme="minorHAnsi" w:hAnsiTheme="minorHAnsi"/>
          <w:spacing w:val="-3"/>
        </w:rPr>
        <w:t xml:space="preserve"> </w:t>
      </w:r>
      <w:r w:rsidRPr="00411D43">
        <w:rPr>
          <w:rFonts w:asciiTheme="minorHAnsi" w:hAnsiTheme="minorHAnsi"/>
        </w:rPr>
        <w:t>expressions that arise</w:t>
      </w:r>
      <w:r w:rsidRPr="00411D43">
        <w:rPr>
          <w:rFonts w:asciiTheme="minorHAnsi" w:hAnsiTheme="minorHAnsi"/>
          <w:spacing w:val="87"/>
        </w:rPr>
        <w:t xml:space="preserve"> </w:t>
      </w:r>
      <w:r w:rsidRPr="00411D43">
        <w:rPr>
          <w:rFonts w:asciiTheme="minorHAnsi" w:hAnsiTheme="minorHAnsi"/>
        </w:rPr>
        <w:t>from formulas used in real-world problems.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w:t>
      </w:r>
      <w:r w:rsidRPr="00411D43">
        <w:rPr>
          <w:rFonts w:asciiTheme="minorHAnsi" w:hAnsiTheme="minorHAnsi"/>
          <w:spacing w:val="71"/>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and solving</w:t>
      </w:r>
      <w:r w:rsidRPr="00411D43">
        <w:rPr>
          <w:rFonts w:asciiTheme="minorHAnsi" w:hAnsiTheme="minorHAnsi"/>
          <w:spacing w:val="-3"/>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one-variable</w:t>
      </w:r>
      <w:r w:rsidRPr="00411D43">
        <w:rPr>
          <w:rFonts w:asciiTheme="minorHAnsi" w:hAnsiTheme="minorHAnsi"/>
          <w:spacing w:val="-2"/>
        </w:rPr>
        <w:t xml:space="preserve"> </w:t>
      </w:r>
      <w:r w:rsidRPr="00411D43">
        <w:rPr>
          <w:rFonts w:asciiTheme="minorHAnsi" w:hAnsiTheme="minorHAnsi"/>
        </w:rPr>
        <w:t>equations and write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inequality</w:t>
      </w:r>
      <w:r w:rsidRPr="00411D43">
        <w:rPr>
          <w:rFonts w:asciiTheme="minorHAnsi" w:hAnsiTheme="minorHAnsi"/>
          <w:spacing w:val="-5"/>
        </w:rPr>
        <w:t xml:space="preserve"> </w:t>
      </w:r>
      <w:r w:rsidRPr="00411D43">
        <w:rPr>
          <w:rFonts w:asciiTheme="minorHAnsi" w:hAnsiTheme="minorHAnsi"/>
        </w:rPr>
        <w:t>that represents a</w:t>
      </w:r>
      <w:r w:rsidRPr="00411D43">
        <w:rPr>
          <w:rFonts w:asciiTheme="minorHAnsi" w:hAnsiTheme="minorHAnsi"/>
          <w:spacing w:val="65"/>
        </w:rPr>
        <w:t xml:space="preserve"> </w:t>
      </w:r>
      <w:r w:rsidRPr="00411D43">
        <w:rPr>
          <w:rFonts w:asciiTheme="minorHAnsi" w:hAnsiTheme="minorHAnsi"/>
        </w:rPr>
        <w:t>constraint or</w:t>
      </w:r>
      <w:r w:rsidRPr="00411D43">
        <w:rPr>
          <w:rFonts w:asciiTheme="minorHAnsi" w:hAnsiTheme="minorHAnsi"/>
          <w:spacing w:val="-3"/>
        </w:rPr>
        <w:t xml:space="preserve"> </w:t>
      </w:r>
      <w:r w:rsidRPr="00411D43">
        <w:rPr>
          <w:rFonts w:asciiTheme="minorHAnsi" w:hAnsiTheme="minorHAnsi"/>
        </w:rPr>
        <w:t>condition</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real-world </w:t>
      </w:r>
      <w:r w:rsidRPr="00411D43">
        <w:rPr>
          <w:rFonts w:asciiTheme="minorHAnsi" w:hAnsiTheme="minorHAnsi"/>
          <w:spacing w:val="-2"/>
        </w:rPr>
        <w:t>or</w:t>
      </w:r>
      <w:r w:rsidRPr="00411D43">
        <w:rPr>
          <w:rFonts w:asciiTheme="minorHAnsi" w:hAnsiTheme="minorHAnsi"/>
        </w:rPr>
        <w:t xml:space="preserve"> mathematical problem. They</w:t>
      </w:r>
      <w:r w:rsidRPr="00411D43">
        <w:rPr>
          <w:rFonts w:asciiTheme="minorHAnsi" w:hAnsiTheme="minorHAnsi"/>
          <w:spacing w:val="-5"/>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 xml:space="preserve">and </w:t>
      </w:r>
      <w:r w:rsidRPr="00411D43">
        <w:rPr>
          <w:rFonts w:asciiTheme="minorHAnsi" w:hAnsiTheme="minorHAnsi"/>
          <w:spacing w:val="-2"/>
        </w:rPr>
        <w:t>analyze</w:t>
      </w:r>
      <w:r w:rsidRPr="00411D43">
        <w:rPr>
          <w:rFonts w:asciiTheme="minorHAnsi" w:hAnsiTheme="minorHAnsi"/>
          <w:spacing w:val="81"/>
        </w:rPr>
        <w:t xml:space="preserve"> </w:t>
      </w:r>
      <w:r w:rsidRPr="00411D43">
        <w:rPr>
          <w:rFonts w:asciiTheme="minorHAnsi" w:hAnsiTheme="minorHAnsi"/>
        </w:rPr>
        <w:t>quantitative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4"/>
        </w:rPr>
        <w:t xml:space="preserve"> </w:t>
      </w:r>
      <w:r w:rsidRPr="00411D43">
        <w:rPr>
          <w:rFonts w:asciiTheme="minorHAnsi" w:hAnsiTheme="minorHAnsi"/>
        </w:rPr>
        <w:t>between dependent and independent variables.</w:t>
      </w:r>
    </w:p>
    <w:p w:rsidR="005D6637" w:rsidRPr="00411D4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 xml:space="preserve">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75"/>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and can plot points (i.e., ordered pairs) and place</w:t>
      </w:r>
      <w:r w:rsidRPr="00411D43">
        <w:rPr>
          <w:rFonts w:asciiTheme="minorHAnsi" w:hAnsiTheme="minorHAnsi"/>
          <w:spacing w:val="-2"/>
        </w:rPr>
        <w:t xml:space="preserve"> </w:t>
      </w:r>
      <w:r w:rsidRPr="00411D43">
        <w:rPr>
          <w:rFonts w:asciiTheme="minorHAnsi" w:hAnsiTheme="minorHAnsi"/>
        </w:rPr>
        <w:t>polygons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63"/>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 and mathematical problems. They</w:t>
      </w:r>
      <w:r w:rsidRPr="00411D43">
        <w:rPr>
          <w:rFonts w:asciiTheme="minorHAnsi" w:hAnsiTheme="minorHAnsi"/>
          <w:spacing w:val="-5"/>
        </w:rPr>
        <w:t xml:space="preserve"> </w:t>
      </w:r>
      <w:r w:rsidRPr="00411D43">
        <w:rPr>
          <w:rFonts w:asciiTheme="minorHAnsi" w:hAnsiTheme="minorHAnsi"/>
        </w:rPr>
        <w:t>can classify</w:t>
      </w:r>
      <w:r w:rsidRPr="00411D43">
        <w:rPr>
          <w:rFonts w:asciiTheme="minorHAnsi" w:hAnsiTheme="minorHAnsi"/>
          <w:spacing w:val="-5"/>
        </w:rPr>
        <w:t xml:space="preserve"> </w:t>
      </w:r>
      <w:r w:rsidRPr="00411D43">
        <w:rPr>
          <w:rFonts w:asciiTheme="minorHAnsi" w:hAnsiTheme="minorHAnsi"/>
        </w:rPr>
        <w:t>two-dimensional shapes and</w:t>
      </w:r>
      <w:r w:rsidRPr="00411D43">
        <w:rPr>
          <w:rFonts w:asciiTheme="minorHAnsi" w:hAnsiTheme="minorHAnsi"/>
          <w:spacing w:val="6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formulas to determine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two-dimensional shapes such as triangles</w:t>
      </w:r>
      <w:r w:rsidRPr="00411D43">
        <w:rPr>
          <w:rFonts w:asciiTheme="minorHAnsi" w:hAnsiTheme="minorHAnsi"/>
          <w:spacing w:val="-4"/>
        </w:rPr>
        <w:t xml:space="preserve"> </w:t>
      </w:r>
      <w:r w:rsidRPr="00411D43">
        <w:rPr>
          <w:rFonts w:asciiTheme="minorHAnsi" w:hAnsiTheme="minorHAnsi"/>
        </w:rPr>
        <w:t>and quadrilaterals.</w:t>
      </w:r>
    </w:p>
    <w:p w:rsidR="005D6637" w:rsidRPr="00145183"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surface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three-dimensional shapes composed of</w:t>
      </w:r>
      <w:r w:rsidRPr="00411D43">
        <w:rPr>
          <w:rFonts w:asciiTheme="minorHAnsi" w:hAnsiTheme="minorHAnsi"/>
          <w:spacing w:val="-5"/>
        </w:rPr>
        <w:t xml:space="preserve"> </w:t>
      </w:r>
      <w:r w:rsidRPr="00411D43">
        <w:rPr>
          <w:rFonts w:asciiTheme="minorHAnsi" w:hAnsiTheme="minorHAnsi"/>
        </w:rPr>
        <w:t>rectangles and</w:t>
      </w:r>
      <w:r w:rsidRPr="00411D43">
        <w:rPr>
          <w:rFonts w:asciiTheme="minorHAnsi" w:hAnsiTheme="minorHAnsi"/>
          <w:spacing w:val="59"/>
        </w:rPr>
        <w:t xml:space="preserve"> </w:t>
      </w:r>
      <w:r w:rsidRPr="00411D43">
        <w:rPr>
          <w:rFonts w:asciiTheme="minorHAnsi" w:hAnsiTheme="minorHAnsi"/>
        </w:rPr>
        <w:t>triangles,</w:t>
      </w:r>
      <w:r w:rsidRPr="00411D43">
        <w:rPr>
          <w:rFonts w:asciiTheme="minorHAnsi" w:hAnsiTheme="minorHAnsi"/>
          <w:spacing w:val="-3"/>
        </w:rPr>
        <w:t xml:space="preserve"> </w:t>
      </w:r>
      <w:r w:rsidRPr="00411D43">
        <w:rPr>
          <w:rFonts w:asciiTheme="minorHAnsi" w:hAnsiTheme="minorHAnsi"/>
        </w:rPr>
        <w:t>and find the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right rectangular prisms.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convert like</w:t>
      </w:r>
      <w:r w:rsidRPr="00411D43">
        <w:rPr>
          <w:rFonts w:asciiTheme="minorHAnsi" w:hAnsiTheme="minorHAnsi"/>
          <w:spacing w:val="-2"/>
        </w:rPr>
        <w:t xml:space="preserve"> </w:t>
      </w:r>
      <w:r w:rsidRPr="00411D43">
        <w:rPr>
          <w:rFonts w:asciiTheme="minorHAnsi" w:hAnsiTheme="minorHAnsi"/>
        </w:rPr>
        <w:t>measurement</w:t>
      </w:r>
      <w:bookmarkStart w:id="101" w:name="Level_4:_Middle_Intermediate"/>
      <w:bookmarkEnd w:id="101"/>
      <w:r w:rsidR="00145183">
        <w:rPr>
          <w:rFonts w:asciiTheme="minorHAnsi" w:hAnsiTheme="minorHAnsi"/>
        </w:rPr>
        <w:t xml:space="preserve"> </w:t>
      </w:r>
      <w:r w:rsidRPr="00411D43">
        <w:rPr>
          <w:rFonts w:asciiTheme="minorHAnsi" w:hAnsiTheme="minorHAnsi"/>
        </w:rPr>
        <w:t>units within a</w:t>
      </w:r>
      <w:r w:rsidRPr="00411D43">
        <w:rPr>
          <w:rFonts w:asciiTheme="minorHAnsi" w:hAnsiTheme="minorHAnsi"/>
          <w:spacing w:val="1"/>
        </w:rPr>
        <w:t xml:space="preserve"> </w:t>
      </w:r>
      <w:r w:rsidRPr="00411D43">
        <w:rPr>
          <w:rFonts w:asciiTheme="minorHAnsi" w:hAnsiTheme="minorHAnsi"/>
          <w:spacing w:val="-2"/>
        </w:rPr>
        <w:t>given</w:t>
      </w:r>
      <w:r w:rsidRPr="00411D43">
        <w:rPr>
          <w:rFonts w:asciiTheme="minorHAnsi" w:hAnsiTheme="minorHAnsi"/>
        </w:rPr>
        <w:t xml:space="preserve"> measurement </w:t>
      </w:r>
      <w:r w:rsidRPr="00411D43">
        <w:rPr>
          <w:rFonts w:asciiTheme="minorHAnsi" w:hAnsiTheme="minorHAnsi"/>
          <w:spacing w:val="-2"/>
        </w:rPr>
        <w:t>system</w:t>
      </w:r>
      <w:r w:rsidRPr="00411D43">
        <w:rPr>
          <w:rFonts w:asciiTheme="minorHAnsi" w:hAnsiTheme="minorHAnsi"/>
        </w:rPr>
        <w:t xml:space="preserve"> (e.g., convert 5 cm to 0.05 m)</w:t>
      </w:r>
      <w:r w:rsidRPr="00411D43">
        <w:rPr>
          <w:rFonts w:asciiTheme="minorHAnsi" w:hAnsiTheme="minorHAnsi"/>
          <w:spacing w:val="-3"/>
        </w:rPr>
        <w:t xml:space="preserve"> </w:t>
      </w:r>
      <w:r w:rsidRPr="00411D43">
        <w:rPr>
          <w:rFonts w:asciiTheme="minorHAnsi" w:hAnsiTheme="minorHAnsi"/>
        </w:rPr>
        <w:t xml:space="preserve">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conversions to</w:t>
      </w:r>
      <w:r w:rsidRPr="00411D43">
        <w:rPr>
          <w:rFonts w:asciiTheme="minorHAnsi" w:hAnsiTheme="minorHAnsi"/>
          <w:spacing w:val="75"/>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multi-step, real-world 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word problems (such</w:t>
      </w:r>
      <w:r w:rsidRPr="00411D43">
        <w:rPr>
          <w:rFonts w:asciiTheme="minorHAnsi" w:hAnsiTheme="minorHAnsi"/>
          <w:spacing w:val="77"/>
        </w:rPr>
        <w:t xml:space="preserve"> </w:t>
      </w:r>
      <w:r w:rsidRPr="00411D43">
        <w:rPr>
          <w:rFonts w:asciiTheme="minorHAnsi" w:hAnsiTheme="minorHAnsi"/>
        </w:rPr>
        <w:t>as 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3"/>
        </w:rPr>
        <w:t xml:space="preserve"> </w:t>
      </w:r>
      <w:r w:rsidRPr="00411D43">
        <w:rPr>
          <w:rFonts w:asciiTheme="minorHAnsi" w:hAnsiTheme="minorHAnsi"/>
        </w:rPr>
        <w:t>perimeter, distance, time</w:t>
      </w:r>
      <w:r w:rsidRPr="00411D43">
        <w:rPr>
          <w:rFonts w:asciiTheme="minorHAnsi" w:hAnsiTheme="minorHAnsi"/>
          <w:spacing w:val="1"/>
        </w:rPr>
        <w:t xml:space="preserve"> </w:t>
      </w:r>
      <w:r w:rsidRPr="00411D43">
        <w:rPr>
          <w:rFonts w:asciiTheme="minorHAnsi" w:hAnsiTheme="minorHAnsi"/>
        </w:rPr>
        <w:t>intervals, liquid volumes, mass, and</w:t>
      </w:r>
      <w:r w:rsidRPr="00411D43">
        <w:rPr>
          <w:rFonts w:asciiTheme="minorHAnsi" w:hAnsiTheme="minorHAnsi"/>
          <w:spacing w:val="-3"/>
        </w:rPr>
        <w:t xml:space="preserve"> </w:t>
      </w:r>
      <w:r w:rsidRPr="00411D43">
        <w:rPr>
          <w:rFonts w:asciiTheme="minorHAnsi" w:hAnsiTheme="minorHAnsi"/>
        </w:rPr>
        <w:t>money) that</w:t>
      </w:r>
      <w:r w:rsidRPr="00411D43">
        <w:rPr>
          <w:rFonts w:asciiTheme="minorHAnsi" w:hAnsiTheme="minorHAnsi"/>
          <w:spacing w:val="61"/>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 xml:space="preserve">fractions </w:t>
      </w:r>
      <w:r w:rsidRPr="00411D43">
        <w:rPr>
          <w:rFonts w:asciiTheme="minorHAnsi" w:hAnsiTheme="minorHAnsi"/>
          <w:spacing w:val="-2"/>
        </w:rPr>
        <w:t>or</w:t>
      </w:r>
      <w:r w:rsidRPr="00411D43">
        <w:rPr>
          <w:rFonts w:asciiTheme="minorHAnsi" w:hAnsiTheme="minorHAnsi"/>
        </w:rPr>
        <w:t xml:space="preserve"> decimals.</w:t>
      </w:r>
    </w:p>
    <w:p w:rsidR="005D6637" w:rsidRPr="00145183" w:rsidRDefault="005D6637" w:rsidP="00411D43">
      <w:pPr>
        <w:rPr>
          <w:rFonts w:asciiTheme="minorHAnsi" w:hAnsiTheme="minorHAnsi"/>
        </w:rPr>
      </w:pPr>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 xml:space="preserve">to 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conceptual</w:t>
      </w:r>
      <w:r w:rsidRPr="00411D43">
        <w:rPr>
          <w:rFonts w:asciiTheme="minorHAnsi" w:hAnsiTheme="minorHAnsi"/>
          <w:spacing w:val="74"/>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statistical variability, including</w:t>
      </w:r>
      <w:r w:rsidRPr="00411D43">
        <w:rPr>
          <w:rFonts w:asciiTheme="minorHAnsi" w:hAnsiTheme="minorHAnsi"/>
          <w:spacing w:val="-3"/>
        </w:rPr>
        <w:t xml:space="preserve"> </w:t>
      </w:r>
      <w:r w:rsidRPr="00411D43">
        <w:rPr>
          <w:rFonts w:asciiTheme="minorHAnsi" w:hAnsiTheme="minorHAnsi"/>
        </w:rPr>
        <w:t>such concepts as</w:t>
      </w:r>
      <w:r w:rsidRPr="00411D43">
        <w:rPr>
          <w:rFonts w:asciiTheme="minorHAnsi" w:hAnsiTheme="minorHAnsi"/>
          <w:spacing w:val="-4"/>
        </w:rPr>
        <w:t xml:space="preserve"> </w:t>
      </w:r>
      <w:r w:rsidRPr="00411D43">
        <w:rPr>
          <w:rFonts w:asciiTheme="minorHAnsi" w:hAnsiTheme="minorHAnsi"/>
        </w:rPr>
        <w:t>center, spread, and the</w:t>
      </w:r>
      <w:r w:rsidRPr="00411D43">
        <w:rPr>
          <w:rFonts w:asciiTheme="minorHAnsi" w:hAnsiTheme="minorHAnsi"/>
          <w:spacing w:val="1"/>
        </w:rPr>
        <w:t xml:space="preserve"> </w:t>
      </w:r>
      <w:r w:rsidRPr="00411D43">
        <w:rPr>
          <w:rFonts w:asciiTheme="minorHAnsi" w:hAnsiTheme="minorHAnsi"/>
        </w:rPr>
        <w:t>overall</w:t>
      </w:r>
      <w:r w:rsidRPr="00411D43">
        <w:rPr>
          <w:rFonts w:asciiTheme="minorHAnsi" w:hAnsiTheme="minorHAnsi"/>
          <w:spacing w:val="65"/>
        </w:rPr>
        <w:t xml:space="preserve"> </w:t>
      </w:r>
      <w:r w:rsidRPr="00411D43">
        <w:rPr>
          <w:rFonts w:asciiTheme="minorHAnsi" w:hAnsiTheme="minorHAnsi"/>
        </w:rPr>
        <w:t>shape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distribution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present data</w:t>
      </w:r>
      <w:r w:rsidRPr="00411D43">
        <w:rPr>
          <w:rFonts w:asciiTheme="minorHAnsi" w:hAnsiTheme="minorHAnsi"/>
          <w:spacing w:val="1"/>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displays</w:t>
      </w:r>
      <w:r w:rsidRPr="00411D43">
        <w:rPr>
          <w:rFonts w:asciiTheme="minorHAnsi" w:hAnsiTheme="minorHAnsi"/>
          <w:spacing w:val="1"/>
        </w:rPr>
        <w:t xml:space="preserve"> </w:t>
      </w:r>
      <w:r w:rsidRPr="00411D43">
        <w:rPr>
          <w:rFonts w:asciiTheme="minorHAnsi" w:hAnsiTheme="minorHAnsi"/>
        </w:rPr>
        <w:t>such as dot plots, histograms,</w:t>
      </w:r>
      <w:r w:rsidRPr="00411D43">
        <w:rPr>
          <w:rFonts w:asciiTheme="minorHAnsi" w:hAnsiTheme="minorHAnsi"/>
          <w:spacing w:val="59"/>
        </w:rPr>
        <w:t xml:space="preserve"> </w:t>
      </w:r>
      <w:r w:rsidRPr="00411D43">
        <w:rPr>
          <w:rFonts w:asciiTheme="minorHAnsi" w:hAnsiTheme="minorHAnsi"/>
        </w:rPr>
        <w:t>and box plots.</w:t>
      </w:r>
    </w:p>
    <w:p w:rsidR="005D6637" w:rsidRPr="00411D43" w:rsidRDefault="00145183" w:rsidP="00145183">
      <w:pPr>
        <w:pStyle w:val="Heading3"/>
        <w:rPr>
          <w:bCs/>
        </w:rPr>
      </w:pPr>
      <w:bookmarkStart w:id="102" w:name="_Toc503969855"/>
      <w:r>
        <w:t xml:space="preserve">ABE </w:t>
      </w:r>
      <w:r w:rsidR="005D6637" w:rsidRPr="00411D43">
        <w:t>Level 4: Middle</w:t>
      </w:r>
      <w:r w:rsidR="005D6637" w:rsidRPr="00411D43">
        <w:rPr>
          <w:spacing w:val="-2"/>
        </w:rPr>
        <w:t xml:space="preserve"> </w:t>
      </w:r>
      <w:r w:rsidR="005D6637" w:rsidRPr="00411D43">
        <w:t>Intermediate</w:t>
      </w:r>
      <w:r>
        <w:t xml:space="preserve"> (Math)</w:t>
      </w:r>
      <w:bookmarkEnd w:id="102"/>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9"/>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3"/>
        </w:rPr>
        <w:t xml:space="preserve"> </w:t>
      </w:r>
      <w:r w:rsidRPr="00411D43">
        <w:rPr>
          <w:rFonts w:asciiTheme="minorHAnsi" w:hAnsiTheme="minorHAnsi"/>
        </w:rPr>
        <w:t>mathematical terms and notation appropriate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defend their findings and</w:t>
      </w:r>
      <w:r w:rsidRPr="00411D43">
        <w:rPr>
          <w:rFonts w:asciiTheme="minorHAnsi" w:hAnsiTheme="minorHAnsi"/>
          <w:spacing w:val="47"/>
        </w:rPr>
        <w:t xml:space="preserve"> </w:t>
      </w:r>
      <w:r w:rsidRPr="00411D43">
        <w:rPr>
          <w:rFonts w:asciiTheme="minorHAnsi" w:hAnsiTheme="minorHAnsi"/>
        </w:rPr>
        <w:t>critique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calculations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estimation strategies</w:t>
      </w:r>
      <w:r w:rsidRPr="00411D43">
        <w:rPr>
          <w:rFonts w:asciiTheme="minorHAnsi" w:hAnsiTheme="minorHAnsi"/>
          <w:spacing w:val="64"/>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 use</w:t>
      </w:r>
      <w:r w:rsidRPr="00411D43">
        <w:rPr>
          <w:rFonts w:asciiTheme="minorHAnsi" w:hAnsiTheme="minorHAnsi"/>
          <w:spacing w:val="53"/>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answer</w:t>
      </w:r>
      <w:r w:rsidRPr="00411D43">
        <w:rPr>
          <w:rFonts w:asciiTheme="minorHAnsi" w:hAnsiTheme="minorHAnsi"/>
          <w:spacing w:val="-3"/>
        </w:rPr>
        <w:t xml:space="preserve"> </w:t>
      </w:r>
      <w:r w:rsidRPr="00411D43">
        <w:rPr>
          <w:rFonts w:asciiTheme="minorHAnsi" w:hAnsiTheme="minorHAnsi"/>
        </w:rPr>
        <w:t>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3"/>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 aid</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their work,</w:t>
      </w:r>
      <w:r w:rsidRPr="00411D43">
        <w:rPr>
          <w:rFonts w:asciiTheme="minorHAnsi" w:hAnsiTheme="minorHAnsi"/>
          <w:spacing w:val="-3"/>
        </w:rPr>
        <w:t xml:space="preserve"> </w:t>
      </w:r>
      <w:r w:rsidRPr="00411D43">
        <w:rPr>
          <w:rFonts w:asciiTheme="minorHAnsi" w:hAnsiTheme="minorHAnsi"/>
        </w:rPr>
        <w:t>such as pencil/paper,</w:t>
      </w:r>
      <w:r w:rsidRPr="00411D43">
        <w:rPr>
          <w:rFonts w:asciiTheme="minorHAnsi" w:hAnsiTheme="minorHAnsi"/>
          <w:spacing w:val="-3"/>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devices,</w:t>
      </w:r>
      <w:r w:rsidRPr="00411D43">
        <w:rPr>
          <w:rFonts w:asciiTheme="minorHAnsi" w:hAnsiTheme="minorHAnsi"/>
          <w:spacing w:val="-3"/>
        </w:rPr>
        <w:t xml:space="preserve"> </w:t>
      </w:r>
      <w:r w:rsidRPr="00411D43">
        <w:rPr>
          <w:rFonts w:asciiTheme="minorHAnsi" w:hAnsiTheme="minorHAnsi"/>
        </w:rPr>
        <w:t>calculators, and/or spreadsheets.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 number sets, data,</w:t>
      </w:r>
      <w:r w:rsidRPr="00411D43">
        <w:rPr>
          <w:rFonts w:asciiTheme="minorHAnsi" w:hAnsiTheme="minorHAnsi"/>
          <w:spacing w:val="-3"/>
        </w:rPr>
        <w:t xml:space="preserve"> </w:t>
      </w:r>
      <w:r w:rsidRPr="00411D43">
        <w:rPr>
          <w:rFonts w:asciiTheme="minorHAnsi" w:hAnsiTheme="minorHAnsi"/>
        </w:rPr>
        <w:t>expressions and equations, and geometric</w:t>
      </w:r>
      <w:r w:rsidRPr="00411D43">
        <w:rPr>
          <w:rFonts w:asciiTheme="minorHAnsi" w:hAnsiTheme="minorHAnsi"/>
          <w:spacing w:val="1"/>
        </w:rPr>
        <w:t xml:space="preserve"> </w:t>
      </w:r>
      <w:r w:rsidRPr="00411D43">
        <w:rPr>
          <w:rFonts w:asciiTheme="minorHAnsi" w:hAnsiTheme="minorHAnsi"/>
        </w:rPr>
        <w:t>figures.</w:t>
      </w:r>
    </w:p>
    <w:p w:rsidR="005D6637" w:rsidRPr="00411D43" w:rsidRDefault="005D6637" w:rsidP="00411D43">
      <w:pPr>
        <w:rPr>
          <w:rFonts w:asciiTheme="minorHAnsi" w:hAnsiTheme="minorHAnsi"/>
        </w:rPr>
      </w:pPr>
      <w:r w:rsidRPr="00411D43">
        <w:rPr>
          <w:rFonts w:asciiTheme="minorHAnsi" w:hAnsiTheme="minorHAnsi"/>
          <w:i/>
        </w:rPr>
        <w:lastRenderedPageBreak/>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rational number system, including</w:t>
      </w:r>
      <w:r w:rsidRPr="00411D43">
        <w:rPr>
          <w:rFonts w:asciiTheme="minorHAnsi" w:hAnsiTheme="minorHAnsi"/>
          <w:spacing w:val="-3"/>
        </w:rPr>
        <w:t xml:space="preserve"> </w:t>
      </w:r>
      <w:r w:rsidRPr="00411D43">
        <w:rPr>
          <w:rFonts w:asciiTheme="minorHAnsi" w:hAnsiTheme="minorHAnsi"/>
        </w:rPr>
        <w:t>how rational</w:t>
      </w:r>
      <w:r w:rsidRPr="00411D43">
        <w:rPr>
          <w:rFonts w:asciiTheme="minorHAnsi" w:hAnsiTheme="minorHAnsi"/>
          <w:spacing w:val="-2"/>
        </w:rPr>
        <w:t xml:space="preserve"> </w:t>
      </w:r>
      <w:r w:rsidRPr="00411D43">
        <w:rPr>
          <w:rFonts w:asciiTheme="minorHAnsi" w:hAnsiTheme="minorHAnsi"/>
        </w:rPr>
        <w:t xml:space="preserve">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 a</w:t>
      </w:r>
      <w:r w:rsidRPr="00411D43">
        <w:rPr>
          <w:rFonts w:asciiTheme="minorHAnsi" w:hAnsiTheme="minorHAnsi"/>
          <w:spacing w:val="1"/>
        </w:rPr>
        <w:t xml:space="preserve"> </w:t>
      </w:r>
      <w:r w:rsidRPr="00411D43">
        <w:rPr>
          <w:rFonts w:asciiTheme="minorHAnsi" w:hAnsiTheme="minorHAnsi"/>
        </w:rPr>
        <w:t>number line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pairs of</w:t>
      </w:r>
      <w:r w:rsidRPr="00411D43">
        <w:rPr>
          <w:rFonts w:asciiTheme="minorHAnsi" w:hAnsiTheme="minorHAnsi"/>
          <w:spacing w:val="-3"/>
        </w:rPr>
        <w:t xml:space="preserve"> </w:t>
      </w:r>
      <w:r w:rsidRPr="00411D43">
        <w:rPr>
          <w:rFonts w:asciiTheme="minorHAnsi" w:hAnsiTheme="minorHAnsi"/>
        </w:rPr>
        <w:t xml:space="preserve">rational 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 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51"/>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 find horizontal and</w:t>
      </w:r>
      <w:r w:rsidRPr="00411D43">
        <w:rPr>
          <w:rFonts w:asciiTheme="minorHAnsi" w:hAnsiTheme="minorHAnsi"/>
          <w:spacing w:val="-3"/>
        </w:rPr>
        <w:t xml:space="preserve"> </w:t>
      </w:r>
      <w:r w:rsidRPr="00411D43">
        <w:rPr>
          <w:rFonts w:asciiTheme="minorHAnsi" w:hAnsiTheme="minorHAnsi"/>
        </w:rPr>
        <w:t>vertical distances.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49"/>
        </w:rPr>
        <w:t xml:space="preserve"> </w:t>
      </w:r>
      <w:r w:rsidRPr="00411D43">
        <w:rPr>
          <w:rFonts w:asciiTheme="minorHAnsi" w:hAnsiTheme="minorHAnsi"/>
        </w:rPr>
        <w:t>integer exponents and</w:t>
      </w:r>
      <w:r w:rsidRPr="00411D43">
        <w:rPr>
          <w:rFonts w:asciiTheme="minorHAnsi" w:hAnsiTheme="minorHAnsi"/>
          <w:spacing w:val="-3"/>
        </w:rPr>
        <w:t xml:space="preserve"> </w:t>
      </w:r>
      <w:r w:rsidRPr="00411D43">
        <w:rPr>
          <w:rFonts w:asciiTheme="minorHAnsi" w:hAnsiTheme="minorHAnsi"/>
        </w:rPr>
        <w:t>evaluate, estimate, and</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square</w:t>
      </w:r>
      <w:r w:rsidRPr="00411D43">
        <w:rPr>
          <w:rFonts w:asciiTheme="minorHAnsi" w:hAnsiTheme="minorHAnsi"/>
          <w:spacing w:val="1"/>
        </w:rPr>
        <w:t xml:space="preserve"> </w:t>
      </w:r>
      <w:r w:rsidRPr="00411D43">
        <w:rPr>
          <w:rFonts w:asciiTheme="minorHAnsi" w:hAnsiTheme="minorHAnsi"/>
        </w:rPr>
        <w:t>roots and</w:t>
      </w:r>
      <w:r w:rsidRPr="00411D43">
        <w:rPr>
          <w:rFonts w:asciiTheme="minorHAnsi" w:hAnsiTheme="minorHAnsi"/>
          <w:spacing w:val="-3"/>
        </w:rPr>
        <w:t xml:space="preserve"> </w:t>
      </w:r>
      <w:r w:rsidRPr="00411D43">
        <w:rPr>
          <w:rFonts w:asciiTheme="minorHAnsi" w:hAnsiTheme="minorHAnsi"/>
        </w:rPr>
        <w:t>cube</w:t>
      </w:r>
      <w:r w:rsidRPr="00411D43">
        <w:rPr>
          <w:rFonts w:asciiTheme="minorHAnsi" w:hAnsiTheme="minorHAnsi"/>
          <w:spacing w:val="1"/>
        </w:rPr>
        <w:t xml:space="preserve"> </w:t>
      </w:r>
      <w:r w:rsidRPr="00411D43">
        <w:rPr>
          <w:rFonts w:asciiTheme="minorHAnsi" w:hAnsiTheme="minorHAnsi"/>
        </w:rPr>
        <w:t>roots.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also</w:t>
      </w:r>
      <w:r w:rsidRPr="00411D43">
        <w:rPr>
          <w:rFonts w:asciiTheme="minorHAnsi" w:hAnsiTheme="minorHAnsi"/>
        </w:rPr>
        <w:t xml:space="preserve"> understand ratio, rate,</w:t>
      </w:r>
      <w:r w:rsidRPr="00411D43">
        <w:rPr>
          <w:rFonts w:asciiTheme="minorHAnsi" w:hAnsiTheme="minorHAnsi"/>
          <w:spacing w:val="-3"/>
        </w:rPr>
        <w:t xml:space="preserve"> </w:t>
      </w:r>
      <w:r w:rsidRPr="00411D43">
        <w:rPr>
          <w:rFonts w:asciiTheme="minorHAnsi" w:hAnsiTheme="minorHAnsi"/>
        </w:rPr>
        <w:t>and percent</w:t>
      </w:r>
      <w:r w:rsidRPr="00411D43">
        <w:rPr>
          <w:rFonts w:asciiTheme="minorHAnsi" w:hAnsiTheme="minorHAnsi"/>
          <w:spacing w:val="-2"/>
        </w:rPr>
        <w:t xml:space="preserve"> </w:t>
      </w:r>
      <w:r w:rsidRPr="00411D43">
        <w:rPr>
          <w:rFonts w:asciiTheme="minorHAnsi" w:hAnsiTheme="minorHAnsi"/>
        </w:rPr>
        <w:t>concepts, as well</w:t>
      </w:r>
      <w:r w:rsidRPr="00411D43">
        <w:rPr>
          <w:rFonts w:asciiTheme="minorHAnsi" w:hAnsiTheme="minorHAnsi"/>
          <w:spacing w:val="-2"/>
        </w:rPr>
        <w:t xml:space="preserve"> </w:t>
      </w:r>
      <w:r w:rsidRPr="00411D43">
        <w:rPr>
          <w:rFonts w:asciiTheme="minorHAnsi" w:hAnsiTheme="minorHAnsi"/>
        </w:rPr>
        <w:t>as proportional</w:t>
      </w:r>
      <w:r w:rsidRPr="00411D43">
        <w:rPr>
          <w:rFonts w:asciiTheme="minorHAnsi" w:hAnsiTheme="minorHAnsi"/>
          <w:spacing w:val="89"/>
        </w:rPr>
        <w:t xml:space="preserve"> </w:t>
      </w:r>
      <w:r w:rsidRPr="00411D43">
        <w:rPr>
          <w:rFonts w:asciiTheme="minorHAnsi" w:hAnsiTheme="minorHAnsi"/>
        </w:rPr>
        <w:t>relationships.</w:t>
      </w:r>
    </w:p>
    <w:p w:rsidR="005D6637" w:rsidRPr="00411D4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connections between</w:t>
      </w:r>
      <w:r w:rsidRPr="00411D43">
        <w:rPr>
          <w:rFonts w:asciiTheme="minorHAnsi" w:hAnsiTheme="minorHAnsi"/>
          <w:spacing w:val="79"/>
        </w:rPr>
        <w:t xml:space="preserve"> </w:t>
      </w:r>
      <w:r w:rsidRPr="00411D43">
        <w:rPr>
          <w:rFonts w:asciiTheme="minorHAnsi" w:hAnsiTheme="minorHAnsi"/>
        </w:rPr>
        <w:t>proportional relationships,</w:t>
      </w:r>
      <w:r w:rsidRPr="00411D43">
        <w:rPr>
          <w:rFonts w:asciiTheme="minorHAnsi" w:hAnsiTheme="minorHAnsi"/>
          <w:spacing w:val="-3"/>
        </w:rPr>
        <w:t xml:space="preserve"> </w:t>
      </w:r>
      <w:r w:rsidRPr="00411D43">
        <w:rPr>
          <w:rFonts w:asciiTheme="minorHAnsi" w:hAnsiTheme="minorHAnsi"/>
        </w:rPr>
        <w:t>lines,</w:t>
      </w:r>
      <w:r w:rsidRPr="00411D43">
        <w:rPr>
          <w:rFonts w:asciiTheme="minorHAnsi" w:hAnsiTheme="minorHAnsi"/>
          <w:spacing w:val="-3"/>
        </w:rPr>
        <w:t xml:space="preserve"> </w:t>
      </w:r>
      <w:r w:rsidRPr="00411D43">
        <w:rPr>
          <w:rFonts w:asciiTheme="minorHAnsi" w:hAnsiTheme="minorHAnsi"/>
        </w:rPr>
        <w:t>and linear equations. They</w:t>
      </w:r>
      <w:r w:rsidRPr="00411D43">
        <w:rPr>
          <w:rFonts w:asciiTheme="minorHAnsi" w:hAnsiTheme="minorHAnsi"/>
          <w:spacing w:val="-5"/>
        </w:rPr>
        <w:t xml:space="preserve"> </w:t>
      </w:r>
      <w:r w:rsidRPr="00411D43">
        <w:rPr>
          <w:rFonts w:asciiTheme="minorHAnsi" w:hAnsiTheme="minorHAnsi"/>
        </w:rPr>
        <w:t>understand numerical</w:t>
      </w:r>
      <w:r w:rsidRPr="00411D43">
        <w:rPr>
          <w:rFonts w:asciiTheme="minorHAnsi" w:hAnsiTheme="minorHAnsi"/>
          <w:spacing w:val="-2"/>
        </w:rPr>
        <w:t xml:space="preserve"> </w:t>
      </w:r>
      <w:r w:rsidRPr="00411D43">
        <w:rPr>
          <w:rFonts w:asciiTheme="minorHAnsi" w:hAnsiTheme="minorHAnsi"/>
        </w:rPr>
        <w:t>and algebraic</w:t>
      </w:r>
      <w:r w:rsidRPr="00411D43">
        <w:rPr>
          <w:rFonts w:asciiTheme="minorHAnsi" w:hAnsiTheme="minorHAnsi"/>
          <w:spacing w:val="75"/>
        </w:rPr>
        <w:t xml:space="preserve"> </w:t>
      </w:r>
      <w:r w:rsidRPr="00411D43">
        <w:rPr>
          <w:rFonts w:asciiTheme="minorHAnsi" w:hAnsiTheme="minorHAnsi"/>
        </w:rPr>
        <w:t>expressions, and equations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w:t>
      </w:r>
      <w:r w:rsidRPr="00411D43">
        <w:rPr>
          <w:rFonts w:asciiTheme="minorHAnsi" w:hAnsiTheme="minorHAnsi"/>
          <w:spacing w:val="-3"/>
        </w:rPr>
        <w:t xml:space="preserve"> </w:t>
      </w:r>
      <w:r w:rsidRPr="00411D43">
        <w:rPr>
          <w:rFonts w:asciiTheme="minorHAnsi" w:hAnsiTheme="minorHAnsi"/>
        </w:rPr>
        <w:t>and mathematical problems.</w:t>
      </w:r>
      <w:r w:rsidRPr="00411D43">
        <w:rPr>
          <w:rFonts w:asciiTheme="minorHAnsi" w:hAnsiTheme="minorHAnsi"/>
          <w:spacing w:val="6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linear equations 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define, interpret,</w:t>
      </w:r>
      <w:r w:rsidRPr="00411D43">
        <w:rPr>
          <w:rFonts w:asciiTheme="minorHAnsi" w:hAnsiTheme="minorHAnsi"/>
          <w:spacing w:val="-3"/>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linear functions.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measure, circumference, and 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2-dimensional figures.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5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scale</w:t>
      </w:r>
      <w:r w:rsidRPr="00411D43">
        <w:rPr>
          <w:rFonts w:asciiTheme="minorHAnsi" w:hAnsiTheme="minorHAnsi"/>
          <w:spacing w:val="1"/>
        </w:rPr>
        <w:t xml:space="preserve"> </w:t>
      </w:r>
      <w:r w:rsidRPr="00411D43">
        <w:rPr>
          <w:rFonts w:asciiTheme="minorHAnsi" w:hAnsiTheme="minorHAnsi"/>
        </w:rPr>
        <w:t>drawings of</w:t>
      </w:r>
      <w:r w:rsidRPr="00411D43">
        <w:rPr>
          <w:rFonts w:asciiTheme="minorHAnsi" w:hAnsiTheme="minorHAnsi"/>
          <w:spacing w:val="-3"/>
        </w:rPr>
        <w:t xml:space="preserve"> </w:t>
      </w:r>
      <w:r w:rsidRPr="00411D43">
        <w:rPr>
          <w:rFonts w:asciiTheme="minorHAnsi" w:hAnsiTheme="minorHAnsi"/>
        </w:rPr>
        <w:t>2-dimensional geometric</w:t>
      </w:r>
      <w:r w:rsidRPr="00411D43">
        <w:rPr>
          <w:rFonts w:asciiTheme="minorHAnsi" w:hAnsiTheme="minorHAnsi"/>
          <w:spacing w:val="-2"/>
        </w:rPr>
        <w:t xml:space="preserve"> </w:t>
      </w:r>
      <w:r w:rsidRPr="00411D43">
        <w:rPr>
          <w:rFonts w:asciiTheme="minorHAnsi" w:hAnsiTheme="minorHAnsi"/>
        </w:rPr>
        <w:t>figures. They</w:t>
      </w:r>
      <w:r w:rsidRPr="00411D43">
        <w:rPr>
          <w:rFonts w:asciiTheme="minorHAnsi" w:hAnsiTheme="minorHAnsi"/>
          <w:spacing w:val="64"/>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 xml:space="preserve">concepts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congruence</w:t>
      </w:r>
      <w:r w:rsidRPr="00411D43">
        <w:rPr>
          <w:rFonts w:asciiTheme="minorHAnsi" w:hAnsiTheme="minorHAnsi"/>
          <w:spacing w:val="1"/>
        </w:rPr>
        <w:t xml:space="preserve"> </w:t>
      </w:r>
      <w:r w:rsidRPr="00411D43">
        <w:rPr>
          <w:rFonts w:asciiTheme="minorHAnsi" w:hAnsiTheme="minorHAnsi"/>
        </w:rPr>
        <w:t>and similarity</w:t>
      </w:r>
      <w:r w:rsidRPr="00411D43">
        <w:rPr>
          <w:rFonts w:asciiTheme="minorHAnsi" w:hAnsiTheme="minorHAnsi"/>
          <w:spacing w:val="-3"/>
        </w:rPr>
        <w:t xml:space="preserve"> </w:t>
      </w:r>
      <w:r w:rsidRPr="00411D43">
        <w:rPr>
          <w:rFonts w:asciiTheme="minorHAnsi" w:hAnsiTheme="minorHAnsi"/>
        </w:rPr>
        <w:t>with respect</w:t>
      </w:r>
      <w:r w:rsidRPr="00411D43">
        <w:rPr>
          <w:rFonts w:asciiTheme="minorHAnsi" w:hAnsiTheme="minorHAnsi"/>
          <w:spacing w:val="-2"/>
        </w:rPr>
        <w:t xml:space="preserve"> </w:t>
      </w:r>
      <w:r w:rsidRPr="00411D43">
        <w:rPr>
          <w:rFonts w:asciiTheme="minorHAnsi" w:hAnsiTheme="minorHAnsi"/>
        </w:rPr>
        <w:t>to 2-dimensional figures. They</w:t>
      </w:r>
      <w:r w:rsidRPr="00411D43">
        <w:rPr>
          <w:rFonts w:asciiTheme="minorHAnsi" w:hAnsiTheme="minorHAnsi"/>
          <w:spacing w:val="86"/>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Pythagorean </w:t>
      </w:r>
      <w:proofErr w:type="gramStart"/>
      <w:r w:rsidRPr="00411D43">
        <w:rPr>
          <w:rFonts w:asciiTheme="minorHAnsi" w:hAnsiTheme="minorHAnsi"/>
        </w:rPr>
        <w:t>theorem</w:t>
      </w:r>
      <w:proofErr w:type="gramEnd"/>
      <w:r w:rsidRPr="00411D43">
        <w:rPr>
          <w:rFonts w:asciiTheme="minorHAnsi" w:hAnsiTheme="minorHAnsi"/>
          <w:spacing w:val="-2"/>
        </w:rPr>
        <w:t xml:space="preserve"> </w:t>
      </w:r>
      <w:r w:rsidRPr="00411D43">
        <w:rPr>
          <w:rFonts w:asciiTheme="minorHAnsi" w:hAnsiTheme="minorHAnsi"/>
        </w:rPr>
        <w:t>and can apply</w:t>
      </w:r>
      <w:r w:rsidRPr="00411D43">
        <w:rPr>
          <w:rFonts w:asciiTheme="minorHAnsi" w:hAnsiTheme="minorHAnsi"/>
          <w:spacing w:val="-5"/>
        </w:rPr>
        <w:t xml:space="preserve"> </w:t>
      </w:r>
      <w:r w:rsidRPr="00411D43">
        <w:rPr>
          <w:rFonts w:asciiTheme="minorHAnsi" w:hAnsiTheme="minorHAnsi"/>
        </w:rPr>
        <w:t>it to determine</w:t>
      </w:r>
      <w:r w:rsidRPr="00411D43">
        <w:rPr>
          <w:rFonts w:asciiTheme="minorHAnsi" w:hAnsiTheme="minorHAnsi"/>
          <w:spacing w:val="-2"/>
        </w:rPr>
        <w:t xml:space="preserve"> </w:t>
      </w:r>
      <w:r w:rsidRPr="00411D43">
        <w:rPr>
          <w:rFonts w:asciiTheme="minorHAnsi" w:hAnsiTheme="minorHAnsi"/>
        </w:rPr>
        <w:t>missing</w:t>
      </w:r>
      <w:r w:rsidRPr="00411D43">
        <w:rPr>
          <w:rFonts w:asciiTheme="minorHAnsi" w:hAnsiTheme="minorHAnsi"/>
          <w:spacing w:val="-3"/>
        </w:rPr>
        <w:t xml:space="preserve"> </w:t>
      </w:r>
      <w:r w:rsidRPr="00411D43">
        <w:rPr>
          <w:rFonts w:asciiTheme="minorHAnsi" w:hAnsiTheme="minorHAnsi"/>
        </w:rPr>
        <w:t>lengths in right triangles.</w:t>
      </w:r>
    </w:p>
    <w:p w:rsid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can summarize</w:t>
      </w:r>
      <w:r w:rsidRPr="00411D43">
        <w:rPr>
          <w:rFonts w:asciiTheme="minorHAnsi" w:hAnsiTheme="minorHAnsi"/>
          <w:spacing w:val="1"/>
        </w:rPr>
        <w:t xml:space="preserve"> </w:t>
      </w:r>
      <w:r w:rsidRPr="00411D43">
        <w:rPr>
          <w:rFonts w:asciiTheme="minorHAnsi" w:hAnsiTheme="minorHAnsi"/>
        </w:rPr>
        <w:t>and describe</w:t>
      </w:r>
      <w:r w:rsidRPr="00411D43">
        <w:rPr>
          <w:rFonts w:asciiTheme="minorHAnsi" w:hAnsiTheme="minorHAnsi"/>
          <w:spacing w:val="69"/>
        </w:rPr>
        <w:t xml:space="preserve"> </w:t>
      </w:r>
      <w:r w:rsidRPr="00411D43">
        <w:rPr>
          <w:rFonts w:asciiTheme="minorHAnsi" w:hAnsiTheme="minorHAnsi"/>
        </w:rPr>
        <w:t>numerical data</w:t>
      </w:r>
      <w:r w:rsidRPr="00411D43">
        <w:rPr>
          <w:rFonts w:asciiTheme="minorHAnsi" w:hAnsiTheme="minorHAnsi"/>
          <w:spacing w:val="1"/>
        </w:rPr>
        <w:t xml:space="preserve"> </w:t>
      </w:r>
      <w:r w:rsidRPr="00411D43">
        <w:rPr>
          <w:rFonts w:asciiTheme="minorHAnsi" w:hAnsiTheme="minorHAnsi"/>
        </w:rPr>
        <w:t>sets in relation to</w:t>
      </w:r>
      <w:r w:rsidRPr="00411D43">
        <w:rPr>
          <w:rFonts w:asciiTheme="minorHAnsi" w:hAnsiTheme="minorHAnsi"/>
          <w:spacing w:val="-3"/>
        </w:rPr>
        <w:t xml:space="preserve"> </w:t>
      </w:r>
      <w:r w:rsidRPr="00411D43">
        <w:rPr>
          <w:rFonts w:asciiTheme="minorHAnsi" w:hAnsiTheme="minorHAnsi"/>
        </w:rPr>
        <w:t>their context, including</w:t>
      </w:r>
      <w:r w:rsidRPr="00411D43">
        <w:rPr>
          <w:rFonts w:asciiTheme="minorHAnsi" w:hAnsiTheme="minorHAnsi"/>
          <w:spacing w:val="-3"/>
        </w:rPr>
        <w:t xml:space="preserve"> </w:t>
      </w:r>
      <w:r w:rsidRPr="00411D43">
        <w:rPr>
          <w:rFonts w:asciiTheme="minorHAnsi" w:hAnsiTheme="minorHAnsi"/>
        </w:rPr>
        <w:t>determining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center and</w:t>
      </w:r>
      <w:r w:rsidRPr="00411D43">
        <w:rPr>
          <w:rFonts w:asciiTheme="minorHAnsi" w:hAnsiTheme="minorHAnsi"/>
          <w:spacing w:val="57"/>
        </w:rPr>
        <w:t xml:space="preserve"> </w:t>
      </w:r>
      <w:r w:rsidRPr="00411D43">
        <w:rPr>
          <w:rFonts w:asciiTheme="minorHAnsi" w:hAnsiTheme="minorHAnsi"/>
        </w:rPr>
        <w:t>variability</w:t>
      </w:r>
      <w:r w:rsidRPr="00411D43">
        <w:rPr>
          <w:rFonts w:asciiTheme="minorHAnsi" w:hAnsiTheme="minorHAnsi"/>
          <w:spacing w:val="-5"/>
        </w:rPr>
        <w:t xml:space="preserve"> </w:t>
      </w:r>
      <w:r w:rsidRPr="00411D43">
        <w:rPr>
          <w:rFonts w:asciiTheme="minorHAnsi" w:hAnsiTheme="minorHAnsi"/>
        </w:rPr>
        <w:t>and describing</w:t>
      </w:r>
      <w:r w:rsidRPr="00411D43">
        <w:rPr>
          <w:rFonts w:asciiTheme="minorHAnsi" w:hAnsiTheme="minorHAnsi"/>
          <w:spacing w:val="-3"/>
        </w:rPr>
        <w:t xml:space="preserve"> </w:t>
      </w:r>
      <w:r w:rsidRPr="00411D43">
        <w:rPr>
          <w:rFonts w:asciiTheme="minorHAnsi" w:hAnsiTheme="minorHAnsi"/>
        </w:rPr>
        <w:t>patterns and/or striking</w:t>
      </w:r>
      <w:r w:rsidRPr="00411D43">
        <w:rPr>
          <w:rFonts w:asciiTheme="minorHAnsi" w:hAnsiTheme="minorHAnsi"/>
          <w:spacing w:val="-3"/>
        </w:rPr>
        <w:t xml:space="preserve"> </w:t>
      </w:r>
      <w:r w:rsidRPr="00411D43">
        <w:rPr>
          <w:rFonts w:asciiTheme="minorHAnsi" w:hAnsiTheme="minorHAnsi"/>
        </w:rPr>
        <w:t xml:space="preserve">deviations from patterns. </w:t>
      </w:r>
      <w:r w:rsidRPr="00411D43">
        <w:rPr>
          <w:rFonts w:asciiTheme="minorHAnsi" w:hAnsiTheme="minorHAnsi"/>
          <w:spacing w:val="-2"/>
        </w:rPr>
        <w:t>They</w:t>
      </w:r>
      <w:r w:rsidRPr="00411D43">
        <w:rPr>
          <w:rFonts w:asciiTheme="minorHAnsi" w:hAnsiTheme="minorHAnsi"/>
          <w:spacing w:val="-5"/>
        </w:rPr>
        <w:t xml:space="preserve"> </w:t>
      </w:r>
      <w:r w:rsidRPr="00411D43">
        <w:rPr>
          <w:rFonts w:asciiTheme="minorHAnsi" w:hAnsiTheme="minorHAnsi"/>
        </w:rPr>
        <w:t>understand and can</w:t>
      </w:r>
      <w:r w:rsidRPr="00411D43">
        <w:rPr>
          <w:rFonts w:asciiTheme="minorHAnsi" w:hAnsiTheme="minorHAnsi"/>
          <w:spacing w:val="10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chance, or probability.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 for bivariate</w:t>
      </w:r>
      <w:r w:rsidRPr="00411D43">
        <w:rPr>
          <w:rFonts w:asciiTheme="minorHAnsi" w:hAnsiTheme="minorHAnsi"/>
          <w:spacing w:val="53"/>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to describe</w:t>
      </w:r>
      <w:r w:rsidRPr="00411D43">
        <w:rPr>
          <w:rFonts w:asciiTheme="minorHAnsi" w:hAnsiTheme="minorHAnsi"/>
          <w:spacing w:val="1"/>
        </w:rPr>
        <w:t xml:space="preserve"> </w:t>
      </w:r>
      <w:r w:rsidRPr="00411D43">
        <w:rPr>
          <w:rFonts w:asciiTheme="minorHAnsi" w:hAnsiTheme="minorHAnsi"/>
        </w:rPr>
        <w:t>patterns of</w:t>
      </w:r>
      <w:r w:rsidRPr="00411D43">
        <w:rPr>
          <w:rFonts w:asciiTheme="minorHAnsi" w:hAnsiTheme="minorHAnsi"/>
          <w:spacing w:val="-3"/>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between two quantities (such as clustering,</w:t>
      </w:r>
      <w:r w:rsidRPr="00411D43">
        <w:rPr>
          <w:rFonts w:asciiTheme="minorHAnsi" w:hAnsiTheme="minorHAnsi"/>
          <w:spacing w:val="67"/>
        </w:rPr>
        <w:t xml:space="preserve"> </w:t>
      </w:r>
      <w:r w:rsidRPr="00411D43">
        <w:rPr>
          <w:rFonts w:asciiTheme="minorHAnsi" w:hAnsiTheme="minorHAnsi"/>
        </w:rPr>
        <w:t>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 linear or non-linear</w:t>
      </w:r>
      <w:r w:rsidRPr="00411D43">
        <w:rPr>
          <w:rFonts w:asciiTheme="minorHAnsi" w:hAnsiTheme="minorHAnsi"/>
          <w:spacing w:val="-3"/>
        </w:rPr>
        <w:t xml:space="preserve"> </w:t>
      </w:r>
      <w:r w:rsidRPr="00411D43">
        <w:rPr>
          <w:rFonts w:asciiTheme="minorHAnsi" w:hAnsiTheme="minorHAnsi"/>
        </w:rPr>
        <w:t>association).</w:t>
      </w:r>
      <w:bookmarkStart w:id="103" w:name="Level_5:_High_Intermediate"/>
      <w:bookmarkStart w:id="104" w:name="Level_6:_Adult_Secondary"/>
      <w:bookmarkEnd w:id="103"/>
      <w:bookmarkEnd w:id="104"/>
    </w:p>
    <w:p w:rsidR="005D6637" w:rsidRPr="00411D43" w:rsidRDefault="004501BD" w:rsidP="004501BD">
      <w:pPr>
        <w:pStyle w:val="Heading3"/>
        <w:rPr>
          <w:bCs/>
        </w:rPr>
      </w:pPr>
      <w:bookmarkStart w:id="105" w:name="_Toc503969856"/>
      <w:r>
        <w:t xml:space="preserve">ABE </w:t>
      </w:r>
      <w:r w:rsidR="005D6637" w:rsidRPr="00411D43">
        <w:t>Level 5: High Intermediate</w:t>
      </w:r>
      <w:r>
        <w:t xml:space="preserve"> (Math)</w:t>
      </w:r>
      <w:bookmarkEnd w:id="105"/>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7"/>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 xml:space="preserve">can reason </w:t>
      </w:r>
      <w:r w:rsidRPr="00411D43">
        <w:rPr>
          <w:rFonts w:asciiTheme="minorHAnsi" w:hAnsiTheme="minorHAnsi"/>
          <w:spacing w:val="-2"/>
        </w:rPr>
        <w:t>quantitatively,</w:t>
      </w:r>
      <w:r w:rsidRPr="00411D43">
        <w:rPr>
          <w:rFonts w:asciiTheme="minorHAnsi" w:hAnsiTheme="minorHAnsi"/>
        </w:rPr>
        <w:t xml:space="preserve"> including</w:t>
      </w:r>
      <w:r w:rsidRPr="00411D43">
        <w:rPr>
          <w:rFonts w:asciiTheme="minorHAnsi" w:hAnsiTheme="minorHAnsi"/>
          <w:spacing w:val="89"/>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units 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defend their findings and critique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 calculations</w:t>
      </w:r>
      <w:r w:rsidRPr="00411D43">
        <w:rPr>
          <w:rFonts w:asciiTheme="minorHAnsi" w:hAnsiTheme="minorHAnsi"/>
          <w:spacing w:val="-4"/>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estimation</w:t>
      </w:r>
      <w:r w:rsidRPr="00411D43">
        <w:rPr>
          <w:rFonts w:asciiTheme="minorHAnsi" w:hAnsiTheme="minorHAnsi"/>
          <w:spacing w:val="-3"/>
        </w:rPr>
        <w:t xml:space="preserve"> </w:t>
      </w:r>
      <w:r w:rsidRPr="00411D43">
        <w:rPr>
          <w:rFonts w:asciiTheme="minorHAnsi" w:hAnsiTheme="minorHAnsi"/>
        </w:rPr>
        <w:t>strategies to assess the</w:t>
      </w:r>
      <w:r w:rsidRPr="00411D43">
        <w:rPr>
          <w:rFonts w:asciiTheme="minorHAnsi" w:hAnsiTheme="minorHAnsi"/>
          <w:spacing w:val="89"/>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1"/>
        </w:rPr>
        <w:t xml:space="preserve"> </w:t>
      </w:r>
      <w:r w:rsidRPr="00411D43">
        <w:rPr>
          <w:rFonts w:asciiTheme="minorHAnsi" w:hAnsiTheme="minorHAnsi"/>
        </w:rPr>
        <w:t>models and 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7"/>
        </w:rPr>
        <w:t xml:space="preserve"> </w:t>
      </w:r>
      <w:r w:rsidRPr="00411D43">
        <w:rPr>
          <w:rFonts w:asciiTheme="minorHAnsi" w:hAnsiTheme="minorHAnsi"/>
        </w:rPr>
        <w:t>answer 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2"/>
        </w:rPr>
        <w:t xml:space="preserve"> </w:t>
      </w:r>
      <w:r w:rsidRPr="00411D43">
        <w:rPr>
          <w:rFonts w:asciiTheme="minorHAnsi" w:hAnsiTheme="minorHAnsi"/>
        </w:rPr>
        <w:t>tools to aid in their work,</w:t>
      </w:r>
      <w:r w:rsidRPr="00411D43">
        <w:rPr>
          <w:rFonts w:asciiTheme="minorHAnsi" w:hAnsiTheme="minorHAnsi"/>
          <w:spacing w:val="71"/>
        </w:rPr>
        <w:t xml:space="preserve"> </w:t>
      </w:r>
      <w:r w:rsidRPr="00411D43">
        <w:rPr>
          <w:rFonts w:asciiTheme="minorHAnsi" w:hAnsiTheme="minorHAnsi"/>
        </w:rPr>
        <w:t>such as graphing</w:t>
      </w:r>
      <w:r w:rsidRPr="00411D43">
        <w:rPr>
          <w:rFonts w:asciiTheme="minorHAnsi" w:hAnsiTheme="minorHAnsi"/>
          <w:spacing w:val="-3"/>
        </w:rPr>
        <w:t xml:space="preserve"> </w:t>
      </w:r>
      <w:r w:rsidRPr="00411D43">
        <w:rPr>
          <w:rFonts w:asciiTheme="minorHAnsi" w:hAnsiTheme="minorHAnsi"/>
        </w:rPr>
        <w:t>calculators, spreadsheets, and/or computer software.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67"/>
        </w:rPr>
        <w:t xml:space="preserve"> </w:t>
      </w:r>
      <w:r w:rsidRPr="00411D43">
        <w:rPr>
          <w:rFonts w:asciiTheme="minorHAnsi" w:hAnsiTheme="minorHAnsi"/>
        </w:rPr>
        <w:t>generalizations based on patterns and structure</w:t>
      </w:r>
      <w:r w:rsidRPr="00411D43">
        <w:rPr>
          <w:rFonts w:asciiTheme="minorHAnsi" w:hAnsiTheme="minorHAnsi"/>
          <w:spacing w:val="1"/>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discover in number sets, data,</w:t>
      </w:r>
      <w:r w:rsidRPr="00411D43">
        <w:rPr>
          <w:rFonts w:asciiTheme="minorHAnsi" w:hAnsiTheme="minorHAnsi"/>
          <w:spacing w:val="-3"/>
        </w:rPr>
        <w:t xml:space="preserve"> </w:t>
      </w:r>
      <w:r w:rsidRPr="00411D43">
        <w:rPr>
          <w:rFonts w:asciiTheme="minorHAnsi" w:hAnsiTheme="minorHAnsi"/>
        </w:rPr>
        <w:t>expressions and</w:t>
      </w:r>
      <w:r w:rsidRPr="00411D43">
        <w:rPr>
          <w:rFonts w:asciiTheme="minorHAnsi" w:hAnsiTheme="minorHAnsi"/>
          <w:spacing w:val="65"/>
        </w:rPr>
        <w:t xml:space="preserve"> </w:t>
      </w:r>
      <w:r w:rsidRPr="00411D43">
        <w:rPr>
          <w:rFonts w:asciiTheme="minorHAnsi" w:hAnsiTheme="minorHAnsi"/>
        </w:rPr>
        <w:t>equations, and geometric</w:t>
      </w:r>
      <w:r w:rsidRPr="00411D43">
        <w:rPr>
          <w:rFonts w:asciiTheme="minorHAnsi" w:hAnsiTheme="minorHAnsi"/>
          <w:spacing w:val="1"/>
        </w:rPr>
        <w:t xml:space="preserve"> </w:t>
      </w:r>
      <w:r w:rsidRPr="00411D43">
        <w:rPr>
          <w:rFonts w:asciiTheme="minorHAnsi" w:hAnsiTheme="minorHAnsi"/>
        </w:rPr>
        <w:t>figures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can reason about and</w:t>
      </w:r>
      <w:r w:rsidRPr="00411D43">
        <w:rPr>
          <w:rFonts w:asciiTheme="minorHAnsi" w:hAnsiTheme="minorHAnsi"/>
          <w:spacing w:val="57"/>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 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with rational numbers.</w:t>
      </w:r>
      <w:r w:rsidRPr="00411D43">
        <w:rPr>
          <w:rFonts w:asciiTheme="minorHAnsi" w:hAnsiTheme="minorHAnsi"/>
          <w:spacing w:val="6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to demonstrate</w:t>
      </w:r>
      <w:r w:rsidRPr="00411D43">
        <w:rPr>
          <w:rFonts w:asciiTheme="minorHAnsi" w:hAnsiTheme="minorHAnsi"/>
          <w:spacing w:val="1"/>
        </w:rPr>
        <w:t xml:space="preserve"> </w:t>
      </w:r>
      <w:r w:rsidRPr="00411D43">
        <w:rPr>
          <w:rFonts w:asciiTheme="minorHAnsi" w:hAnsiTheme="minorHAnsi"/>
        </w:rPr>
        <w:t>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number </w:t>
      </w:r>
      <w:r w:rsidRPr="00411D43">
        <w:rPr>
          <w:rFonts w:asciiTheme="minorHAnsi" w:hAnsiTheme="minorHAnsi"/>
          <w:spacing w:val="-2"/>
        </w:rPr>
        <w:t>line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67"/>
        </w:rPr>
        <w:t xml:space="preserve"> </w:t>
      </w:r>
      <w:r w:rsidRPr="00411D43">
        <w:rPr>
          <w:rFonts w:asciiTheme="minorHAnsi" w:hAnsiTheme="minorHAnsi"/>
        </w:rPr>
        <w:t>addition and subtraction with negative</w:t>
      </w:r>
      <w:r w:rsidRPr="00411D43">
        <w:rPr>
          <w:rFonts w:asciiTheme="minorHAnsi" w:hAnsiTheme="minorHAnsi"/>
          <w:spacing w:val="1"/>
        </w:rPr>
        <w:t xml:space="preserve"> </w:t>
      </w:r>
      <w:r w:rsidRPr="00411D43">
        <w:rPr>
          <w:rFonts w:asciiTheme="minorHAnsi" w:hAnsiTheme="minorHAnsi"/>
        </w:rPr>
        <w:t>and positive</w:t>
      </w:r>
      <w:r w:rsidRPr="00411D43">
        <w:rPr>
          <w:rFonts w:asciiTheme="minorHAnsi" w:hAnsiTheme="minorHAnsi"/>
          <w:spacing w:val="1"/>
        </w:rPr>
        <w:t xml:space="preserve"> </w:t>
      </w:r>
      <w:r w:rsidRPr="00411D43">
        <w:rPr>
          <w:rFonts w:asciiTheme="minorHAnsi" w:hAnsiTheme="minorHAnsi"/>
        </w:rPr>
        <w:t>rational numbers. Individuals at</w:t>
      </w:r>
      <w:r w:rsidRPr="00411D43">
        <w:rPr>
          <w:rFonts w:asciiTheme="minorHAnsi" w:hAnsiTheme="minorHAnsi"/>
          <w:spacing w:val="-2"/>
        </w:rPr>
        <w:t xml:space="preserve"> </w:t>
      </w:r>
      <w:r w:rsidRPr="00411D43">
        <w:rPr>
          <w:rFonts w:asciiTheme="minorHAnsi" w:hAnsiTheme="minorHAnsi"/>
        </w:rPr>
        <w:t>this level can</w:t>
      </w:r>
      <w:r w:rsidRPr="00411D43">
        <w:rPr>
          <w:rFonts w:asciiTheme="minorHAnsi" w:hAnsiTheme="minorHAnsi"/>
          <w:spacing w:val="5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 xml:space="preserve">ratio and </w:t>
      </w:r>
      <w:r w:rsidRPr="00411D43">
        <w:rPr>
          <w:rFonts w:asciiTheme="minorHAnsi" w:hAnsiTheme="minorHAnsi"/>
        </w:rPr>
        <w:lastRenderedPageBreak/>
        <w:t>percent</w:t>
      </w:r>
      <w:r w:rsidRPr="00411D43">
        <w:rPr>
          <w:rFonts w:asciiTheme="minorHAnsi" w:hAnsiTheme="minorHAnsi"/>
          <w:spacing w:val="-2"/>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rates and proportional relationships to solve</w:t>
      </w:r>
      <w:r w:rsidRPr="00411D43">
        <w:rPr>
          <w:rFonts w:asciiTheme="minorHAnsi" w:hAnsiTheme="minorHAnsi"/>
          <w:spacing w:val="1"/>
        </w:rPr>
        <w:t xml:space="preserve"> </w:t>
      </w:r>
      <w:r w:rsidRPr="00411D43">
        <w:rPr>
          <w:rFonts w:asciiTheme="minorHAnsi" w:hAnsiTheme="minorHAnsi"/>
        </w:rPr>
        <w:t>multi-</w:t>
      </w:r>
      <w:r w:rsidRPr="00411D43">
        <w:rPr>
          <w:rFonts w:asciiTheme="minorHAnsi" w:hAnsiTheme="minorHAnsi"/>
          <w:spacing w:val="75"/>
        </w:rPr>
        <w:t xml:space="preserve"> </w:t>
      </w:r>
      <w:r w:rsidRPr="00411D43">
        <w:rPr>
          <w:rFonts w:asciiTheme="minorHAnsi" w:hAnsiTheme="minorHAnsi"/>
        </w:rPr>
        <w:t>step real-world and</w:t>
      </w:r>
      <w:r w:rsidRPr="00411D43">
        <w:rPr>
          <w:rFonts w:asciiTheme="minorHAnsi" w:hAnsiTheme="minorHAnsi"/>
          <w:spacing w:val="-3"/>
        </w:rPr>
        <w:t xml:space="preserve"> </w:t>
      </w:r>
      <w:r w:rsidRPr="00411D43">
        <w:rPr>
          <w:rFonts w:asciiTheme="minorHAnsi" w:hAnsiTheme="minorHAnsi"/>
        </w:rPr>
        <w:t>mathematical problems.</w:t>
      </w:r>
    </w:p>
    <w:p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graphical</w:t>
      </w:r>
      <w:r w:rsidRPr="00411D43">
        <w:rPr>
          <w:rFonts w:asciiTheme="minorHAnsi" w:hAnsiTheme="minorHAnsi"/>
          <w:spacing w:val="-2"/>
        </w:rPr>
        <w:t xml:space="preserve"> </w:t>
      </w:r>
      <w:r w:rsidRPr="00411D43">
        <w:rPr>
          <w:rFonts w:asciiTheme="minorHAnsi" w:hAnsiTheme="minorHAnsi"/>
        </w:rPr>
        <w:t>representations to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 involving</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71"/>
        </w:rPr>
        <w:t xml:space="preserve"> </w:t>
      </w:r>
      <w:r w:rsidRPr="00411D43">
        <w:rPr>
          <w:rFonts w:asciiTheme="minorHAnsi" w:hAnsiTheme="minorHAnsi"/>
        </w:rPr>
        <w:t>inequalities,</w:t>
      </w:r>
      <w:r w:rsidRPr="00411D43">
        <w:rPr>
          <w:rFonts w:asciiTheme="minorHAnsi" w:hAnsiTheme="minorHAnsi"/>
          <w:spacing w:val="-3"/>
        </w:rPr>
        <w:t xml:space="preserve"> </w:t>
      </w:r>
      <w:r w:rsidRPr="00411D43">
        <w:rPr>
          <w:rFonts w:asciiTheme="minorHAnsi" w:hAnsiTheme="minorHAnsi"/>
        </w:rPr>
        <w:t>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 Individuals at this 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linear</w:t>
      </w:r>
      <w:r w:rsidRPr="00411D43">
        <w:rPr>
          <w:rFonts w:asciiTheme="minorHAnsi" w:hAnsiTheme="minorHAnsi"/>
          <w:spacing w:val="64"/>
        </w:rPr>
        <w:t xml:space="preserve"> </w:t>
      </w:r>
      <w:r w:rsidRPr="00411D43">
        <w:rPr>
          <w:rFonts w:asciiTheme="minorHAnsi" w:hAnsiTheme="minorHAnsi"/>
        </w:rPr>
        <w:t xml:space="preserve">functions to describe, </w:t>
      </w:r>
      <w:r w:rsidRPr="00411D43">
        <w:rPr>
          <w:rFonts w:asciiTheme="minorHAnsi" w:hAnsiTheme="minorHAnsi"/>
          <w:spacing w:val="-2"/>
        </w:rPr>
        <w:t>analyze,</w:t>
      </w:r>
      <w:r w:rsidRPr="00411D43">
        <w:rPr>
          <w:rFonts w:asciiTheme="minorHAnsi" w:hAnsiTheme="minorHAnsi"/>
        </w:rPr>
        <w:t xml:space="preserve"> and model</w:t>
      </w:r>
      <w:r w:rsidRPr="00411D43">
        <w:rPr>
          <w:rFonts w:asciiTheme="minorHAnsi" w:hAnsiTheme="minorHAnsi"/>
          <w:spacing w:val="-2"/>
        </w:rPr>
        <w:t xml:space="preserve"> </w:t>
      </w:r>
      <w:r w:rsidRPr="00411D43">
        <w:rPr>
          <w:rFonts w:asciiTheme="minorHAnsi" w:hAnsiTheme="minorHAnsi"/>
        </w:rPr>
        <w:t>linear relationships between quantities.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and surface</w:t>
      </w:r>
      <w:r w:rsidRPr="00411D43">
        <w:rPr>
          <w:rFonts w:asciiTheme="minorHAnsi" w:hAnsiTheme="minorHAnsi"/>
          <w:spacing w:val="-2"/>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3-dimensional geometric</w:t>
      </w:r>
      <w:r w:rsidRPr="00411D43">
        <w:rPr>
          <w:rFonts w:asciiTheme="minorHAnsi" w:hAnsiTheme="minorHAnsi"/>
          <w:spacing w:val="1"/>
        </w:rPr>
        <w:t xml:space="preserve"> </w:t>
      </w:r>
      <w:r w:rsidRPr="00411D43">
        <w:rPr>
          <w:rFonts w:asciiTheme="minorHAnsi" w:hAnsiTheme="minorHAnsi"/>
        </w:rPr>
        <w:t>figures.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65"/>
        </w:rPr>
        <w:t xml:space="preserve"> </w:t>
      </w:r>
      <w:r w:rsidRPr="00411D43">
        <w:rPr>
          <w:rFonts w:asciiTheme="minorHAnsi" w:hAnsiTheme="minorHAnsi"/>
        </w:rPr>
        <w:t>informal arguments to</w:t>
      </w:r>
      <w:r w:rsidRPr="00411D43">
        <w:rPr>
          <w:rFonts w:asciiTheme="minorHAnsi" w:hAnsiTheme="minorHAnsi"/>
          <w:spacing w:val="-3"/>
        </w:rPr>
        <w:t xml:space="preserve"> </w:t>
      </w:r>
      <w:r w:rsidRPr="00411D43">
        <w:rPr>
          <w:rFonts w:asciiTheme="minorHAnsi" w:hAnsiTheme="minorHAnsi"/>
        </w:rPr>
        <w:t>establish facts</w:t>
      </w:r>
      <w:r w:rsidRPr="00411D43">
        <w:rPr>
          <w:rFonts w:asciiTheme="minorHAnsi" w:hAnsiTheme="minorHAnsi"/>
          <w:spacing w:val="-4"/>
        </w:rPr>
        <w:t xml:space="preserve"> </w:t>
      </w:r>
      <w:r w:rsidRPr="00411D43">
        <w:rPr>
          <w:rFonts w:asciiTheme="minorHAnsi" w:hAnsiTheme="minorHAnsi"/>
        </w:rPr>
        <w:t>about various</w:t>
      </w:r>
      <w:r w:rsidRPr="00411D43">
        <w:rPr>
          <w:rFonts w:asciiTheme="minorHAnsi" w:hAnsiTheme="minorHAnsi"/>
          <w:spacing w:val="-4"/>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relationships such</w:t>
      </w:r>
      <w:r w:rsidRPr="00411D43">
        <w:rPr>
          <w:rFonts w:asciiTheme="minorHAnsi" w:hAnsiTheme="minorHAnsi"/>
          <w:spacing w:val="-3"/>
        </w:rPr>
        <w:t xml:space="preserve"> </w:t>
      </w:r>
      <w:r w:rsidRPr="00411D43">
        <w:rPr>
          <w:rFonts w:asciiTheme="minorHAnsi" w:hAnsiTheme="minorHAnsi"/>
        </w:rPr>
        <w:t>as the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83"/>
        </w:rPr>
        <w:t xml:space="preserve"> </w:t>
      </w:r>
      <w:r w:rsidRPr="00411D43">
        <w:rPr>
          <w:rFonts w:asciiTheme="minorHAnsi" w:hAnsiTheme="minorHAnsi"/>
        </w:rPr>
        <w:t>between angles created when parallel</w:t>
      </w:r>
      <w:r w:rsidRPr="00411D43">
        <w:rPr>
          <w:rFonts w:asciiTheme="minorHAnsi" w:hAnsiTheme="minorHAnsi"/>
          <w:spacing w:val="-2"/>
        </w:rPr>
        <w:t xml:space="preserve"> </w:t>
      </w:r>
      <w:r w:rsidRPr="00411D43">
        <w:rPr>
          <w:rFonts w:asciiTheme="minorHAnsi" w:hAnsiTheme="minorHAnsi"/>
        </w:rPr>
        <w:t>lines are</w:t>
      </w:r>
      <w:r w:rsidRPr="00411D43">
        <w:rPr>
          <w:rFonts w:asciiTheme="minorHAnsi" w:hAnsiTheme="minorHAnsi"/>
          <w:spacing w:val="-2"/>
        </w:rPr>
        <w:t xml:space="preserve"> </w:t>
      </w:r>
      <w:r w:rsidRPr="00411D43">
        <w:rPr>
          <w:rFonts w:asciiTheme="minorHAnsi" w:hAnsiTheme="minorHAnsi"/>
        </w:rPr>
        <w:t xml:space="preserve">cut </w:t>
      </w:r>
      <w:r w:rsidRPr="00411D43">
        <w:rPr>
          <w:rFonts w:asciiTheme="minorHAnsi" w:hAnsiTheme="minorHAnsi"/>
          <w:spacing w:val="-2"/>
        </w:rPr>
        <w:t>by</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transversal. They</w:t>
      </w:r>
      <w:r w:rsidRPr="00411D43">
        <w:rPr>
          <w:rFonts w:asciiTheme="minorHAnsi" w:hAnsiTheme="minorHAnsi"/>
          <w:spacing w:val="-5"/>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w:t>
      </w:r>
      <w:r w:rsidR="004501BD">
        <w:rPr>
          <w:rFonts w:asciiTheme="minorHAnsi" w:hAnsiTheme="minorHAnsi"/>
          <w:spacing w:val="64"/>
        </w:rPr>
        <w:t xml:space="preserve"> </w:t>
      </w:r>
      <w:r w:rsidR="004501BD">
        <w:rPr>
          <w:rFonts w:asciiTheme="minorHAnsi" w:hAnsiTheme="minorHAnsi"/>
        </w:rPr>
        <w:t>T</w:t>
      </w:r>
      <w:r w:rsidRPr="00411D43">
        <w:rPr>
          <w:rFonts w:asciiTheme="minorHAnsi" w:hAnsiTheme="minorHAnsi"/>
        </w:rPr>
        <w:t>heorem 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2"/>
        </w:rPr>
        <w:t xml:space="preserve"> </w:t>
      </w:r>
      <w:r w:rsidRPr="00411D43">
        <w:rPr>
          <w:rFonts w:asciiTheme="minorHAnsi" w:hAnsiTheme="minorHAnsi"/>
        </w:rPr>
        <w:t>lengths in real-world contexts</w:t>
      </w:r>
      <w:r w:rsidRPr="00411D43">
        <w:rPr>
          <w:rFonts w:asciiTheme="minorHAnsi" w:hAnsiTheme="minorHAnsi"/>
          <w:spacing w:val="-4"/>
        </w:rPr>
        <w:t xml:space="preserve"> </w:t>
      </w:r>
      <w:r w:rsidRPr="00411D43">
        <w:rPr>
          <w:rFonts w:asciiTheme="minorHAnsi" w:hAnsiTheme="minorHAnsi"/>
        </w:rPr>
        <w:t>and distances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p>
    <w:p w:rsidR="005D6637" w:rsidRP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 xml:space="preserve">can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random</w:t>
      </w:r>
      <w:r w:rsidRPr="00411D43">
        <w:rPr>
          <w:rFonts w:asciiTheme="minorHAnsi" w:hAnsiTheme="minorHAnsi"/>
          <w:spacing w:val="-2"/>
        </w:rPr>
        <w:t xml:space="preserve"> </w:t>
      </w:r>
      <w:r w:rsidRPr="00411D43">
        <w:rPr>
          <w:rFonts w:asciiTheme="minorHAnsi" w:hAnsiTheme="minorHAnsi"/>
        </w:rPr>
        <w:t>sampling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75"/>
        </w:rPr>
        <w:t xml:space="preserve"> </w:t>
      </w:r>
      <w:r w:rsidRPr="00411D43">
        <w:rPr>
          <w:rFonts w:asciiTheme="minorHAnsi" w:hAnsiTheme="minorHAnsi"/>
        </w:rPr>
        <w:t>draw inferences about a</w:t>
      </w:r>
      <w:r w:rsidRPr="00411D43">
        <w:rPr>
          <w:rFonts w:asciiTheme="minorHAnsi" w:hAnsiTheme="minorHAnsi"/>
          <w:spacing w:val="1"/>
        </w:rPr>
        <w:t xml:space="preserve"> </w:t>
      </w:r>
      <w:r w:rsidRPr="00411D43">
        <w:rPr>
          <w:rFonts w:asciiTheme="minorHAnsi" w:hAnsiTheme="minorHAnsi"/>
        </w:rPr>
        <w:t>population and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draw informal</w:t>
      </w:r>
      <w:r w:rsidRPr="00411D43">
        <w:rPr>
          <w:rFonts w:asciiTheme="minorHAnsi" w:hAnsiTheme="minorHAnsi"/>
          <w:spacing w:val="-2"/>
        </w:rPr>
        <w:t xml:space="preserve"> </w:t>
      </w:r>
      <w:r w:rsidRPr="00411D43">
        <w:rPr>
          <w:rFonts w:asciiTheme="minorHAnsi" w:hAnsiTheme="minorHAnsi"/>
        </w:rPr>
        <w:t>comparative</w:t>
      </w:r>
      <w:r w:rsidRPr="00411D43">
        <w:rPr>
          <w:rFonts w:asciiTheme="minorHAnsi" w:hAnsiTheme="minorHAnsi"/>
          <w:spacing w:val="-2"/>
        </w:rPr>
        <w:t xml:space="preserve"> </w:t>
      </w:r>
      <w:r w:rsidRPr="00411D43">
        <w:rPr>
          <w:rFonts w:asciiTheme="minorHAnsi" w:hAnsiTheme="minorHAnsi"/>
        </w:rPr>
        <w:t>inferences about</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61"/>
        </w:rPr>
        <w:t xml:space="preserve"> </w:t>
      </w:r>
      <w:r w:rsidRPr="00411D43">
        <w:rPr>
          <w:rFonts w:asciiTheme="minorHAnsi" w:hAnsiTheme="minorHAnsi"/>
        </w:rPr>
        <w:t>populations using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 xml:space="preserve">center and measures </w:t>
      </w:r>
      <w:r w:rsidRPr="00411D43">
        <w:rPr>
          <w:rFonts w:asciiTheme="minorHAnsi" w:hAnsiTheme="minorHAnsi"/>
          <w:spacing w:val="-2"/>
        </w:rPr>
        <w:t>of</w:t>
      </w:r>
      <w:r w:rsidRPr="00411D43">
        <w:rPr>
          <w:rFonts w:asciiTheme="minorHAnsi" w:hAnsiTheme="minorHAnsi"/>
        </w:rPr>
        <w:t xml:space="preserve"> variability</w:t>
      </w:r>
      <w:r w:rsidRPr="00411D43">
        <w:rPr>
          <w:rFonts w:asciiTheme="minorHAnsi" w:hAnsiTheme="minorHAnsi"/>
          <w:spacing w:val="-3"/>
        </w:rPr>
        <w:t xml:space="preserve"> </w:t>
      </w:r>
      <w:r w:rsidRPr="00411D43">
        <w:rPr>
          <w:rFonts w:asciiTheme="minorHAnsi" w:hAnsiTheme="minorHAnsi"/>
        </w:rPr>
        <w:t>for numerical</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from random</w:t>
      </w:r>
      <w:r w:rsidRPr="00411D43">
        <w:rPr>
          <w:rFonts w:asciiTheme="minorHAnsi" w:hAnsiTheme="minorHAnsi"/>
          <w:spacing w:val="79"/>
        </w:rPr>
        <w:t xml:space="preserve"> </w:t>
      </w:r>
      <w:r w:rsidRPr="00411D43">
        <w:rPr>
          <w:rFonts w:asciiTheme="minorHAnsi" w:hAnsiTheme="minorHAnsi"/>
        </w:rPr>
        <w:t>samples. They</w:t>
      </w:r>
      <w:r w:rsidRPr="00411D43">
        <w:rPr>
          <w:rFonts w:asciiTheme="minorHAnsi" w:hAnsiTheme="minorHAnsi"/>
          <w:spacing w:val="-5"/>
        </w:rPr>
        <w:t xml:space="preserve"> </w:t>
      </w:r>
      <w:r w:rsidRPr="00411D43">
        <w:rPr>
          <w:rFonts w:asciiTheme="minorHAnsi" w:hAnsiTheme="minorHAnsi"/>
        </w:rPr>
        <w:t>can develop, use, 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probability</w:t>
      </w:r>
      <w:r w:rsidRPr="00411D43">
        <w:rPr>
          <w:rFonts w:asciiTheme="minorHAnsi" w:hAnsiTheme="minorHAnsi"/>
          <w:spacing w:val="-5"/>
        </w:rPr>
        <w:t xml:space="preserve"> </w:t>
      </w:r>
      <w:r w:rsidRPr="00411D43">
        <w:rPr>
          <w:rFonts w:asciiTheme="minorHAnsi" w:hAnsiTheme="minorHAnsi"/>
        </w:rPr>
        <w:t>models.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w:t>
      </w:r>
      <w:r w:rsidRPr="00411D43">
        <w:rPr>
          <w:rFonts w:asciiTheme="minorHAnsi" w:hAnsiTheme="minorHAnsi"/>
          <w:spacing w:val="59"/>
        </w:rPr>
        <w:t xml:space="preserve"> </w:t>
      </w:r>
      <w:r w:rsidRPr="00411D43">
        <w:rPr>
          <w:rFonts w:asciiTheme="minorHAnsi" w:hAnsiTheme="minorHAnsi"/>
        </w:rPr>
        <w:t>for bivariate</w:t>
      </w:r>
      <w:r w:rsidRPr="00411D43">
        <w:rPr>
          <w:rFonts w:asciiTheme="minorHAnsi" w:hAnsiTheme="minorHAnsi"/>
          <w:spacing w:val="-2"/>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to interpret patterns</w:t>
      </w:r>
      <w:r w:rsidRPr="00411D43">
        <w:rPr>
          <w:rFonts w:asciiTheme="minorHAnsi" w:hAnsiTheme="minorHAnsi"/>
          <w:spacing w:val="-4"/>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association between</w:t>
      </w:r>
      <w:r w:rsidRPr="00411D43">
        <w:rPr>
          <w:rFonts w:asciiTheme="minorHAnsi" w:hAnsiTheme="minorHAnsi"/>
          <w:spacing w:val="-3"/>
        </w:rPr>
        <w:t xml:space="preserve"> </w:t>
      </w:r>
      <w:r w:rsidRPr="00411D43">
        <w:rPr>
          <w:rFonts w:asciiTheme="minorHAnsi" w:hAnsiTheme="minorHAnsi"/>
        </w:rPr>
        <w:t>two quantities (such as</w:t>
      </w:r>
      <w:r w:rsidRPr="00411D43">
        <w:rPr>
          <w:rFonts w:asciiTheme="minorHAnsi" w:hAnsiTheme="minorHAnsi"/>
          <w:spacing w:val="77"/>
        </w:rPr>
        <w:t xml:space="preserve"> </w:t>
      </w:r>
      <w:r w:rsidRPr="00411D43">
        <w:rPr>
          <w:rFonts w:asciiTheme="minorHAnsi" w:hAnsiTheme="minorHAnsi"/>
        </w:rPr>
        <w:t>clustering, 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3"/>
        </w:rPr>
        <w:t xml:space="preserve"> </w:t>
      </w:r>
      <w:r w:rsidRPr="00411D43">
        <w:rPr>
          <w:rFonts w:asciiTheme="minorHAnsi" w:hAnsiTheme="minorHAnsi"/>
        </w:rPr>
        <w:t>or non-linear association) and a</w:t>
      </w:r>
      <w:r w:rsidRPr="00411D43">
        <w:rPr>
          <w:rFonts w:asciiTheme="minorHAnsi" w:hAnsiTheme="minorHAnsi"/>
          <w:spacing w:val="1"/>
        </w:rPr>
        <w:t xml:space="preserve"> </w:t>
      </w:r>
      <w:r w:rsidRPr="00411D43">
        <w:rPr>
          <w:rFonts w:asciiTheme="minorHAnsi" w:hAnsiTheme="minorHAnsi"/>
        </w:rPr>
        <w:t>2-way</w:t>
      </w:r>
      <w:r w:rsidRPr="00411D43">
        <w:rPr>
          <w:rFonts w:asciiTheme="minorHAnsi" w:hAnsiTheme="minorHAnsi"/>
          <w:spacing w:val="79"/>
        </w:rPr>
        <w:t xml:space="preserve"> </w:t>
      </w:r>
      <w:r w:rsidRPr="00411D43">
        <w:rPr>
          <w:rFonts w:asciiTheme="minorHAnsi" w:hAnsiTheme="minorHAnsi"/>
        </w:rPr>
        <w:t>table</w:t>
      </w:r>
      <w:r w:rsidRPr="00411D43">
        <w:rPr>
          <w:rFonts w:asciiTheme="minorHAnsi" w:hAnsiTheme="minorHAnsi"/>
          <w:spacing w:val="1"/>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interpret bivariate</w:t>
      </w:r>
      <w:r w:rsidRPr="00411D43">
        <w:rPr>
          <w:rFonts w:asciiTheme="minorHAnsi" w:hAnsiTheme="minorHAnsi"/>
          <w:spacing w:val="-2"/>
        </w:rPr>
        <w:t xml:space="preserve"> </w:t>
      </w:r>
      <w:r w:rsidRPr="00411D43">
        <w:rPr>
          <w:rFonts w:asciiTheme="minorHAnsi" w:hAnsiTheme="minorHAnsi"/>
        </w:rPr>
        <w:t>categorical data.</w:t>
      </w:r>
    </w:p>
    <w:p w:rsidR="005D6637" w:rsidRPr="00411D43" w:rsidRDefault="004501BD" w:rsidP="004501BD">
      <w:pPr>
        <w:pStyle w:val="Heading3"/>
        <w:rPr>
          <w:bCs/>
        </w:rPr>
      </w:pPr>
      <w:bookmarkStart w:id="106" w:name="_Toc503969857"/>
      <w:r>
        <w:t xml:space="preserve">ABE </w:t>
      </w:r>
      <w:r w:rsidR="005D6637" w:rsidRPr="00411D43">
        <w:t>Level 6: Adult Secondary</w:t>
      </w:r>
      <w:r>
        <w:t xml:space="preserve"> (Math)</w:t>
      </w:r>
      <w:bookmarkEnd w:id="106"/>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assumptions based</w:t>
      </w:r>
      <w:r w:rsidRPr="00411D43">
        <w:rPr>
          <w:rFonts w:asciiTheme="minorHAnsi" w:hAnsiTheme="minorHAnsi"/>
          <w:spacing w:val="-3"/>
        </w:rPr>
        <w:t xml:space="preserve"> </w:t>
      </w:r>
      <w:r w:rsidRPr="00411D43">
        <w:rPr>
          <w:rFonts w:asciiTheme="minorHAnsi" w:hAnsiTheme="minorHAnsi"/>
          <w:spacing w:val="-2"/>
        </w:rPr>
        <w:t>on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situation, select</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problem-</w:t>
      </w:r>
      <w:r w:rsidRPr="00411D43">
        <w:rPr>
          <w:rFonts w:asciiTheme="minorHAnsi" w:hAnsiTheme="minorHAnsi"/>
          <w:spacing w:val="87"/>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strategies, plan a</w:t>
      </w:r>
      <w:r w:rsidRPr="00411D43">
        <w:rPr>
          <w:rFonts w:asciiTheme="minorHAnsi" w:hAnsiTheme="minorHAnsi"/>
          <w:spacing w:val="1"/>
        </w:rPr>
        <w:t xml:space="preserve"> </w:t>
      </w:r>
      <w:r w:rsidRPr="00411D43">
        <w:rPr>
          <w:rFonts w:asciiTheme="minorHAnsi" w:hAnsiTheme="minorHAnsi"/>
        </w:rPr>
        <w:t>solution</w:t>
      </w:r>
      <w:r w:rsidRPr="00411D43">
        <w:rPr>
          <w:rFonts w:asciiTheme="minorHAnsi" w:hAnsiTheme="minorHAnsi"/>
          <w:spacing w:val="-3"/>
        </w:rPr>
        <w:t xml:space="preserve"> </w:t>
      </w:r>
      <w:r w:rsidRPr="00411D43">
        <w:rPr>
          <w:rFonts w:asciiTheme="minorHAnsi" w:hAnsiTheme="minorHAnsi"/>
          <w:spacing w:val="-2"/>
        </w:rPr>
        <w:t>pathway,</w:t>
      </w:r>
      <w:r w:rsidRPr="00411D43">
        <w:rPr>
          <w:rFonts w:asciiTheme="minorHAnsi" w:hAnsiTheme="minorHAnsi"/>
        </w:rPr>
        <w:t xml:space="preserve"> and make</w:t>
      </w:r>
      <w:r w:rsidRPr="00411D43">
        <w:rPr>
          <w:rFonts w:asciiTheme="minorHAnsi" w:hAnsiTheme="minorHAnsi"/>
          <w:spacing w:val="1"/>
        </w:rPr>
        <w:t xml:space="preserve"> </w:t>
      </w:r>
      <w:r w:rsidRPr="00411D43">
        <w:rPr>
          <w:rFonts w:asciiTheme="minorHAnsi" w:hAnsiTheme="minorHAnsi"/>
        </w:rPr>
        <w:t>adjustments as needed when solving</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85"/>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persevere</w:t>
      </w:r>
      <w:r w:rsidRPr="00411D43">
        <w:rPr>
          <w:rFonts w:asciiTheme="minorHAnsi" w:hAnsiTheme="minorHAnsi"/>
          <w:spacing w:val="1"/>
        </w:rPr>
        <w:t xml:space="preserve"> </w:t>
      </w:r>
      <w:r w:rsidRPr="00411D43">
        <w:rPr>
          <w:rFonts w:asciiTheme="minorHAnsi" w:hAnsiTheme="minorHAnsi"/>
        </w:rPr>
        <w:t>in solving challenging</w:t>
      </w:r>
      <w:r w:rsidRPr="00411D43">
        <w:rPr>
          <w:rFonts w:asciiTheme="minorHAnsi" w:hAnsiTheme="minorHAnsi"/>
          <w:spacing w:val="-3"/>
        </w:rPr>
        <w:t xml:space="preserve"> </w:t>
      </w:r>
      <w:r w:rsidRPr="00411D43">
        <w:rPr>
          <w:rFonts w:asciiTheme="minorHAnsi" w:hAnsiTheme="minorHAnsi"/>
        </w:rPr>
        <w:t>problems, including</w:t>
      </w:r>
      <w:r w:rsidRPr="00411D43">
        <w:rPr>
          <w:rFonts w:asciiTheme="minorHAnsi" w:hAnsiTheme="minorHAnsi"/>
          <w:spacing w:val="-3"/>
        </w:rPr>
        <w:t xml:space="preserve"> </w:t>
      </w:r>
      <w:r w:rsidRPr="00411D43">
        <w:rPr>
          <w:rFonts w:asciiTheme="minorHAnsi" w:hAnsiTheme="minorHAnsi"/>
        </w:rPr>
        <w:t>considering</w:t>
      </w:r>
      <w:r w:rsidRPr="00411D43">
        <w:rPr>
          <w:rFonts w:asciiTheme="minorHAnsi" w:hAnsiTheme="minorHAnsi"/>
          <w:spacing w:val="-3"/>
        </w:rPr>
        <w:t xml:space="preserve"> </w:t>
      </w:r>
      <w:r w:rsidRPr="00411D43">
        <w:rPr>
          <w:rFonts w:asciiTheme="minorHAnsi" w:hAnsiTheme="minorHAnsi"/>
        </w:rPr>
        <w:t>analogous, simpler</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103"/>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more</w:t>
      </w:r>
      <w:r w:rsidRPr="00411D43">
        <w:rPr>
          <w:rFonts w:asciiTheme="minorHAnsi" w:hAnsiTheme="minorHAnsi"/>
          <w:spacing w:val="-2"/>
        </w:rPr>
        <w:t xml:space="preserve"> </w:t>
      </w:r>
      <w:r w:rsidRPr="00411D43">
        <w:rPr>
          <w:rFonts w:asciiTheme="minorHAnsi" w:hAnsiTheme="minorHAnsi"/>
        </w:rPr>
        <w:t>complex one. They</w:t>
      </w:r>
      <w:r w:rsidRPr="00411D43">
        <w:rPr>
          <w:rFonts w:asciiTheme="minorHAnsi" w:hAnsiTheme="minorHAnsi"/>
          <w:spacing w:val="-5"/>
        </w:rPr>
        <w:t xml:space="preserve"> </w:t>
      </w:r>
      <w:r w:rsidRPr="00411D43">
        <w:rPr>
          <w:rFonts w:asciiTheme="minorHAnsi" w:hAnsiTheme="minorHAnsi"/>
        </w:rPr>
        <w:t>can reason quantitatively, including</w:t>
      </w:r>
      <w:r w:rsidRPr="00411D43">
        <w:rPr>
          <w:rFonts w:asciiTheme="minorHAnsi" w:hAnsiTheme="minorHAnsi"/>
          <w:spacing w:val="-3"/>
        </w:rPr>
        <w:t xml:space="preserve"> </w:t>
      </w:r>
      <w:r w:rsidRPr="00411D43">
        <w:rPr>
          <w:rFonts w:asciiTheme="minorHAnsi" w:hAnsiTheme="minorHAnsi"/>
        </w:rPr>
        <w:t>through the</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69"/>
        </w:rPr>
        <w:t xml:space="preserve"> </w:t>
      </w:r>
      <w:r w:rsidRPr="00411D43">
        <w:rPr>
          <w:rFonts w:asciiTheme="minorHAnsi" w:hAnsiTheme="minorHAnsi"/>
        </w:rPr>
        <w:t>units,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precise</w:t>
      </w:r>
      <w:r w:rsidRPr="00411D43">
        <w:rPr>
          <w:rFonts w:asciiTheme="minorHAnsi" w:hAnsiTheme="minorHAnsi"/>
          <w:spacing w:val="-2"/>
        </w:rPr>
        <w:t xml:space="preserve"> </w:t>
      </w:r>
      <w:r w:rsidRPr="00411D43">
        <w:rPr>
          <w:rFonts w:asciiTheme="minorHAnsi" w:hAnsiTheme="minorHAnsi"/>
        </w:rPr>
        <w:t>definitions</w:t>
      </w:r>
      <w:r w:rsidRPr="00411D43">
        <w:rPr>
          <w:rFonts w:asciiTheme="minorHAnsi" w:hAnsiTheme="minorHAnsi"/>
          <w:spacing w:val="-4"/>
        </w:rPr>
        <w:t xml:space="preserve"> </w:t>
      </w:r>
      <w:r w:rsidRPr="00411D43">
        <w:rPr>
          <w:rFonts w:asciiTheme="minorHAnsi" w:hAnsiTheme="minorHAnsi"/>
        </w:rPr>
        <w:t>and mathematical</w:t>
      </w:r>
      <w:r w:rsidRPr="00411D43">
        <w:rPr>
          <w:rFonts w:asciiTheme="minorHAnsi" w:hAnsiTheme="minorHAnsi"/>
          <w:spacing w:val="-2"/>
        </w:rPr>
        <w:t xml:space="preserve"> </w:t>
      </w:r>
      <w:r w:rsidRPr="00411D43">
        <w:rPr>
          <w:rFonts w:asciiTheme="minorHAnsi" w:hAnsiTheme="minorHAnsi"/>
        </w:rPr>
        <w:t>terms and notation</w:t>
      </w:r>
      <w:r w:rsidRPr="00411D43">
        <w:rPr>
          <w:rFonts w:asciiTheme="minorHAnsi" w:hAnsiTheme="minorHAnsi"/>
          <w:spacing w:val="73"/>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calculations, use</w:t>
      </w:r>
      <w:r w:rsidRPr="00411D43">
        <w:rPr>
          <w:rFonts w:asciiTheme="minorHAnsi" w:hAnsiTheme="minorHAnsi"/>
          <w:spacing w:val="-2"/>
        </w:rPr>
        <w:t xml:space="preserve"> </w:t>
      </w:r>
      <w:r w:rsidRPr="00411D43">
        <w:rPr>
          <w:rFonts w:asciiTheme="minorHAnsi" w:hAnsiTheme="minorHAnsi"/>
        </w:rPr>
        <w:t>an appropriate</w:t>
      </w:r>
      <w:r w:rsidRPr="00411D43">
        <w:rPr>
          <w:rFonts w:asciiTheme="minorHAnsi" w:hAnsiTheme="minorHAnsi"/>
          <w:spacing w:val="1"/>
        </w:rPr>
        <w:t xml:space="preserve"> </w:t>
      </w:r>
      <w:r w:rsidRPr="00411D43">
        <w:rPr>
          <w:rFonts w:asciiTheme="minorHAnsi" w:hAnsiTheme="minorHAnsi"/>
        </w:rPr>
        <w:t>level 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69"/>
        </w:rPr>
        <w:t xml:space="preserve"> </w:t>
      </w:r>
      <w:r w:rsidRPr="00411D43">
        <w:rPr>
          <w:rFonts w:asciiTheme="minorHAnsi" w:hAnsiTheme="minorHAnsi"/>
        </w:rPr>
        <w:t>in finding</w:t>
      </w:r>
      <w:r w:rsidRPr="00411D43">
        <w:rPr>
          <w:rFonts w:asciiTheme="minorHAnsi" w:hAnsiTheme="minorHAnsi"/>
          <w:spacing w:val="-3"/>
        </w:rPr>
        <w:t xml:space="preserve"> </w:t>
      </w:r>
      <w:r w:rsidRPr="00411D43">
        <w:rPr>
          <w:rFonts w:asciiTheme="minorHAnsi" w:hAnsiTheme="minorHAnsi"/>
        </w:rPr>
        <w:t>solutions and reporting</w:t>
      </w:r>
      <w:r w:rsidRPr="00411D43">
        <w:rPr>
          <w:rFonts w:asciiTheme="minorHAnsi" w:hAnsiTheme="minorHAnsi"/>
          <w:spacing w:val="-3"/>
        </w:rPr>
        <w:t xml:space="preserve"> </w:t>
      </w:r>
      <w:r w:rsidRPr="00411D43">
        <w:rPr>
          <w:rFonts w:asciiTheme="minorHAnsi" w:hAnsiTheme="minorHAnsi"/>
        </w:rPr>
        <w:t>results,</w:t>
      </w:r>
      <w:r w:rsidRPr="00411D43">
        <w:rPr>
          <w:rFonts w:asciiTheme="minorHAnsi" w:hAnsiTheme="minorHAnsi"/>
          <w:spacing w:val="-3"/>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estimation strategies to assess the</w:t>
      </w:r>
      <w:r w:rsidRPr="00411D43">
        <w:rPr>
          <w:rFonts w:asciiTheme="minorHAnsi" w:hAnsiTheme="minorHAnsi"/>
          <w:spacing w:val="1"/>
        </w:rPr>
        <w:t xml:space="preserve"> </w:t>
      </w:r>
      <w:r w:rsidRPr="00411D43">
        <w:rPr>
          <w:rFonts w:asciiTheme="minorHAnsi" w:hAnsiTheme="minorHAnsi"/>
        </w:rPr>
        <w:t>reasonableness</w:t>
      </w:r>
      <w:r w:rsidR="004501BD">
        <w:rPr>
          <w:rFonts w:asciiTheme="minorHAnsi" w:hAnsiTheme="minorHAnsi"/>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 xml:space="preserve">conjectures,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logic</w:t>
      </w:r>
      <w:r w:rsidRPr="00411D43">
        <w:rPr>
          <w:rFonts w:asciiTheme="minorHAnsi" w:hAnsiTheme="minorHAnsi"/>
          <w:spacing w:val="1"/>
        </w:rPr>
        <w:t xml:space="preserve"> </w:t>
      </w:r>
      <w:r w:rsidRPr="00411D43">
        <w:rPr>
          <w:rFonts w:asciiTheme="minorHAnsi" w:hAnsiTheme="minorHAnsi"/>
        </w:rPr>
        <w:t>to defend their conclusions, and can</w:t>
      </w:r>
      <w:r w:rsidRPr="00411D43">
        <w:rPr>
          <w:rFonts w:asciiTheme="minorHAnsi" w:hAnsiTheme="minorHAnsi"/>
          <w:spacing w:val="53"/>
        </w:rPr>
        <w:t xml:space="preserve"> </w:t>
      </w:r>
      <w:r w:rsidRPr="00411D43">
        <w:rPr>
          <w:rFonts w:asciiTheme="minorHAnsi" w:hAnsiTheme="minorHAnsi"/>
        </w:rPr>
        <w:t>detect faulty</w:t>
      </w:r>
      <w:r w:rsidRPr="00411D43">
        <w:rPr>
          <w:rFonts w:asciiTheme="minorHAnsi" w:hAnsiTheme="minorHAnsi"/>
          <w:spacing w:val="-5"/>
        </w:rPr>
        <w:t xml:space="preserve"> </w:t>
      </w:r>
      <w:r w:rsidRPr="00411D43">
        <w:rPr>
          <w:rFonts w:asciiTheme="minorHAnsi" w:hAnsiTheme="minorHAnsi"/>
        </w:rPr>
        <w:t>thinking</w:t>
      </w:r>
      <w:r w:rsidRPr="00411D43">
        <w:rPr>
          <w:rFonts w:asciiTheme="minorHAnsi" w:hAnsiTheme="minorHAnsi"/>
          <w:spacing w:val="-3"/>
        </w:rPr>
        <w:t xml:space="preserve"> </w:t>
      </w:r>
      <w:r w:rsidRPr="00411D43">
        <w:rPr>
          <w:rFonts w:asciiTheme="minorHAnsi" w:hAnsiTheme="minorHAnsi"/>
        </w:rPr>
        <w:t>and errors caused by</w:t>
      </w:r>
      <w:r w:rsidRPr="00411D43">
        <w:rPr>
          <w:rFonts w:asciiTheme="minorHAnsi" w:hAnsiTheme="minorHAnsi"/>
          <w:spacing w:val="-5"/>
        </w:rPr>
        <w:t xml:space="preserve"> </w:t>
      </w:r>
      <w:r w:rsidRPr="00411D43">
        <w:rPr>
          <w:rFonts w:asciiTheme="minorHAnsi" w:hAnsiTheme="minorHAnsi"/>
        </w:rPr>
        <w:t>improper</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create</w:t>
      </w:r>
      <w:r w:rsidRPr="00411D43">
        <w:rPr>
          <w:rFonts w:asciiTheme="minorHAnsi" w:hAnsiTheme="minorHAnsi"/>
          <w:spacing w:val="1"/>
        </w:rPr>
        <w:t xml:space="preserve"> </w:t>
      </w:r>
      <w:r w:rsidRPr="00411D43">
        <w:rPr>
          <w:rFonts w:asciiTheme="minorHAnsi" w:hAnsiTheme="minorHAnsi"/>
        </w:rPr>
        <w:t>algebraic</w:t>
      </w:r>
      <w:r w:rsidRPr="00411D43">
        <w:rPr>
          <w:rFonts w:asciiTheme="minorHAnsi" w:hAnsiTheme="minorHAnsi"/>
          <w:spacing w:val="41"/>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them to</w:t>
      </w:r>
      <w:r w:rsidRPr="00411D43">
        <w:rPr>
          <w:rFonts w:asciiTheme="minorHAnsi" w:hAnsiTheme="minorHAnsi"/>
          <w:spacing w:val="-3"/>
        </w:rPr>
        <w:t xml:space="preserve"> </w:t>
      </w:r>
      <w:r w:rsidRPr="00411D43">
        <w:rPr>
          <w:rFonts w:asciiTheme="minorHAnsi" w:hAnsiTheme="minorHAnsi"/>
        </w:rPr>
        <w:t>answer questions, interpret data, make</w:t>
      </w:r>
      <w:r w:rsidRPr="00411D43">
        <w:rPr>
          <w:rFonts w:asciiTheme="minorHAnsi" w:hAnsiTheme="minorHAnsi"/>
          <w:spacing w:val="1"/>
        </w:rPr>
        <w:t xml:space="preserve"> </w:t>
      </w:r>
      <w:r w:rsidRPr="00411D43">
        <w:rPr>
          <w:rFonts w:asciiTheme="minorHAnsi" w:hAnsiTheme="minorHAnsi"/>
        </w:rPr>
        <w:t>predictions,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7"/>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5"/>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tools, such as measuring</w:t>
      </w:r>
      <w:r w:rsidRPr="00411D43">
        <w:rPr>
          <w:rFonts w:asciiTheme="minorHAnsi" w:hAnsiTheme="minorHAnsi"/>
          <w:spacing w:val="-3"/>
        </w:rPr>
        <w:t xml:space="preserve"> </w:t>
      </w:r>
      <w:r w:rsidRPr="00411D43">
        <w:rPr>
          <w:rFonts w:asciiTheme="minorHAnsi" w:hAnsiTheme="minorHAnsi"/>
        </w:rPr>
        <w:t>devices, calculators,</w:t>
      </w:r>
      <w:r w:rsidRPr="00411D43">
        <w:rPr>
          <w:rFonts w:asciiTheme="minorHAnsi" w:hAnsiTheme="minorHAnsi"/>
          <w:spacing w:val="75"/>
        </w:rPr>
        <w:t xml:space="preserve"> </w:t>
      </w:r>
      <w:r w:rsidRPr="00411D43">
        <w:rPr>
          <w:rFonts w:asciiTheme="minorHAnsi" w:hAnsiTheme="minorHAnsi"/>
        </w:rPr>
        <w:t>spreadsheets, and/or computer software,</w:t>
      </w:r>
      <w:r w:rsidRPr="00411D43">
        <w:rPr>
          <w:rFonts w:asciiTheme="minorHAnsi" w:hAnsiTheme="minorHAnsi"/>
          <w:spacing w:val="-3"/>
        </w:rPr>
        <w:t xml:space="preserve"> </w:t>
      </w:r>
      <w:r w:rsidRPr="00411D43">
        <w:rPr>
          <w:rFonts w:asciiTheme="minorHAnsi" w:hAnsiTheme="minorHAnsi"/>
        </w:rPr>
        <w:t>to aid in their work.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calculations, expressions, and</w:t>
      </w:r>
      <w:r w:rsidRPr="00411D43">
        <w:rPr>
          <w:rFonts w:asciiTheme="minorHAnsi" w:hAnsiTheme="minorHAnsi"/>
          <w:spacing w:val="-3"/>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 make</w:t>
      </w:r>
      <w:r w:rsidRPr="00411D43">
        <w:rPr>
          <w:rFonts w:asciiTheme="minorHAnsi" w:hAnsiTheme="minorHAnsi"/>
          <w:spacing w:val="-2"/>
        </w:rPr>
        <w:t xml:space="preserve"> </w:t>
      </w:r>
      <w:r w:rsidRPr="00411D43">
        <w:rPr>
          <w:rFonts w:asciiTheme="minorHAnsi" w:hAnsiTheme="minorHAnsi"/>
        </w:rPr>
        <w:t>connections to algebraic</w:t>
      </w:r>
      <w:r w:rsidRPr="00411D43">
        <w:rPr>
          <w:rFonts w:asciiTheme="minorHAnsi" w:hAnsiTheme="minorHAnsi"/>
          <w:spacing w:val="77"/>
        </w:rPr>
        <w:t xml:space="preserve"> </w:t>
      </w:r>
      <w:r w:rsidRPr="00411D43">
        <w:rPr>
          <w:rFonts w:asciiTheme="minorHAnsi" w:hAnsiTheme="minorHAnsi"/>
        </w:rPr>
        <w:t xml:space="preserve">generalizations, which </w:t>
      </w:r>
      <w:r w:rsidRPr="00411D43">
        <w:rPr>
          <w:rFonts w:asciiTheme="minorHAnsi" w:hAnsiTheme="minorHAnsi"/>
          <w:spacing w:val="-2"/>
        </w:rPr>
        <w:t>they</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to work more</w:t>
      </w:r>
      <w:r w:rsidRPr="00411D43">
        <w:rPr>
          <w:rFonts w:asciiTheme="minorHAnsi" w:hAnsiTheme="minorHAnsi"/>
          <w:spacing w:val="-2"/>
        </w:rPr>
        <w:t xml:space="preserve"> </w:t>
      </w:r>
      <w:r w:rsidRPr="00411D43">
        <w:rPr>
          <w:rFonts w:asciiTheme="minorHAnsi" w:hAnsiTheme="minorHAnsi"/>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 xml:space="preserve">and Operations: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extended their</w:t>
      </w:r>
      <w:r w:rsidRPr="00411D43">
        <w:rPr>
          <w:rFonts w:asciiTheme="minorHAnsi" w:hAnsiTheme="minorHAnsi"/>
          <w:spacing w:val="53"/>
        </w:rPr>
        <w:t xml:space="preserve"> </w:t>
      </w:r>
      <w:r w:rsidRPr="00411D43">
        <w:rPr>
          <w:rFonts w:asciiTheme="minorHAnsi" w:hAnsiTheme="minorHAnsi"/>
        </w:rPr>
        <w:t>number sense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include</w:t>
      </w:r>
      <w:r w:rsidRPr="00411D43">
        <w:rPr>
          <w:rFonts w:asciiTheme="minorHAnsi" w:hAnsiTheme="minorHAnsi"/>
          <w:spacing w:val="-2"/>
        </w:rPr>
        <w:t xml:space="preserve"> </w:t>
      </w:r>
      <w:r w:rsidRPr="00411D43">
        <w:rPr>
          <w:rFonts w:asciiTheme="minorHAnsi" w:hAnsiTheme="minorHAnsi"/>
        </w:rPr>
        <w:t xml:space="preserve">irrational numbers, radicals, and rational exponents and understand and </w:t>
      </w:r>
      <w:r w:rsidRPr="00411D43">
        <w:rPr>
          <w:rFonts w:asciiTheme="minorHAnsi" w:hAnsiTheme="minorHAnsi"/>
          <w:spacing w:val="-2"/>
        </w:rPr>
        <w:t>use</w:t>
      </w:r>
      <w:r w:rsidRPr="00411D43">
        <w:rPr>
          <w:rFonts w:asciiTheme="minorHAnsi" w:hAnsiTheme="minorHAnsi"/>
          <w:spacing w:val="6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real 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calculation results based on the</w:t>
      </w:r>
      <w:r w:rsidRPr="00411D43">
        <w:rPr>
          <w:rFonts w:asciiTheme="minorHAnsi" w:hAnsiTheme="minorHAnsi"/>
          <w:spacing w:val="51"/>
        </w:rPr>
        <w:t xml:space="preserve"> </w:t>
      </w:r>
      <w:r w:rsidRPr="00411D43">
        <w:rPr>
          <w:rFonts w:asciiTheme="minorHAnsi" w:hAnsiTheme="minorHAnsi"/>
        </w:rPr>
        <w:t>limitations of</w:t>
      </w:r>
      <w:r w:rsidRPr="00411D43">
        <w:rPr>
          <w:rFonts w:asciiTheme="minorHAnsi" w:hAnsiTheme="minorHAnsi"/>
          <w:spacing w:val="-3"/>
        </w:rPr>
        <w:t xml:space="preserve"> </w:t>
      </w:r>
      <w:r w:rsidRPr="00411D43">
        <w:rPr>
          <w:rFonts w:asciiTheme="minorHAnsi" w:hAnsiTheme="minorHAnsi"/>
        </w:rPr>
        <w:t>technology</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2"/>
        </w:rPr>
        <w:t>given</w:t>
      </w:r>
      <w:r w:rsidRPr="00411D43">
        <w:rPr>
          <w:rFonts w:asciiTheme="minorHAnsi" w:hAnsiTheme="minorHAnsi"/>
        </w:rPr>
        <w:t xml:space="preserve"> units and quantities and </w:t>
      </w:r>
      <w:r w:rsidRPr="00411D43">
        <w:rPr>
          <w:rFonts w:asciiTheme="minorHAnsi" w:hAnsiTheme="minorHAnsi"/>
          <w:spacing w:val="-2"/>
        </w:rPr>
        <w:t>give</w:t>
      </w:r>
      <w:r w:rsidRPr="00411D43">
        <w:rPr>
          <w:rFonts w:asciiTheme="minorHAnsi" w:hAnsiTheme="minorHAnsi"/>
          <w:spacing w:val="1"/>
        </w:rPr>
        <w:t xml:space="preserve"> </w:t>
      </w:r>
      <w:r w:rsidRPr="00411D43">
        <w:rPr>
          <w:rFonts w:asciiTheme="minorHAnsi" w:hAnsiTheme="minorHAnsi"/>
        </w:rPr>
        <w:t>results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79"/>
        </w:rPr>
        <w:t xml:space="preserve"> </w:t>
      </w:r>
      <w:r w:rsidRPr="00411D43">
        <w:rPr>
          <w:rFonts w:asciiTheme="minorHAnsi" w:hAnsiTheme="minorHAnsi"/>
        </w:rPr>
        <w:t>precision.</w:t>
      </w:r>
    </w:p>
    <w:p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59"/>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1"/>
        </w:rPr>
        <w:t xml:space="preserve"> </w:t>
      </w:r>
      <w:r w:rsidRPr="00411D43">
        <w:rPr>
          <w:rFonts w:asciiTheme="minorHAnsi" w:hAnsiTheme="minorHAnsi"/>
        </w:rPr>
        <w:t>to rewrite</w:t>
      </w:r>
      <w:r w:rsidRPr="00411D43">
        <w:rPr>
          <w:rFonts w:asciiTheme="minorHAnsi" w:hAnsiTheme="minorHAnsi"/>
          <w:spacing w:val="1"/>
        </w:rPr>
        <w:t xml:space="preserve"> </w:t>
      </w:r>
      <w:r w:rsidRPr="00411D43">
        <w:rPr>
          <w:rFonts w:asciiTheme="minorHAnsi" w:hAnsiTheme="minorHAnsi"/>
        </w:rPr>
        <w:t>linear, exponential, and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70"/>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add, subtract,</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lastRenderedPageBreak/>
        <w:t>multiply</w:t>
      </w:r>
      <w:r w:rsidRPr="00411D43">
        <w:rPr>
          <w:rFonts w:asciiTheme="minorHAnsi" w:hAnsiTheme="minorHAnsi"/>
          <w:spacing w:val="-5"/>
        </w:rPr>
        <w:t xml:space="preserve"> </w:t>
      </w:r>
      <w:r w:rsidRPr="00411D43">
        <w:rPr>
          <w:rFonts w:asciiTheme="minorHAnsi" w:hAnsiTheme="minorHAnsi"/>
        </w:rPr>
        <w:t>polynomials that involve</w:t>
      </w:r>
      <w:r w:rsidRPr="00411D43">
        <w:rPr>
          <w:rFonts w:asciiTheme="minorHAnsi" w:hAnsiTheme="minorHAnsi"/>
          <w:spacing w:val="1"/>
        </w:rPr>
        <w:t xml:space="preserve"> </w:t>
      </w:r>
      <w:r w:rsidRPr="00411D43">
        <w:rPr>
          <w:rFonts w:asciiTheme="minorHAnsi" w:hAnsiTheme="minorHAnsi"/>
        </w:rPr>
        <w:t>linear and/or quadratic</w:t>
      </w:r>
      <w:r w:rsidRPr="00411D43">
        <w:rPr>
          <w:rFonts w:asciiTheme="minorHAnsi" w:hAnsiTheme="minorHAnsi"/>
          <w:spacing w:val="1"/>
        </w:rPr>
        <w:t xml:space="preserve"> </w:t>
      </w:r>
      <w:r w:rsidRPr="00411D43">
        <w:rPr>
          <w:rFonts w:asciiTheme="minorHAnsi" w:hAnsiTheme="minorHAnsi"/>
        </w:rPr>
        <w:t xml:space="preserve">expressions. </w:t>
      </w:r>
      <w:proofErr w:type="gramStart"/>
      <w:r w:rsidRPr="00411D43">
        <w:rPr>
          <w:rFonts w:asciiTheme="minorHAnsi" w:hAnsiTheme="minorHAnsi"/>
        </w:rPr>
        <w:t>They</w:t>
      </w:r>
      <w:r w:rsidRPr="00411D43">
        <w:rPr>
          <w:rFonts w:asciiTheme="minorHAnsi" w:hAnsiTheme="minorHAnsi"/>
          <w:spacing w:val="1"/>
        </w:rPr>
        <w:t xml:space="preserve"> </w:t>
      </w:r>
      <w:r w:rsidRPr="00411D43">
        <w:rPr>
          <w:rFonts w:asciiTheme="minorHAnsi" w:hAnsiTheme="minorHAnsi"/>
          <w:spacing w:val="82"/>
        </w:rPr>
        <w:t xml:space="preserve"> </w:t>
      </w:r>
      <w:r w:rsidRPr="00411D43">
        <w:rPr>
          <w:rFonts w:asciiTheme="minorHAnsi" w:hAnsiTheme="minorHAnsi"/>
        </w:rPr>
        <w:t>are</w:t>
      </w:r>
      <w:proofErr w:type="gramEnd"/>
      <w:r w:rsidRPr="00411D43">
        <w:rPr>
          <w:rFonts w:asciiTheme="minorHAnsi" w:hAnsiTheme="minorHAnsi"/>
          <w:spacing w:val="-2"/>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 create</w:t>
      </w:r>
      <w:r w:rsidRPr="00411D43">
        <w:rPr>
          <w:rFonts w:asciiTheme="minorHAnsi" w:hAnsiTheme="minorHAnsi"/>
          <w:spacing w:val="1"/>
        </w:rPr>
        <w:t xml:space="preserve"> </w:t>
      </w:r>
      <w:r w:rsidRPr="00411D43">
        <w:rPr>
          <w:rFonts w:asciiTheme="minorHAnsi" w:hAnsiTheme="minorHAnsi"/>
        </w:rPr>
        <w:t>linear equations and inequalities and quadratic</w:t>
      </w:r>
      <w:r w:rsidRPr="00411D43">
        <w:rPr>
          <w:rFonts w:asciiTheme="minorHAnsi" w:hAnsiTheme="minorHAnsi"/>
          <w:spacing w:val="-2"/>
        </w:rPr>
        <w:t xml:space="preserve"> </w:t>
      </w:r>
      <w:r w:rsidRPr="00411D43">
        <w:rPr>
          <w:rFonts w:asciiTheme="minorHAnsi" w:hAnsiTheme="minorHAnsi"/>
        </w:rPr>
        <w:t>and simple</w:t>
      </w:r>
      <w:r w:rsidRPr="00411D43">
        <w:rPr>
          <w:rFonts w:asciiTheme="minorHAnsi" w:hAnsiTheme="minorHAnsi"/>
          <w:spacing w:val="1"/>
        </w:rPr>
        <w:t xml:space="preserve"> </w:t>
      </w:r>
      <w:r w:rsidRPr="00411D43">
        <w:rPr>
          <w:rFonts w:asciiTheme="minorHAnsi" w:hAnsiTheme="minorHAnsi"/>
        </w:rPr>
        <w:t>exponential</w:t>
      </w:r>
      <w:r w:rsidRPr="00411D43">
        <w:rPr>
          <w:rFonts w:asciiTheme="minorHAnsi" w:hAnsiTheme="minorHAnsi"/>
          <w:spacing w:val="54"/>
        </w:rPr>
        <w:t xml:space="preserve"> </w:t>
      </w:r>
      <w:r w:rsidRPr="00411D43">
        <w:rPr>
          <w:rFonts w:asciiTheme="minorHAnsi" w:hAnsiTheme="minorHAnsi"/>
        </w:rPr>
        <w:t>equations to represent relationships between quantities and can represent constraints by</w:t>
      </w:r>
      <w:r w:rsidRPr="00411D43">
        <w:rPr>
          <w:rFonts w:asciiTheme="minorHAnsi" w:hAnsiTheme="minorHAnsi"/>
          <w:spacing w:val="-5"/>
        </w:rPr>
        <w:t xml:space="preserve"> </w:t>
      </w:r>
      <w:r w:rsidRPr="00411D43">
        <w:rPr>
          <w:rFonts w:asciiTheme="minorHAnsi" w:hAnsiTheme="minorHAnsi"/>
        </w:rPr>
        <w:t>linear</w:t>
      </w:r>
      <w:r w:rsidRPr="00411D43">
        <w:rPr>
          <w:rFonts w:asciiTheme="minorHAnsi" w:hAnsiTheme="minorHAnsi"/>
          <w:spacing w:val="67"/>
        </w:rPr>
        <w:t xml:space="preserve"> </w:t>
      </w:r>
      <w:r w:rsidRPr="00411D43">
        <w:rPr>
          <w:rFonts w:asciiTheme="minorHAnsi" w:hAnsiTheme="minorHAnsi"/>
        </w:rPr>
        <w:t>equations or inequalities,</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4"/>
        </w:rPr>
        <w:t xml:space="preserve"> </w:t>
      </w:r>
      <w:r w:rsidRPr="00411D43">
        <w:rPr>
          <w:rFonts w:asciiTheme="minorHAnsi" w:hAnsiTheme="minorHAnsi"/>
        </w:rPr>
        <w:t>and/or</w:t>
      </w:r>
      <w:r w:rsidRPr="00411D43">
        <w:rPr>
          <w:rFonts w:asciiTheme="minorHAnsi" w:hAnsiTheme="minorHAnsi"/>
          <w:spacing w:val="-3"/>
        </w:rPr>
        <w:t xml:space="preserve"> </w:t>
      </w:r>
      <w:r w:rsidRPr="00411D43">
        <w:rPr>
          <w:rFonts w:asciiTheme="minorHAnsi" w:hAnsiTheme="minorHAnsi"/>
        </w:rPr>
        <w:t>inequalities. They</w:t>
      </w:r>
      <w:r w:rsidRPr="00411D43">
        <w:rPr>
          <w:rFonts w:asciiTheme="minorHAnsi" w:hAnsiTheme="minorHAnsi"/>
          <w:spacing w:val="-5"/>
        </w:rPr>
        <w:t xml:space="preserve"> </w:t>
      </w:r>
      <w:r w:rsidRPr="00411D43">
        <w:rPr>
          <w:rFonts w:asciiTheme="minorHAnsi" w:hAnsiTheme="minorHAnsi"/>
        </w:rPr>
        <w:t>can interpret the</w:t>
      </w:r>
      <w:r w:rsidRPr="00411D43">
        <w:rPr>
          <w:rFonts w:asciiTheme="minorHAnsi" w:hAnsiTheme="minorHAnsi"/>
          <w:spacing w:val="55"/>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polynomial and rational</w:t>
      </w:r>
      <w:r w:rsidRPr="00411D43">
        <w:rPr>
          <w:rFonts w:asciiTheme="minorHAnsi" w:hAnsiTheme="minorHAnsi"/>
          <w:spacing w:val="-2"/>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2"/>
        </w:rPr>
        <w:t xml:space="preserve"> </w:t>
      </w:r>
      <w:r w:rsidRPr="00411D43">
        <w:rPr>
          <w:rFonts w:asciiTheme="minorHAnsi" w:hAnsiTheme="minorHAnsi"/>
        </w:rPr>
        <w:t>to identify</w:t>
      </w:r>
      <w:r w:rsidRPr="00411D43">
        <w:rPr>
          <w:rFonts w:asciiTheme="minorHAnsi" w:hAnsiTheme="minorHAnsi"/>
          <w:spacing w:val="-3"/>
        </w:rPr>
        <w:t xml:space="preserve"> </w:t>
      </w:r>
      <w:r w:rsidRPr="00411D43">
        <w:rPr>
          <w:rFonts w:asciiTheme="minorHAnsi" w:hAnsiTheme="minorHAnsi"/>
        </w:rPr>
        <w:t>ways to rewrite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83"/>
        </w:rPr>
        <w:t xml:space="preserve"> </w:t>
      </w:r>
      <w:r w:rsidRPr="00411D43">
        <w:rPr>
          <w:rFonts w:asciiTheme="minorHAnsi" w:hAnsiTheme="minorHAnsi"/>
        </w:rPr>
        <w:t>operate</w:t>
      </w:r>
      <w:r w:rsidRPr="00411D43">
        <w:rPr>
          <w:rFonts w:asciiTheme="minorHAnsi" w:hAnsiTheme="minorHAnsi"/>
          <w:spacing w:val="-2"/>
        </w:rPr>
        <w:t xml:space="preserve"> </w:t>
      </w:r>
      <w:r w:rsidRPr="00411D43">
        <w:rPr>
          <w:rFonts w:asciiTheme="minorHAnsi" w:hAnsiTheme="minorHAnsi"/>
        </w:rPr>
        <w:t>accurately</w:t>
      </w:r>
      <w:r w:rsidRPr="00411D43">
        <w:rPr>
          <w:rFonts w:asciiTheme="minorHAnsi" w:hAnsiTheme="minorHAnsi"/>
          <w:spacing w:val="-5"/>
        </w:rPr>
        <w:t xml:space="preserve"> </w:t>
      </w:r>
      <w:r w:rsidRPr="00411D43">
        <w:rPr>
          <w:rFonts w:asciiTheme="minorHAnsi" w:hAnsiTheme="minorHAnsi"/>
        </w:rPr>
        <w:t>with them. They</w:t>
      </w:r>
      <w:r w:rsidRPr="00411D43">
        <w:rPr>
          <w:rFonts w:asciiTheme="minorHAnsi" w:hAnsiTheme="minorHAnsi"/>
          <w:spacing w:val="-5"/>
        </w:rPr>
        <w:t xml:space="preserve"> </w:t>
      </w:r>
      <w:r w:rsidRPr="00411D43">
        <w:rPr>
          <w:rFonts w:asciiTheme="minorHAnsi" w:hAnsiTheme="minorHAnsi"/>
        </w:rPr>
        <w:t>can add, subtract, 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5"/>
        </w:rPr>
        <w:t xml:space="preserve"> </w:t>
      </w:r>
      <w:r w:rsidRPr="00411D43">
        <w:rPr>
          <w:rFonts w:asciiTheme="minorHAnsi" w:hAnsiTheme="minorHAnsi"/>
        </w:rPr>
        <w:t>quadratics.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rearrange</w:t>
      </w:r>
      <w:r w:rsidRPr="00411D43">
        <w:rPr>
          <w:rFonts w:asciiTheme="minorHAnsi" w:hAnsiTheme="minorHAnsi"/>
          <w:spacing w:val="1"/>
        </w:rPr>
        <w:t xml:space="preserve"> </w:t>
      </w:r>
      <w:r w:rsidRPr="00411D43">
        <w:rPr>
          <w:rFonts w:asciiTheme="minorHAnsi" w:hAnsiTheme="minorHAnsi"/>
        </w:rPr>
        <w:t xml:space="preserve">formulas to </w:t>
      </w:r>
      <w:r w:rsidRPr="00411D43">
        <w:rPr>
          <w:rFonts w:asciiTheme="minorHAnsi" w:hAnsiTheme="minorHAnsi"/>
          <w:spacing w:val="-2"/>
        </w:rPr>
        <w:t>highlight</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quantity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interest, for example</w:t>
      </w:r>
      <w:r w:rsidRPr="00411D43">
        <w:rPr>
          <w:rFonts w:asciiTheme="minorHAnsi" w:hAnsiTheme="minorHAnsi"/>
          <w:spacing w:val="85"/>
        </w:rPr>
        <w:t xml:space="preserve"> </w:t>
      </w:r>
      <w:r w:rsidRPr="00411D43">
        <w:rPr>
          <w:rFonts w:asciiTheme="minorHAnsi" w:hAnsiTheme="minorHAnsi"/>
        </w:rPr>
        <w:t>rearranging</w:t>
      </w:r>
      <w:r w:rsidRPr="00411D43">
        <w:rPr>
          <w:rFonts w:asciiTheme="minorHAnsi" w:hAnsiTheme="minorHAnsi"/>
          <w:spacing w:val="-3"/>
        </w:rPr>
        <w:t xml:space="preserve"> </w:t>
      </w:r>
      <w:r w:rsidRPr="00411D43">
        <w:rPr>
          <w:rFonts w:asciiTheme="minorHAnsi" w:hAnsiTheme="minorHAnsi"/>
        </w:rPr>
        <w:t>Ohm’s law, V = IR, to highlight resistance</w:t>
      </w:r>
      <w:r w:rsidRPr="00411D43">
        <w:rPr>
          <w:rFonts w:asciiTheme="minorHAnsi" w:hAnsiTheme="minorHAnsi"/>
          <w:spacing w:val="1"/>
        </w:rPr>
        <w:t xml:space="preserve"> </w:t>
      </w:r>
      <w:r w:rsidRPr="00411D43">
        <w:rPr>
          <w:rFonts w:asciiTheme="minorHAnsi" w:hAnsiTheme="minorHAnsi"/>
        </w:rPr>
        <w:t>R.</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3"/>
        </w:rPr>
        <w:t xml:space="preserve"> </w:t>
      </w:r>
      <w:r w:rsidRPr="00411D43">
        <w:rPr>
          <w:rFonts w:asciiTheme="minorHAnsi" w:hAnsiTheme="minorHAnsi"/>
        </w:rPr>
        <w:t>inequalities representing</w:t>
      </w:r>
      <w:r w:rsidRPr="00411D43">
        <w:rPr>
          <w:rFonts w:asciiTheme="minorHAnsi" w:hAnsiTheme="minorHAnsi"/>
          <w:spacing w:val="-3"/>
        </w:rPr>
        <w:t xml:space="preserve"> </w:t>
      </w:r>
      <w:r w:rsidRPr="00411D43">
        <w:rPr>
          <w:rFonts w:asciiTheme="minorHAnsi" w:hAnsiTheme="minorHAnsi"/>
        </w:rPr>
        <w:t>relationships between quantities, including</w:t>
      </w:r>
      <w:r w:rsidRPr="00411D43">
        <w:rPr>
          <w:rFonts w:asciiTheme="minorHAnsi" w:hAnsiTheme="minorHAnsi"/>
          <w:spacing w:val="-3"/>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1"/>
        </w:rPr>
        <w:t xml:space="preserve"> </w:t>
      </w:r>
      <w:r w:rsidRPr="00411D43">
        <w:rPr>
          <w:rFonts w:asciiTheme="minorHAnsi" w:hAnsiTheme="minorHAnsi"/>
        </w:rPr>
        <w:t>equations or inequalities</w:t>
      </w:r>
      <w:r w:rsidRPr="00411D43">
        <w:rPr>
          <w:rFonts w:asciiTheme="minorHAnsi" w:hAnsiTheme="minorHAnsi"/>
          <w:spacing w:val="-4"/>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linear, quadratic, and simple</w:t>
      </w:r>
      <w:r w:rsidRPr="00411D43">
        <w:rPr>
          <w:rFonts w:asciiTheme="minorHAnsi" w:hAnsiTheme="minorHAnsi"/>
          <w:spacing w:val="-2"/>
        </w:rPr>
        <w:t xml:space="preserve"> </w:t>
      </w:r>
      <w:r w:rsidRPr="00411D43">
        <w:rPr>
          <w:rFonts w:asciiTheme="minorHAnsi" w:hAnsiTheme="minorHAnsi"/>
        </w:rPr>
        <w:t>exponential</w:t>
      </w:r>
      <w:r w:rsidRPr="00411D43">
        <w:rPr>
          <w:rFonts w:asciiTheme="minorHAnsi" w:hAnsiTheme="minorHAnsi"/>
          <w:spacing w:val="-2"/>
        </w:rPr>
        <w:t xml:space="preserve"> </w:t>
      </w:r>
      <w:r w:rsidRPr="00411D43">
        <w:rPr>
          <w:rFonts w:asciiTheme="minorHAnsi" w:hAnsiTheme="minorHAnsi"/>
        </w:rPr>
        <w:t>functions to include</w:t>
      </w:r>
      <w:r w:rsidRPr="00411D43">
        <w:rPr>
          <w:rFonts w:asciiTheme="minorHAnsi" w:hAnsiTheme="minorHAnsi"/>
          <w:spacing w:val="69"/>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simple</w:t>
      </w:r>
      <w:r w:rsidRPr="00411D43">
        <w:rPr>
          <w:rFonts w:asciiTheme="minorHAnsi" w:hAnsiTheme="minorHAnsi"/>
          <w:spacing w:val="-2"/>
        </w:rPr>
        <w:t xml:space="preserve"> </w:t>
      </w:r>
      <w:r w:rsidRPr="00411D43">
        <w:rPr>
          <w:rFonts w:asciiTheme="minorHAnsi" w:hAnsiTheme="minorHAnsi"/>
        </w:rPr>
        <w:t>rational functions.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equations/inequalities to solve</w:t>
      </w:r>
      <w:r w:rsidRPr="00411D43">
        <w:rPr>
          <w:rFonts w:asciiTheme="minorHAnsi" w:hAnsiTheme="minorHAnsi"/>
          <w:spacing w:val="77"/>
        </w:rPr>
        <w:t xml:space="preserve"> </w:t>
      </w:r>
      <w:r w:rsidRPr="00411D43">
        <w:rPr>
          <w:rFonts w:asciiTheme="minorHAnsi" w:hAnsiTheme="minorHAnsi"/>
        </w:rPr>
        <w:t>problems both algebraically</w:t>
      </w:r>
      <w:r w:rsidRPr="00411D43">
        <w:rPr>
          <w:rFonts w:asciiTheme="minorHAnsi" w:hAnsiTheme="minorHAnsi"/>
          <w:spacing w:val="-3"/>
        </w:rPr>
        <w:t xml:space="preserve"> </w:t>
      </w:r>
      <w:r w:rsidRPr="00411D43">
        <w:rPr>
          <w:rFonts w:asciiTheme="minorHAnsi" w:hAnsiTheme="minorHAnsi"/>
        </w:rPr>
        <w:t>and graphically.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linear equations and inequalities;</w:t>
      </w:r>
      <w:r w:rsidRPr="00411D43">
        <w:rPr>
          <w:rFonts w:asciiTheme="minorHAnsi" w:hAnsiTheme="minorHAnsi"/>
          <w:spacing w:val="5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 quadratic, simple</w:t>
      </w:r>
      <w:r w:rsidRPr="00411D43">
        <w:rPr>
          <w:rFonts w:asciiTheme="minorHAnsi" w:hAnsiTheme="minorHAnsi"/>
          <w:spacing w:val="1"/>
        </w:rPr>
        <w:t xml:space="preserve"> </w:t>
      </w:r>
      <w:r w:rsidRPr="00411D43">
        <w:rPr>
          <w:rFonts w:asciiTheme="minorHAnsi" w:hAnsiTheme="minorHAnsi"/>
        </w:rPr>
        <w:t>rational, and radical equations in one</w:t>
      </w:r>
      <w:r w:rsidRPr="00411D43">
        <w:rPr>
          <w:rFonts w:asciiTheme="minorHAnsi" w:hAnsiTheme="minorHAnsi"/>
          <w:spacing w:val="1"/>
        </w:rPr>
        <w:t xml:space="preserve"> </w:t>
      </w:r>
      <w:r w:rsidRPr="00411D43">
        <w:rPr>
          <w:rFonts w:asciiTheme="minorHAnsi" w:hAnsiTheme="minorHAnsi"/>
        </w:rPr>
        <w:t>variable; and</w:t>
      </w:r>
      <w:r w:rsidRPr="00411D43">
        <w:rPr>
          <w:rFonts w:asciiTheme="minorHAnsi" w:hAnsiTheme="minorHAnsi"/>
          <w:spacing w:val="47"/>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how and when extraneous solutions may</w:t>
      </w:r>
      <w:r w:rsidRPr="00411D43">
        <w:rPr>
          <w:rFonts w:asciiTheme="minorHAnsi" w:hAnsiTheme="minorHAnsi"/>
          <w:spacing w:val="-5"/>
        </w:rPr>
        <w:t xml:space="preserve"> </w:t>
      </w:r>
      <w:r w:rsidRPr="00411D43">
        <w:rPr>
          <w:rFonts w:asciiTheme="minorHAnsi" w:hAnsiTheme="minorHAnsi"/>
        </w:rPr>
        <w:t>arise.</w:t>
      </w:r>
    </w:p>
    <w:p w:rsidR="005D6637" w:rsidRPr="00411D43" w:rsidRDefault="005D6637" w:rsidP="00411D43">
      <w:pPr>
        <w:rPr>
          <w:rFonts w:asciiTheme="minorHAnsi" w:hAnsiTheme="minorHAnsi"/>
        </w:rPr>
      </w:pP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also 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 functions, can use</w:t>
      </w:r>
      <w:r w:rsidRPr="00411D43">
        <w:rPr>
          <w:rFonts w:asciiTheme="minorHAnsi" w:hAnsiTheme="minorHAnsi"/>
          <w:spacing w:val="61"/>
        </w:rPr>
        <w:t xml:space="preserve"> </w:t>
      </w:r>
      <w:r w:rsidRPr="00411D43">
        <w:rPr>
          <w:rFonts w:asciiTheme="minorHAnsi" w:hAnsiTheme="minorHAnsi"/>
        </w:rPr>
        <w:t>function notation properly, and use</w:t>
      </w:r>
      <w:r w:rsidRPr="00411D43">
        <w:rPr>
          <w:rFonts w:asciiTheme="minorHAnsi" w:hAnsiTheme="minorHAnsi"/>
          <w:spacing w:val="1"/>
        </w:rPr>
        <w:t xml:space="preserve"> </w:t>
      </w:r>
      <w:r w:rsidRPr="00411D43">
        <w:rPr>
          <w:rFonts w:asciiTheme="minorHAnsi" w:hAnsiTheme="minorHAnsi"/>
        </w:rPr>
        <w:t>such notation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write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describing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relationship</w:t>
      </w:r>
      <w:r w:rsidRPr="00411D43">
        <w:rPr>
          <w:rFonts w:asciiTheme="minorHAnsi" w:hAnsiTheme="minorHAnsi"/>
          <w:spacing w:val="77"/>
        </w:rPr>
        <w:t xml:space="preserve"> </w:t>
      </w:r>
      <w:r w:rsidRPr="00411D43">
        <w:rPr>
          <w:rFonts w:asciiTheme="minorHAnsi" w:hAnsiTheme="minorHAnsi"/>
        </w:rPr>
        <w:t>between two quantities.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evaluate</w:t>
      </w:r>
      <w:r w:rsidRPr="00411D43">
        <w:rPr>
          <w:rFonts w:asciiTheme="minorHAnsi" w:hAnsiTheme="minorHAnsi"/>
          <w:spacing w:val="1"/>
        </w:rPr>
        <w:t xml:space="preserve"> </w:t>
      </w:r>
      <w:r w:rsidRPr="00411D43">
        <w:rPr>
          <w:rFonts w:asciiTheme="minorHAnsi" w:hAnsiTheme="minorHAnsi"/>
        </w:rPr>
        <w:t>functions for inputs</w:t>
      </w:r>
      <w:r w:rsidRPr="00411D43">
        <w:rPr>
          <w:rFonts w:asciiTheme="minorHAnsi" w:hAnsiTheme="minorHAnsi"/>
          <w:spacing w:val="-4"/>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domains and interpret</w:t>
      </w:r>
      <w:r w:rsidRPr="00411D43">
        <w:rPr>
          <w:rFonts w:asciiTheme="minorHAnsi" w:hAnsiTheme="minorHAnsi"/>
          <w:spacing w:val="53"/>
        </w:rPr>
        <w:t xml:space="preserve"> </w:t>
      </w:r>
      <w:r w:rsidRPr="00411D43">
        <w:rPr>
          <w:rFonts w:asciiTheme="minorHAnsi" w:hAnsiTheme="minorHAnsi"/>
        </w:rPr>
        <w:t>linear, 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functions that arise</w:t>
      </w:r>
      <w:r w:rsidRPr="00411D43">
        <w:rPr>
          <w:rFonts w:asciiTheme="minorHAnsi" w:hAnsiTheme="minorHAnsi"/>
          <w:spacing w:val="-2"/>
        </w:rPr>
        <w:t xml:space="preserve"> </w:t>
      </w:r>
      <w:r w:rsidRPr="00411D43">
        <w:rPr>
          <w:rFonts w:asciiTheme="minorHAnsi" w:hAnsiTheme="minorHAnsi"/>
        </w:rPr>
        <w:t xml:space="preserve">in applications in terms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75"/>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construct, graph, compare, and</w:t>
      </w:r>
      <w:r w:rsidRPr="00411D43">
        <w:rPr>
          <w:rFonts w:asciiTheme="minorHAnsi" w:hAnsiTheme="minorHAnsi"/>
          <w:spacing w:val="-3"/>
        </w:rPr>
        <w:t xml:space="preserve"> </w:t>
      </w:r>
      <w:r w:rsidRPr="00411D43">
        <w:rPr>
          <w:rFonts w:asciiTheme="minorHAnsi" w:hAnsiTheme="minorHAnsi"/>
        </w:rPr>
        <w:t>interpret functions (including, but not limited to,</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59"/>
        </w:rPr>
        <w:t xml:space="preserve"> </w:t>
      </w:r>
      <w:r w:rsidRPr="00411D43">
        <w:rPr>
          <w:rFonts w:asciiTheme="minorHAnsi" w:hAnsiTheme="minorHAnsi"/>
        </w:rPr>
        <w:t>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They</w:t>
      </w:r>
      <w:r w:rsidRPr="00411D43">
        <w:rPr>
          <w:rFonts w:asciiTheme="minorHAnsi" w:hAnsiTheme="minorHAnsi"/>
          <w:spacing w:val="-5"/>
        </w:rPr>
        <w:t xml:space="preserve"> </w:t>
      </w:r>
      <w:r w:rsidRPr="00411D43">
        <w:rPr>
          <w:rFonts w:asciiTheme="minorHAnsi" w:hAnsiTheme="minorHAnsi"/>
        </w:rPr>
        <w:t>can sketch</w:t>
      </w:r>
      <w:r w:rsidRPr="00411D43">
        <w:rPr>
          <w:rFonts w:asciiTheme="minorHAnsi" w:hAnsiTheme="minorHAnsi"/>
          <w:spacing w:val="-3"/>
        </w:rPr>
        <w:t xml:space="preserve"> </w:t>
      </w:r>
      <w:r w:rsidRPr="00411D43">
        <w:rPr>
          <w:rFonts w:asciiTheme="minorHAnsi" w:hAnsiTheme="minorHAnsi"/>
        </w:rPr>
        <w:t xml:space="preserve">graphs </w:t>
      </w:r>
      <w:r w:rsidRPr="00411D43">
        <w:rPr>
          <w:rFonts w:asciiTheme="minorHAnsi" w:hAnsiTheme="minorHAnsi"/>
          <w:spacing w:val="-2"/>
        </w:rPr>
        <w:t>given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verbal description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relationship and</w:t>
      </w:r>
      <w:r w:rsidRPr="00411D43">
        <w:rPr>
          <w:rFonts w:asciiTheme="minorHAnsi" w:hAnsiTheme="minorHAnsi"/>
          <w:spacing w:val="87"/>
        </w:rPr>
        <w:t xml:space="preserve"> </w:t>
      </w:r>
      <w:r w:rsidRPr="00411D43">
        <w:rPr>
          <w:rFonts w:asciiTheme="minorHAnsi" w:hAnsiTheme="minorHAnsi"/>
        </w:rPr>
        <w:t>identify</w:t>
      </w:r>
      <w:r w:rsidRPr="00411D43">
        <w:rPr>
          <w:rFonts w:asciiTheme="minorHAnsi" w:hAnsiTheme="minorHAnsi"/>
          <w:spacing w:val="-5"/>
        </w:rPr>
        <w:t xml:space="preserve"> </w:t>
      </w:r>
      <w:r w:rsidRPr="00411D43">
        <w:rPr>
          <w:rFonts w:asciiTheme="minorHAnsi" w:hAnsiTheme="minorHAnsi"/>
        </w:rPr>
        <w:t>and interpret key</w:t>
      </w:r>
      <w:r w:rsidRPr="00411D43">
        <w:rPr>
          <w:rFonts w:asciiTheme="minorHAnsi" w:hAnsiTheme="minorHAnsi"/>
          <w:spacing w:val="-3"/>
        </w:rPr>
        <w:t xml:space="preserve"> </w:t>
      </w:r>
      <w:r w:rsidRPr="00411D43">
        <w:rPr>
          <w:rFonts w:asciiTheme="minorHAnsi" w:hAnsiTheme="minorHAnsi"/>
        </w:rPr>
        <w:t>features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graphs of</w:t>
      </w:r>
      <w:r w:rsidRPr="00411D43">
        <w:rPr>
          <w:rFonts w:asciiTheme="minorHAnsi" w:hAnsiTheme="minorHAnsi"/>
          <w:spacing w:val="-3"/>
        </w:rPr>
        <w:t xml:space="preserve"> </w:t>
      </w:r>
      <w:r w:rsidRPr="00411D43">
        <w:rPr>
          <w:rFonts w:asciiTheme="minorHAnsi" w:hAnsiTheme="minorHAnsi"/>
        </w:rPr>
        <w:t>functions that arise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applications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context.</w:t>
      </w:r>
    </w:p>
    <w:p w:rsidR="005D6637" w:rsidRPr="004501BD"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select or</w:t>
      </w:r>
      <w:r w:rsidRPr="00411D43">
        <w:rPr>
          <w:rFonts w:asciiTheme="minorHAnsi" w:hAnsiTheme="minorHAnsi"/>
          <w:spacing w:val="-3"/>
        </w:rPr>
        <w:t xml:space="preserve"> </w:t>
      </w:r>
      <w:r w:rsidRPr="00411D43">
        <w:rPr>
          <w:rFonts w:asciiTheme="minorHAnsi" w:hAnsiTheme="minorHAnsi"/>
        </w:rPr>
        <w:t>define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that</w:t>
      </w:r>
      <w:r w:rsidRPr="00411D43">
        <w:rPr>
          <w:rFonts w:asciiTheme="minorHAnsi" w:hAnsiTheme="minorHAnsi"/>
          <w:spacing w:val="-2"/>
        </w:rPr>
        <w:t xml:space="preserve"> </w:t>
      </w:r>
      <w:r w:rsidRPr="00411D43">
        <w:rPr>
          <w:rFonts w:asciiTheme="minorHAnsi" w:hAnsiTheme="minorHAnsi"/>
        </w:rPr>
        <w:t>appropriately</w:t>
      </w:r>
      <w:r w:rsidRPr="00411D43">
        <w:rPr>
          <w:rFonts w:asciiTheme="minorHAnsi" w:hAnsiTheme="minorHAnsi"/>
          <w:spacing w:val="-5"/>
        </w:rPr>
        <w:t xml:space="preserve"> </w:t>
      </w:r>
      <w:r w:rsidRPr="00411D43">
        <w:rPr>
          <w:rFonts w:asciiTheme="minorHAnsi" w:hAnsiTheme="minorHAnsi"/>
        </w:rPr>
        <w:t>models a</w:t>
      </w:r>
      <w:r w:rsidRPr="00411D43">
        <w:rPr>
          <w:rFonts w:asciiTheme="minorHAnsi" w:hAnsiTheme="minorHAnsi"/>
          <w:spacing w:val="1"/>
        </w:rPr>
        <w:t xml:space="preserve"> </w:t>
      </w:r>
      <w:r w:rsidRPr="00411D43">
        <w:rPr>
          <w:rFonts w:asciiTheme="minorHAnsi" w:hAnsiTheme="minorHAnsi"/>
        </w:rPr>
        <w:t>relationship and to</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47"/>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two functions each represented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different way</w:t>
      </w:r>
      <w:r w:rsidRPr="00411D43">
        <w:rPr>
          <w:rFonts w:asciiTheme="minorHAnsi" w:hAnsiTheme="minorHAnsi"/>
          <w:spacing w:val="-5"/>
        </w:rPr>
        <w:t xml:space="preserve"> </w:t>
      </w:r>
      <w:r w:rsidRPr="00411D43">
        <w:rPr>
          <w:rFonts w:asciiTheme="minorHAnsi" w:hAnsiTheme="minorHAnsi"/>
        </w:rPr>
        <w:t>(algebraically,</w:t>
      </w:r>
      <w:r w:rsidRPr="00411D43">
        <w:rPr>
          <w:rFonts w:asciiTheme="minorHAnsi" w:hAnsiTheme="minorHAnsi"/>
          <w:spacing w:val="2"/>
        </w:rPr>
        <w:t xml:space="preserve"> </w:t>
      </w:r>
      <w:r w:rsidRPr="00411D43">
        <w:rPr>
          <w:rFonts w:asciiTheme="minorHAnsi" w:hAnsiTheme="minorHAnsi"/>
        </w:rPr>
        <w:t>graphically,</w:t>
      </w:r>
      <w:r w:rsidRPr="00411D43">
        <w:rPr>
          <w:rFonts w:asciiTheme="minorHAnsi" w:hAnsiTheme="minorHAnsi"/>
          <w:spacing w:val="55"/>
        </w:rPr>
        <w:t xml:space="preserve"> </w:t>
      </w:r>
      <w:r w:rsidRPr="00411D43">
        <w:rPr>
          <w:rFonts w:asciiTheme="minorHAnsi" w:hAnsiTheme="minorHAnsi"/>
        </w:rPr>
        <w:t>numerically</w:t>
      </w:r>
      <w:r w:rsidRPr="00411D43">
        <w:rPr>
          <w:rFonts w:asciiTheme="minorHAnsi" w:hAnsiTheme="minorHAnsi"/>
          <w:spacing w:val="-5"/>
        </w:rPr>
        <w:t xml:space="preserve"> </w:t>
      </w:r>
      <w:r w:rsidRPr="00411D43">
        <w:rPr>
          <w:rFonts w:asciiTheme="minorHAnsi" w:hAnsiTheme="minorHAnsi"/>
        </w:rPr>
        <w:t xml:space="preserve">in tables, or </w:t>
      </w:r>
      <w:r w:rsidRPr="00411D43">
        <w:rPr>
          <w:rFonts w:asciiTheme="minorHAnsi" w:hAnsiTheme="minorHAnsi"/>
          <w:spacing w:val="-2"/>
        </w:rPr>
        <w:t>by</w:t>
      </w:r>
      <w:r w:rsidRPr="00411D43">
        <w:rPr>
          <w:rFonts w:asciiTheme="minorHAnsi" w:hAnsiTheme="minorHAnsi"/>
        </w:rPr>
        <w:t xml:space="preserve"> verbal description).</w:t>
      </w:r>
    </w:p>
    <w:p w:rsidR="005D6637" w:rsidRPr="004501BD" w:rsidRDefault="005D6637" w:rsidP="00411D43">
      <w:pPr>
        <w:rPr>
          <w:rFonts w:asciiTheme="minorHAnsi" w:hAnsiTheme="minorHAnsi"/>
        </w:rPr>
      </w:pPr>
      <w:r w:rsidRPr="00411D43">
        <w:rPr>
          <w:rFonts w:asciiTheme="minorHAnsi" w:hAnsiTheme="minorHAnsi"/>
          <w:i/>
        </w:rPr>
        <w:t xml:space="preserve">Geometry: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similarity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5"/>
        </w:rPr>
        <w:t xml:space="preserve"> </w:t>
      </w:r>
      <w:r w:rsidRPr="00411D43">
        <w:rPr>
          <w:rFonts w:asciiTheme="minorHAnsi" w:hAnsiTheme="minorHAnsi"/>
        </w:rPr>
        <w:t>congruence</w:t>
      </w:r>
      <w:r w:rsidRPr="00411D43">
        <w:rPr>
          <w:rFonts w:asciiTheme="minorHAnsi" w:hAnsiTheme="minorHAnsi"/>
          <w:spacing w:val="-2"/>
        </w:rPr>
        <w:t xml:space="preserve"> </w:t>
      </w:r>
      <w:r w:rsidRPr="00411D43">
        <w:rPr>
          <w:rFonts w:asciiTheme="minorHAnsi" w:hAnsiTheme="minorHAnsi"/>
        </w:rPr>
        <w:t>criteria</w:t>
      </w:r>
      <w:r w:rsidRPr="00411D43">
        <w:rPr>
          <w:rFonts w:asciiTheme="minorHAnsi" w:hAnsiTheme="minorHAnsi"/>
          <w:spacing w:val="1"/>
        </w:rPr>
        <w:t xml:space="preserve"> </w:t>
      </w:r>
      <w:r w:rsidRPr="00411D43">
        <w:rPr>
          <w:rFonts w:asciiTheme="minorHAnsi" w:hAnsiTheme="minorHAnsi"/>
        </w:rPr>
        <w:t>for triangles and use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formulas for cylinders, pyramids, cones, and spheres</w:t>
      </w:r>
      <w:r w:rsidRPr="00411D43">
        <w:rPr>
          <w:rFonts w:asciiTheme="minorHAnsi" w:hAnsiTheme="minorHAnsi"/>
          <w:spacing w:val="73"/>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concepts of</w:t>
      </w:r>
      <w:r w:rsidRPr="00411D43">
        <w:rPr>
          <w:rFonts w:asciiTheme="minorHAnsi" w:hAnsiTheme="minorHAnsi"/>
          <w:spacing w:val="-3"/>
        </w:rPr>
        <w:t xml:space="preserve"> </w:t>
      </w:r>
      <w:r w:rsidRPr="00411D43">
        <w:rPr>
          <w:rFonts w:asciiTheme="minorHAnsi" w:hAnsiTheme="minorHAnsi"/>
        </w:rPr>
        <w:t>density</w:t>
      </w:r>
      <w:r w:rsidRPr="00411D43">
        <w:rPr>
          <w:rFonts w:asciiTheme="minorHAnsi" w:hAnsiTheme="minorHAnsi"/>
          <w:spacing w:val="-5"/>
        </w:rPr>
        <w:t xml:space="preserve"> </w:t>
      </w:r>
      <w:r w:rsidRPr="00411D43">
        <w:rPr>
          <w:rFonts w:asciiTheme="minorHAnsi" w:hAnsiTheme="minorHAnsi"/>
        </w:rPr>
        <w:t>based on area</w:t>
      </w:r>
      <w:r w:rsidRPr="00411D43">
        <w:rPr>
          <w:rFonts w:asciiTheme="minorHAnsi" w:hAnsiTheme="minorHAnsi"/>
          <w:spacing w:val="1"/>
        </w:rPr>
        <w:t xml:space="preserve"> </w:t>
      </w:r>
      <w:r w:rsidRPr="00411D43">
        <w:rPr>
          <w:rFonts w:asciiTheme="minorHAnsi" w:hAnsiTheme="minorHAnsi"/>
        </w:rPr>
        <w:t>and volume</w:t>
      </w:r>
      <w:r w:rsidRPr="00411D43">
        <w:rPr>
          <w:rFonts w:asciiTheme="minorHAnsi" w:hAnsiTheme="minorHAnsi"/>
          <w:spacing w:val="-2"/>
        </w:rPr>
        <w:t xml:space="preserve"> </w:t>
      </w:r>
      <w:r w:rsidRPr="00411D43">
        <w:rPr>
          <w:rFonts w:asciiTheme="minorHAnsi" w:hAnsiTheme="minorHAnsi"/>
        </w:rPr>
        <w:t>in modeling</w:t>
      </w:r>
      <w:r w:rsidRPr="00411D43">
        <w:rPr>
          <w:rFonts w:asciiTheme="minorHAnsi" w:hAnsiTheme="minorHAnsi"/>
          <w:spacing w:val="69"/>
        </w:rPr>
        <w:t xml:space="preserve"> </w:t>
      </w:r>
      <w:r w:rsidRPr="00411D43">
        <w:rPr>
          <w:rFonts w:asciiTheme="minorHAnsi" w:hAnsiTheme="minorHAnsi"/>
        </w:rPr>
        <w:t>situations (e.g., persons per square</w:t>
      </w:r>
      <w:r w:rsidRPr="00411D43">
        <w:rPr>
          <w:rFonts w:asciiTheme="minorHAnsi" w:hAnsiTheme="minorHAnsi"/>
          <w:spacing w:val="1"/>
        </w:rPr>
        <w:t xml:space="preserve"> </w:t>
      </w:r>
      <w:r w:rsidRPr="00411D43">
        <w:rPr>
          <w:rFonts w:asciiTheme="minorHAnsi" w:hAnsiTheme="minorHAnsi"/>
        </w:rPr>
        <w:t>mile, BTU’s per cubic</w:t>
      </w:r>
      <w:r w:rsidRPr="00411D43">
        <w:rPr>
          <w:rFonts w:asciiTheme="minorHAnsi" w:hAnsiTheme="minorHAnsi"/>
          <w:spacing w:val="1"/>
        </w:rPr>
        <w:t xml:space="preserve"> </w:t>
      </w:r>
      <w:r w:rsidRPr="00411D43">
        <w:rPr>
          <w:rFonts w:asciiTheme="minorHAnsi" w:hAnsiTheme="minorHAnsi"/>
        </w:rPr>
        <w:t>foot).</w:t>
      </w:r>
    </w:p>
    <w:p w:rsidR="005D6637" w:rsidRDefault="005D6637" w:rsidP="004501BD">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can summarize, represent,</w:t>
      </w:r>
      <w:r w:rsidRPr="00411D43">
        <w:rPr>
          <w:rFonts w:asciiTheme="minorHAnsi" w:hAnsiTheme="minorHAnsi"/>
          <w:spacing w:val="61"/>
        </w:rPr>
        <w:t xml:space="preserve"> </w:t>
      </w:r>
      <w:r w:rsidRPr="00411D43">
        <w:rPr>
          <w:rFonts w:asciiTheme="minorHAnsi" w:hAnsiTheme="minorHAnsi"/>
        </w:rPr>
        <w:t>and interpret data</w:t>
      </w:r>
      <w:r w:rsidRPr="00411D43">
        <w:rPr>
          <w:rFonts w:asciiTheme="minorHAnsi" w:hAnsiTheme="minorHAnsi"/>
          <w:spacing w:val="-2"/>
        </w:rPr>
        <w:t xml:space="preserve"> </w:t>
      </w:r>
      <w:r w:rsidRPr="00411D43">
        <w:rPr>
          <w:rFonts w:asciiTheme="minorHAnsi" w:hAnsiTheme="minorHAnsi"/>
        </w:rPr>
        <w:t xml:space="preserve">based </w:t>
      </w:r>
      <w:r w:rsidRPr="00411D43">
        <w:rPr>
          <w:rFonts w:asciiTheme="minorHAnsi" w:hAnsiTheme="minorHAnsi"/>
          <w:spacing w:val="-2"/>
        </w:rPr>
        <w:t>on</w:t>
      </w:r>
      <w:r w:rsidRPr="00411D43">
        <w:rPr>
          <w:rFonts w:asciiTheme="minorHAnsi" w:hAnsiTheme="minorHAnsi"/>
        </w:rPr>
        <w:t xml:space="preserve"> two categorical</w:t>
      </w:r>
      <w:r w:rsidRPr="00411D43">
        <w:rPr>
          <w:rFonts w:asciiTheme="minorHAnsi" w:hAnsiTheme="minorHAnsi"/>
          <w:spacing w:val="-2"/>
        </w:rPr>
        <w:t xml:space="preserve"> </w:t>
      </w:r>
      <w:r w:rsidRPr="00411D43">
        <w:rPr>
          <w:rFonts w:asciiTheme="minorHAnsi" w:hAnsiTheme="minorHAnsi"/>
        </w:rPr>
        <w:t>and quantitative</w:t>
      </w:r>
      <w:r w:rsidRPr="00411D43">
        <w:rPr>
          <w:rFonts w:asciiTheme="minorHAnsi" w:hAnsiTheme="minorHAnsi"/>
          <w:spacing w:val="1"/>
        </w:rPr>
        <w:t xml:space="preserve"> </w:t>
      </w:r>
      <w:r w:rsidRPr="00411D43">
        <w:rPr>
          <w:rFonts w:asciiTheme="minorHAnsi" w:hAnsiTheme="minorHAnsi"/>
        </w:rPr>
        <w:t>variables,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spacing w:val="1"/>
        </w:rPr>
        <w:t>by</w:t>
      </w:r>
      <w:r w:rsidRPr="00411D43">
        <w:rPr>
          <w:rFonts w:asciiTheme="minorHAnsi" w:hAnsiTheme="minorHAnsi"/>
          <w:spacing w:val="-3"/>
        </w:rPr>
        <w:t xml:space="preserve"> </w:t>
      </w:r>
      <w:r w:rsidRPr="00411D43">
        <w:rPr>
          <w:rFonts w:asciiTheme="minorHAnsi" w:hAnsiTheme="minorHAnsi"/>
        </w:rPr>
        <w:t>using frequency</w:t>
      </w:r>
      <w:r w:rsidR="004501BD">
        <w:rPr>
          <w:rFonts w:asciiTheme="minorHAnsi" w:hAnsiTheme="minorHAnsi"/>
        </w:rPr>
        <w:t xml:space="preserve"> </w:t>
      </w:r>
      <w:r>
        <w:t>tables. They</w:t>
      </w:r>
      <w:r>
        <w:rPr>
          <w:spacing w:val="-5"/>
        </w:rPr>
        <w:t xml:space="preserve"> </w:t>
      </w:r>
      <w:r>
        <w:t>can compare</w:t>
      </w:r>
      <w:r>
        <w:rPr>
          <w:spacing w:val="-2"/>
        </w:rPr>
        <w:t xml:space="preserve"> </w:t>
      </w:r>
      <w:r>
        <w:t>data</w:t>
      </w:r>
      <w:r>
        <w:rPr>
          <w:spacing w:val="1"/>
        </w:rPr>
        <w:t xml:space="preserve"> </w:t>
      </w:r>
      <w:r>
        <w:t>sets by</w:t>
      </w:r>
      <w:r>
        <w:rPr>
          <w:spacing w:val="-5"/>
        </w:rPr>
        <w:t xml:space="preserve"> </w:t>
      </w:r>
      <w:r>
        <w:t>looking</w:t>
      </w:r>
      <w:r>
        <w:rPr>
          <w:spacing w:val="-3"/>
        </w:rPr>
        <w:t xml:space="preserve"> </w:t>
      </w:r>
      <w:r>
        <w:t>at commonalities</w:t>
      </w:r>
      <w:r>
        <w:rPr>
          <w:spacing w:val="-4"/>
        </w:rPr>
        <w:t xml:space="preserve"> </w:t>
      </w:r>
      <w:r>
        <w:t>and differences in shape, center, and</w:t>
      </w:r>
      <w:r>
        <w:rPr>
          <w:spacing w:val="51"/>
        </w:rPr>
        <w:t xml:space="preserve"> </w:t>
      </w:r>
      <w:r>
        <w:t>spread. They</w:t>
      </w:r>
      <w:r>
        <w:rPr>
          <w:spacing w:val="-5"/>
        </w:rPr>
        <w:t xml:space="preserve"> </w:t>
      </w:r>
      <w:r>
        <w:t>can recognize</w:t>
      </w:r>
      <w:r>
        <w:rPr>
          <w:spacing w:val="1"/>
        </w:rPr>
        <w:t xml:space="preserve"> </w:t>
      </w:r>
      <w:r>
        <w:t>possible</w:t>
      </w:r>
      <w:r>
        <w:rPr>
          <w:spacing w:val="-2"/>
        </w:rPr>
        <w:t xml:space="preserve"> </w:t>
      </w:r>
      <w:r>
        <w:t>associations and trends in</w:t>
      </w:r>
      <w:r>
        <w:rPr>
          <w:spacing w:val="-3"/>
        </w:rPr>
        <w:t xml:space="preserve"> </w:t>
      </w:r>
      <w:r>
        <w:t>data, in particular in</w:t>
      </w:r>
      <w:r>
        <w:rPr>
          <w:spacing w:val="-3"/>
        </w:rPr>
        <w:t xml:space="preserve"> </w:t>
      </w:r>
      <w:r>
        <w:t>linear</w:t>
      </w:r>
      <w:r>
        <w:rPr>
          <w:spacing w:val="-3"/>
        </w:rPr>
        <w:t xml:space="preserve"> </w:t>
      </w:r>
      <w:r>
        <w:t>models,</w:t>
      </w:r>
      <w:r>
        <w:rPr>
          <w:spacing w:val="69"/>
        </w:rPr>
        <w:t xml:space="preserve"> </w:t>
      </w:r>
      <w:r>
        <w:t>and distinguish between correlation</w:t>
      </w:r>
      <w:r>
        <w:rPr>
          <w:spacing w:val="-3"/>
        </w:rPr>
        <w:t xml:space="preserve"> </w:t>
      </w:r>
      <w:r>
        <w:t>and</w:t>
      </w:r>
      <w:r>
        <w:rPr>
          <w:spacing w:val="-3"/>
        </w:rPr>
        <w:t xml:space="preserve"> </w:t>
      </w:r>
      <w:r>
        <w:t>causation.</w:t>
      </w:r>
      <w:r>
        <w:rPr>
          <w:spacing w:val="-3"/>
        </w:rPr>
        <w:t xml:space="preserve"> </w:t>
      </w:r>
      <w:r>
        <w:t>They</w:t>
      </w:r>
      <w:r>
        <w:rPr>
          <w:spacing w:val="-5"/>
        </w:rPr>
        <w:t xml:space="preserve"> </w:t>
      </w:r>
      <w:r>
        <w:t>interpret</w:t>
      </w:r>
      <w:r>
        <w:rPr>
          <w:spacing w:val="-2"/>
        </w:rPr>
        <w:t xml:space="preserve"> </w:t>
      </w:r>
      <w:r>
        <w:t>one-</w:t>
      </w:r>
      <w:r>
        <w:rPr>
          <w:spacing w:val="-3"/>
        </w:rPr>
        <w:t xml:space="preserve"> </w:t>
      </w:r>
      <w:r>
        <w:t>and two-variable</w:t>
      </w:r>
      <w:r>
        <w:rPr>
          <w:spacing w:val="1"/>
        </w:rPr>
        <w:t xml:space="preserve"> </w:t>
      </w:r>
      <w:r>
        <w:t>data,</w:t>
      </w:r>
      <w:r>
        <w:rPr>
          <w:spacing w:val="54"/>
        </w:rPr>
        <w:t xml:space="preserve"> </w:t>
      </w:r>
      <w:r>
        <w:t>including</w:t>
      </w:r>
      <w:r>
        <w:rPr>
          <w:spacing w:val="-3"/>
        </w:rPr>
        <w:t xml:space="preserve"> </w:t>
      </w:r>
      <w:r>
        <w:t>those</w:t>
      </w:r>
      <w:r>
        <w:rPr>
          <w:spacing w:val="1"/>
        </w:rPr>
        <w:t xml:space="preserve"> </w:t>
      </w:r>
      <w:r>
        <w:t>with</w:t>
      </w:r>
      <w:r>
        <w:rPr>
          <w:spacing w:val="-3"/>
        </w:rPr>
        <w:t xml:space="preserve"> </w:t>
      </w:r>
      <w:r>
        <w:t>linear and non-linear relationships. They</w:t>
      </w:r>
      <w:r>
        <w:rPr>
          <w:spacing w:val="-5"/>
        </w:rPr>
        <w:t xml:space="preserve"> </w:t>
      </w:r>
      <w:r>
        <w:t>interpret the</w:t>
      </w:r>
      <w:r>
        <w:rPr>
          <w:spacing w:val="1"/>
        </w:rPr>
        <w:t xml:space="preserve"> </w:t>
      </w:r>
      <w:r>
        <w:t>slope</w:t>
      </w:r>
      <w:r>
        <w:rPr>
          <w:spacing w:val="1"/>
        </w:rPr>
        <w:t xml:space="preserve"> </w:t>
      </w:r>
      <w:r>
        <w:t>(rate</w:t>
      </w:r>
      <w:r>
        <w:rPr>
          <w:spacing w:val="1"/>
        </w:rPr>
        <w:t xml:space="preserve"> </w:t>
      </w:r>
      <w:r>
        <w:t>of</w:t>
      </w:r>
      <w:r>
        <w:rPr>
          <w:spacing w:val="-3"/>
        </w:rPr>
        <w:t xml:space="preserve"> </w:t>
      </w:r>
      <w:r>
        <w:t>change) and</w:t>
      </w:r>
      <w:r>
        <w:rPr>
          <w:spacing w:val="81"/>
        </w:rPr>
        <w:t xml:space="preserve"> </w:t>
      </w:r>
      <w:r>
        <w:t>intercept (constant</w:t>
      </w:r>
      <w:r>
        <w:rPr>
          <w:spacing w:val="-2"/>
        </w:rPr>
        <w:t xml:space="preserve"> </w:t>
      </w:r>
      <w:r>
        <w:t>term) for a</w:t>
      </w:r>
      <w:r>
        <w:rPr>
          <w:spacing w:val="1"/>
        </w:rPr>
        <w:t xml:space="preserve"> </w:t>
      </w:r>
      <w:r>
        <w:t>line</w:t>
      </w:r>
      <w:r>
        <w:rPr>
          <w:spacing w:val="1"/>
        </w:rPr>
        <w:t xml:space="preserve"> </w:t>
      </w:r>
      <w:r>
        <w:t>of</w:t>
      </w:r>
      <w:r>
        <w:rPr>
          <w:spacing w:val="-3"/>
        </w:rPr>
        <w:t xml:space="preserve"> </w:t>
      </w:r>
      <w:r>
        <w:t>best fit and</w:t>
      </w:r>
      <w:r>
        <w:rPr>
          <w:spacing w:val="-3"/>
        </w:rPr>
        <w:t xml:space="preserve"> </w:t>
      </w:r>
      <w:r>
        <w:t>in the</w:t>
      </w:r>
      <w:r>
        <w:rPr>
          <w:spacing w:val="1"/>
        </w:rPr>
        <w:t xml:space="preserve"> </w:t>
      </w:r>
      <w:r>
        <w:t>context</w:t>
      </w:r>
      <w:r>
        <w:rPr>
          <w:spacing w:val="-2"/>
        </w:rPr>
        <w:t xml:space="preserve"> </w:t>
      </w:r>
      <w:r>
        <w:t>of</w:t>
      </w:r>
      <w:r>
        <w:rPr>
          <w:spacing w:val="-3"/>
        </w:rPr>
        <w:t xml:space="preserve"> </w:t>
      </w:r>
      <w:r>
        <w:t>the</w:t>
      </w:r>
      <w:r>
        <w:rPr>
          <w:spacing w:val="1"/>
        </w:rPr>
        <w:t xml:space="preserve"> </w:t>
      </w:r>
      <w:r>
        <w:t>data.</w:t>
      </w:r>
      <w:r>
        <w:rPr>
          <w:spacing w:val="-3"/>
        </w:rPr>
        <w:t xml:space="preserve"> </w:t>
      </w:r>
      <w:r>
        <w:t>They</w:t>
      </w:r>
      <w:r>
        <w:rPr>
          <w:spacing w:val="-3"/>
        </w:rPr>
        <w:t xml:space="preserve"> </w:t>
      </w:r>
      <w:r>
        <w:t>understand and</w:t>
      </w:r>
      <w:r>
        <w:rPr>
          <w:spacing w:val="69"/>
        </w:rPr>
        <w:t xml:space="preserve"> </w:t>
      </w:r>
      <w:r>
        <w:t>account for extreme</w:t>
      </w:r>
      <w:r>
        <w:rPr>
          <w:spacing w:val="1"/>
        </w:rPr>
        <w:t xml:space="preserve"> </w:t>
      </w:r>
      <w:r>
        <w:t>points of</w:t>
      </w:r>
      <w:r>
        <w:rPr>
          <w:spacing w:val="-3"/>
        </w:rPr>
        <w:t xml:space="preserve"> </w:t>
      </w:r>
      <w:r>
        <w:t>data</w:t>
      </w:r>
      <w:r>
        <w:rPr>
          <w:spacing w:val="1"/>
        </w:rPr>
        <w:t xml:space="preserve"> </w:t>
      </w:r>
      <w:r>
        <w:t>in their</w:t>
      </w:r>
      <w:r>
        <w:rPr>
          <w:spacing w:val="-3"/>
        </w:rPr>
        <w:t xml:space="preserve"> </w:t>
      </w:r>
      <w:r>
        <w:t>analysis and interpret relative</w:t>
      </w:r>
      <w:r>
        <w:rPr>
          <w:spacing w:val="1"/>
        </w:rPr>
        <w:t xml:space="preserve"> </w:t>
      </w:r>
      <w:r>
        <w:t>frequencies (joint, marginal</w:t>
      </w:r>
      <w:r>
        <w:rPr>
          <w:spacing w:val="63"/>
        </w:rPr>
        <w:t xml:space="preserve"> </w:t>
      </w:r>
      <w:r>
        <w:t>and conditional).</w:t>
      </w:r>
    </w:p>
    <w:p w:rsidR="005D6637" w:rsidRDefault="005D6637" w:rsidP="004501BD">
      <w:pPr>
        <w:sectPr w:rsidR="005D6637">
          <w:headerReference w:type="default" r:id="rId28"/>
          <w:pgSz w:w="12240" w:h="15840"/>
          <w:pgMar w:top="1000" w:right="1300" w:bottom="960" w:left="1300" w:header="742" w:footer="760" w:gutter="0"/>
          <w:cols w:space="720"/>
        </w:sectPr>
      </w:pPr>
    </w:p>
    <w:p w:rsidR="00D501DB" w:rsidRPr="00D501DB" w:rsidRDefault="00D501DB" w:rsidP="00D501DB"/>
    <w:p w:rsidR="004501BD" w:rsidRPr="004C180B" w:rsidRDefault="00D501DB" w:rsidP="004501BD">
      <w:pPr>
        <w:pStyle w:val="Heading2"/>
        <w:rPr>
          <w:bCs/>
          <w:sz w:val="21"/>
          <w:szCs w:val="21"/>
        </w:rPr>
      </w:pPr>
      <w:r>
        <w:br w:type="textWrapping" w:clear="all"/>
      </w:r>
      <w:bookmarkStart w:id="107" w:name="_Toc503969858"/>
      <w:r w:rsidR="004501BD">
        <w:t>EDUCATIONAL</w:t>
      </w:r>
      <w:r w:rsidR="004501BD">
        <w:rPr>
          <w:spacing w:val="-21"/>
        </w:rPr>
        <w:t xml:space="preserve"> </w:t>
      </w:r>
      <w:r w:rsidR="004501BD">
        <w:t>FUNCTIONING</w:t>
      </w:r>
      <w:r w:rsidR="004501BD">
        <w:rPr>
          <w:spacing w:val="-23"/>
        </w:rPr>
        <w:t xml:space="preserve"> </w:t>
      </w:r>
      <w:r w:rsidR="004501BD">
        <w:t>LEVEL</w:t>
      </w:r>
      <w:r w:rsidR="004501BD">
        <w:rPr>
          <w:spacing w:val="-19"/>
        </w:rPr>
        <w:t xml:space="preserve"> </w:t>
      </w:r>
      <w:r w:rsidR="004501BD">
        <w:rPr>
          <w:spacing w:val="-1"/>
        </w:rPr>
        <w:t>DESCRIPTORS</w:t>
      </w:r>
      <w:r w:rsidR="004501BD">
        <w:rPr>
          <w:spacing w:val="34"/>
          <w:w w:val="99"/>
        </w:rPr>
        <w:t xml:space="preserve"> </w:t>
      </w:r>
      <w:r w:rsidR="004501BD">
        <w:rPr>
          <w:spacing w:val="-1"/>
        </w:rPr>
        <w:t>FOR</w:t>
      </w:r>
      <w:r w:rsidR="004501BD">
        <w:rPr>
          <w:spacing w:val="-14"/>
        </w:rPr>
        <w:t xml:space="preserve"> </w:t>
      </w:r>
      <w:r w:rsidR="004501BD">
        <w:t>ADULT</w:t>
      </w:r>
      <w:r w:rsidR="004501BD">
        <w:rPr>
          <w:spacing w:val="-15"/>
        </w:rPr>
        <w:t xml:space="preserve"> </w:t>
      </w:r>
      <w:r w:rsidR="004501BD">
        <w:t>BASIC</w:t>
      </w:r>
      <w:r w:rsidR="004501BD">
        <w:rPr>
          <w:spacing w:val="-15"/>
        </w:rPr>
        <w:t xml:space="preserve"> </w:t>
      </w:r>
      <w:r w:rsidR="004501BD">
        <w:t>EDUCATION</w:t>
      </w:r>
      <w:r w:rsidR="004501BD">
        <w:rPr>
          <w:spacing w:val="-14"/>
        </w:rPr>
        <w:t xml:space="preserve"> ENGLISH AS A SECOND LANGUAGE LEVELS </w:t>
      </w:r>
      <w:r w:rsidR="004501BD">
        <w:rPr>
          <w:spacing w:val="1"/>
        </w:rPr>
        <w:t>(ESL)</w:t>
      </w:r>
      <w:bookmarkEnd w:id="107"/>
      <w:r w:rsidR="004501BD" w:rsidRPr="004C180B">
        <w:rPr>
          <w:bCs/>
          <w:sz w:val="21"/>
          <w:szCs w:val="21"/>
        </w:rPr>
        <w:t xml:space="preserve"> </w:t>
      </w:r>
    </w:p>
    <w:p w:rsidR="00DF51CB" w:rsidRDefault="004501BD">
      <w:r>
        <w:t xml:space="preserve">These level descriptors that are to be used in 2018-19 are from the former Workforce Investment Act (WIA) because </w:t>
      </w:r>
      <w:r w:rsidR="007A7AE7">
        <w:t>the WIOA ESL level descriptors</w:t>
      </w:r>
      <w:r>
        <w:t xml:space="preserve"> do not have any approved assessments</w:t>
      </w:r>
      <w:r w:rsidR="007A7AE7">
        <w:t xml:space="preserve"> as of December 31, 2017</w:t>
      </w:r>
      <w:r>
        <w:t>.</w:t>
      </w:r>
    </w:p>
    <w:tbl>
      <w:tblPr>
        <w:tblStyle w:val="TableGrid"/>
        <w:tblW w:w="14580" w:type="dxa"/>
        <w:tblInd w:w="-545" w:type="dxa"/>
        <w:tblLayout w:type="fixed"/>
        <w:tblLook w:val="0020" w:firstRow="1" w:lastRow="0" w:firstColumn="0" w:lastColumn="0" w:noHBand="0" w:noVBand="0"/>
      </w:tblPr>
      <w:tblGrid>
        <w:gridCol w:w="2340"/>
        <w:gridCol w:w="3960"/>
        <w:gridCol w:w="4230"/>
        <w:gridCol w:w="4050"/>
      </w:tblGrid>
      <w:tr w:rsidR="00116C0E" w:rsidRPr="00C125E7" w:rsidTr="00EB53A9">
        <w:trPr>
          <w:tblHeader/>
        </w:trPr>
        <w:tc>
          <w:tcPr>
            <w:tcW w:w="2340" w:type="dxa"/>
            <w:shd w:val="clear" w:color="auto" w:fill="003865" w:themeFill="text1"/>
          </w:tcPr>
          <w:p w:rsidR="00116C0E" w:rsidRPr="00C125E7" w:rsidRDefault="00116C0E" w:rsidP="007A7AE7">
            <w:pPr>
              <w:spacing w:before="0" w:after="0"/>
              <w:rPr>
                <w:rFonts w:ascii="Arial Narrow" w:hAnsi="Arial Narrow" w:cs="Arial"/>
                <w:b/>
                <w:sz w:val="18"/>
                <w:szCs w:val="18"/>
              </w:rPr>
            </w:pPr>
            <w:r w:rsidRPr="00C125E7">
              <w:rPr>
                <w:rFonts w:ascii="Arial Narrow" w:hAnsi="Arial Narrow" w:cs="Arial"/>
                <w:b/>
                <w:sz w:val="18"/>
                <w:szCs w:val="18"/>
              </w:rPr>
              <w:t>Level and Test Scores</w:t>
            </w:r>
          </w:p>
        </w:tc>
        <w:tc>
          <w:tcPr>
            <w:tcW w:w="396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Speaking and Listening</w:t>
            </w:r>
          </w:p>
        </w:tc>
        <w:tc>
          <w:tcPr>
            <w:tcW w:w="423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Reading and Writing</w:t>
            </w:r>
          </w:p>
        </w:tc>
        <w:tc>
          <w:tcPr>
            <w:tcW w:w="405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Functioning</w:t>
            </w:r>
          </w:p>
        </w:tc>
      </w:tr>
      <w:tr w:rsidR="006C0533" w:rsidRPr="00132FD7" w:rsidTr="00EB53A9">
        <w:tc>
          <w:tcPr>
            <w:tcW w:w="2340" w:type="dxa"/>
          </w:tcPr>
          <w:p w:rsidR="006C0533" w:rsidRPr="00EB53A9" w:rsidRDefault="006C0533" w:rsidP="007912FD">
            <w:pPr>
              <w:rPr>
                <w:rFonts w:ascii="Arial Narrow" w:hAnsi="Arial Narrow" w:cs="Arial"/>
                <w:b/>
                <w:sz w:val="18"/>
                <w:szCs w:val="18"/>
              </w:rPr>
            </w:pPr>
            <w:r>
              <w:rPr>
                <w:rFonts w:ascii="Arial Narrow" w:hAnsi="Arial Narrow" w:cs="Arial"/>
                <w:b/>
                <w:sz w:val="18"/>
                <w:szCs w:val="18"/>
              </w:rPr>
              <w:t xml:space="preserve">ESL 1:  </w:t>
            </w:r>
            <w:r w:rsidRPr="005E6932">
              <w:rPr>
                <w:rFonts w:ascii="Arial Narrow" w:hAnsi="Arial Narrow" w:cs="Arial"/>
                <w:b/>
                <w:sz w:val="18"/>
                <w:szCs w:val="18"/>
              </w:rPr>
              <w:t xml:space="preserve">Beginning ESL Literacy </w:t>
            </w:r>
            <w:r w:rsidRPr="005E6932">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6C0533" w:rsidRPr="00132FD7" w:rsidTr="00EB53A9">
        <w:tc>
          <w:tcPr>
            <w:tcW w:w="2340" w:type="dxa"/>
          </w:tcPr>
          <w:p w:rsidR="006C0533" w:rsidRPr="005E6932" w:rsidRDefault="006C0533" w:rsidP="007912FD">
            <w:pPr>
              <w:rPr>
                <w:rFonts w:ascii="Arial Narrow" w:hAnsi="Arial Narrow"/>
                <w:b/>
                <w:sz w:val="18"/>
                <w:szCs w:val="18"/>
              </w:rPr>
            </w:pPr>
            <w:r>
              <w:rPr>
                <w:rFonts w:ascii="Arial Narrow" w:hAnsi="Arial Narrow" w:cs="Arial"/>
                <w:b/>
                <w:sz w:val="18"/>
                <w:szCs w:val="18"/>
              </w:rPr>
              <w:t xml:space="preserve">ESL 2:  </w:t>
            </w:r>
            <w:r w:rsidRPr="005E6932">
              <w:rPr>
                <w:rFonts w:ascii="Arial Narrow" w:hAnsi="Arial Narrow"/>
                <w:b/>
                <w:sz w:val="18"/>
                <w:szCs w:val="18"/>
              </w:rPr>
              <w:t xml:space="preserve">Low Beginning ESL </w:t>
            </w:r>
          </w:p>
          <w:p w:rsidR="006C0533" w:rsidRPr="005E6932" w:rsidRDefault="006C0533" w:rsidP="007912FD">
            <w:pPr>
              <w:rPr>
                <w:rFonts w:ascii="Arial Narrow" w:hAnsi="Arial Narrow"/>
                <w:sz w:val="18"/>
                <w:szCs w:val="18"/>
              </w:rPr>
            </w:pP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3:  </w:t>
            </w:r>
            <w:r w:rsidRPr="005E6932">
              <w:rPr>
                <w:rFonts w:ascii="Arial Narrow" w:hAnsi="Arial Narrow"/>
                <w:b/>
                <w:sz w:val="18"/>
                <w:szCs w:val="18"/>
              </w:rPr>
              <w:t xml:space="preserve">High Beginning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Pr>
                <w:rFonts w:ascii="Arial Narrow" w:hAnsi="Arial Narrow"/>
                <w:sz w:val="18"/>
                <w:szCs w:val="18"/>
              </w:rPr>
              <w:t>ws limited control of grammar.</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Pr>
                <w:rFonts w:ascii="Arial Narrow" w:hAnsi="Arial Narrow"/>
                <w:sz w:val="18"/>
                <w:szCs w:val="18"/>
              </w:rPr>
              <w:t xml:space="preserve"> </w:t>
            </w:r>
          </w:p>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lastRenderedPageBreak/>
              <w:t xml:space="preserve">ESL 4:  </w:t>
            </w:r>
            <w:r w:rsidRPr="005E6932">
              <w:rPr>
                <w:rFonts w:ascii="Arial Narrow" w:hAnsi="Arial Narrow"/>
                <w:b/>
                <w:sz w:val="18"/>
                <w:szCs w:val="18"/>
              </w:rPr>
              <w:t xml:space="preserve">Low Intermediate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5:  </w:t>
            </w:r>
            <w:r w:rsidRPr="005E6932">
              <w:rPr>
                <w:rFonts w:ascii="Arial Narrow" w:hAnsi="Arial Narrow"/>
                <w:b/>
                <w:sz w:val="18"/>
                <w:szCs w:val="18"/>
              </w:rPr>
              <w:t>High Intermediate ESL</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6:  </w:t>
            </w:r>
            <w:r w:rsidRPr="005E6932">
              <w:rPr>
                <w:rFonts w:ascii="Arial Narrow" w:hAnsi="Arial Narrow"/>
                <w:b/>
                <w:sz w:val="18"/>
                <w:szCs w:val="18"/>
              </w:rPr>
              <w:t>Advanced ESL</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rsidR="006C0533" w:rsidRDefault="006C0533" w:rsidP="006C0533">
      <w:pPr>
        <w:spacing w:before="100" w:beforeAutospacing="1" w:after="100" w:afterAutospacing="1" w:line="240" w:lineRule="auto"/>
        <w:outlineLvl w:val="0"/>
        <w:rPr>
          <w:rFonts w:cs="Arial"/>
          <w:b/>
          <w:bCs/>
          <w:color w:val="000000"/>
          <w:kern w:val="36"/>
          <w:sz w:val="29"/>
          <w:szCs w:val="29"/>
        </w:rPr>
        <w:sectPr w:rsidR="006C0533" w:rsidSect="007912FD">
          <w:pgSz w:w="15840" w:h="12240" w:orient="landscape" w:code="1"/>
          <w:pgMar w:top="720" w:right="1152" w:bottom="720" w:left="1152" w:header="720" w:footer="720" w:gutter="0"/>
          <w:cols w:space="720"/>
          <w:titlePg/>
          <w:docGrid w:linePitch="360"/>
        </w:sectPr>
      </w:pPr>
    </w:p>
    <w:p w:rsidR="006C0533" w:rsidRPr="0035687C" w:rsidRDefault="006C0533" w:rsidP="006C0533">
      <w:pPr>
        <w:pStyle w:val="Heading1"/>
        <w:rPr>
          <w:rFonts w:ascii="Times New Roman" w:hAnsi="Times New Roman"/>
          <w:sz w:val="48"/>
          <w:szCs w:val="48"/>
        </w:rPr>
      </w:pPr>
      <w:bookmarkStart w:id="108" w:name="_Toc503969859"/>
      <w:r w:rsidRPr="0035687C">
        <w:lastRenderedPageBreak/>
        <w:t>For More Information</w:t>
      </w:r>
      <w:bookmarkEnd w:id="108"/>
    </w:p>
    <w:p w:rsidR="006C0533" w:rsidRDefault="006C0533" w:rsidP="006C0533">
      <w:pPr>
        <w:rPr>
          <w:rFonts w:cs="Arial"/>
          <w:color w:val="000000"/>
          <w:sz w:val="24"/>
          <w:szCs w:val="24"/>
        </w:rPr>
      </w:pPr>
      <w:r>
        <w:rPr>
          <w:rFonts w:cs="Arial"/>
          <w:color w:val="000000"/>
          <w:sz w:val="24"/>
          <w:szCs w:val="24"/>
        </w:rPr>
        <w:t>This policy, along with all other</w:t>
      </w:r>
      <w:r w:rsidRPr="0090167B">
        <w:rPr>
          <w:rFonts w:cs="Arial"/>
          <w:color w:val="000000"/>
          <w:sz w:val="24"/>
          <w:szCs w:val="24"/>
        </w:rPr>
        <w:t xml:space="preserve"> ABE policies and resources</w:t>
      </w:r>
      <w:r>
        <w:rPr>
          <w:rFonts w:cs="Arial"/>
          <w:color w:val="000000"/>
          <w:sz w:val="24"/>
          <w:szCs w:val="24"/>
        </w:rPr>
        <w:t>,</w:t>
      </w:r>
      <w:r w:rsidRPr="0090167B">
        <w:rPr>
          <w:rFonts w:cs="Arial"/>
          <w:color w:val="000000"/>
          <w:sz w:val="24"/>
          <w:szCs w:val="24"/>
        </w:rPr>
        <w:t xml:space="preserve"> can be found online at the </w:t>
      </w:r>
      <w:hyperlink r:id="rId29" w:history="1">
        <w:r w:rsidRPr="00EC3EE6">
          <w:rPr>
            <w:rStyle w:val="Hyperlink"/>
            <w:rFonts w:cs="Arial"/>
            <w:sz w:val="24"/>
            <w:szCs w:val="24"/>
          </w:rPr>
          <w:t>Minnesota ABE Policies Page</w:t>
        </w:r>
      </w:hyperlink>
      <w:r w:rsidRPr="0090167B">
        <w:rPr>
          <w:rFonts w:cs="Arial"/>
          <w:color w:val="000000"/>
          <w:sz w:val="24"/>
          <w:szCs w:val="24"/>
        </w:rPr>
        <w:t xml:space="preserve"> (</w:t>
      </w:r>
      <w:r w:rsidRPr="00EC3EE6">
        <w:rPr>
          <w:rFonts w:cs="Arial"/>
          <w:sz w:val="24"/>
          <w:szCs w:val="24"/>
        </w:rPr>
        <w:t>http://www.mnabe.org/abe-law-policy/mn-abe-policies</w:t>
      </w:r>
      <w:r w:rsidRPr="0090167B">
        <w:rPr>
          <w:rFonts w:cs="Arial"/>
          <w:color w:val="000000"/>
          <w:sz w:val="24"/>
          <w:szCs w:val="24"/>
        </w:rPr>
        <w:t>).</w:t>
      </w:r>
    </w:p>
    <w:p w:rsidR="006C0533" w:rsidRDefault="006C0533" w:rsidP="006C0533">
      <w:pPr>
        <w:rPr>
          <w:rFonts w:cs="Arial"/>
          <w:color w:val="000000"/>
          <w:sz w:val="24"/>
          <w:szCs w:val="24"/>
        </w:rPr>
      </w:pPr>
      <w:r>
        <w:rPr>
          <w:rFonts w:cs="Arial"/>
          <w:color w:val="000000"/>
          <w:sz w:val="24"/>
          <w:szCs w:val="24"/>
        </w:rPr>
        <w:t>R</w:t>
      </w:r>
      <w:r w:rsidRPr="00241EAA">
        <w:rPr>
          <w:rFonts w:cs="Arial"/>
          <w:color w:val="000000"/>
          <w:sz w:val="24"/>
          <w:szCs w:val="24"/>
        </w:rPr>
        <w:t xml:space="preserve">esources for Minnesota ABE accountability </w:t>
      </w:r>
      <w:r>
        <w:rPr>
          <w:rFonts w:cs="Arial"/>
          <w:color w:val="000000"/>
          <w:sz w:val="24"/>
          <w:szCs w:val="24"/>
        </w:rPr>
        <w:t xml:space="preserve">and performance </w:t>
      </w:r>
      <w:r w:rsidRPr="0090167B">
        <w:rPr>
          <w:rFonts w:cs="Arial"/>
          <w:color w:val="000000"/>
          <w:sz w:val="24"/>
          <w:szCs w:val="24"/>
        </w:rPr>
        <w:t xml:space="preserve">can be found online at the </w:t>
      </w:r>
      <w:hyperlink r:id="rId30" w:history="1">
        <w:r w:rsidRPr="0090167B">
          <w:rPr>
            <w:rStyle w:val="Hyperlink"/>
            <w:rFonts w:cs="Arial"/>
            <w:sz w:val="24"/>
            <w:szCs w:val="24"/>
          </w:rPr>
          <w:t xml:space="preserve">Minnesota ABE Accountability </w:t>
        </w:r>
        <w:r>
          <w:rPr>
            <w:rStyle w:val="Hyperlink"/>
            <w:rFonts w:cs="Arial"/>
            <w:sz w:val="24"/>
            <w:szCs w:val="24"/>
          </w:rPr>
          <w:t xml:space="preserve">and Reporting </w:t>
        </w:r>
        <w:r w:rsidRPr="0090167B">
          <w:rPr>
            <w:rStyle w:val="Hyperlink"/>
            <w:rFonts w:cs="Arial"/>
            <w:sz w:val="24"/>
            <w:szCs w:val="24"/>
          </w:rPr>
          <w:t>Page</w:t>
        </w:r>
      </w:hyperlink>
      <w:r w:rsidRPr="0090167B">
        <w:rPr>
          <w:rFonts w:cs="Arial"/>
          <w:color w:val="000000"/>
          <w:sz w:val="24"/>
          <w:szCs w:val="24"/>
        </w:rPr>
        <w:t xml:space="preserve"> (</w:t>
      </w:r>
      <w:r w:rsidRPr="00EC3EE6">
        <w:rPr>
          <w:rFonts w:cs="Arial"/>
          <w:sz w:val="24"/>
          <w:szCs w:val="24"/>
        </w:rPr>
        <w:t>http://www.mnabe.org/accountability-reporting</w:t>
      </w:r>
      <w:r w:rsidRPr="0090167B">
        <w:rPr>
          <w:rFonts w:cs="Arial"/>
          <w:color w:val="000000"/>
          <w:sz w:val="24"/>
          <w:szCs w:val="24"/>
        </w:rPr>
        <w:t>).</w:t>
      </w:r>
    </w:p>
    <w:p w:rsidR="006C0533" w:rsidRPr="00EC3EE6" w:rsidRDefault="006C0533" w:rsidP="006C0533">
      <w:pPr>
        <w:rPr>
          <w:rFonts w:ascii="Arial" w:hAnsi="Arial" w:cs="Arial"/>
          <w:color w:val="000000"/>
          <w:sz w:val="24"/>
          <w:szCs w:val="24"/>
        </w:rPr>
      </w:pPr>
      <w:r>
        <w:rPr>
          <w:rFonts w:cs="Arial"/>
          <w:color w:val="000000"/>
          <w:sz w:val="24"/>
          <w:szCs w:val="24"/>
        </w:rPr>
        <w:t xml:space="preserve">Minnesota Assessment Training information can be found online at the </w:t>
      </w:r>
      <w:hyperlink r:id="rId31" w:history="1">
        <w:r w:rsidRPr="00B37A73">
          <w:rPr>
            <w:rStyle w:val="Hyperlink"/>
            <w:rFonts w:cs="Arial"/>
            <w:sz w:val="24"/>
            <w:szCs w:val="24"/>
          </w:rPr>
          <w:t>Southwest ABE Assessment Site</w:t>
        </w:r>
      </w:hyperlink>
      <w:r>
        <w:rPr>
          <w:rFonts w:cs="Arial"/>
          <w:color w:val="000000"/>
          <w:sz w:val="24"/>
          <w:szCs w:val="24"/>
        </w:rPr>
        <w:t xml:space="preserve"> (</w:t>
      </w:r>
      <w:r w:rsidRPr="00EC3EE6">
        <w:rPr>
          <w:rFonts w:cs="Arial"/>
          <w:color w:val="000000"/>
          <w:sz w:val="24"/>
          <w:szCs w:val="24"/>
        </w:rPr>
        <w:t>www.mnabeassessment.com</w:t>
      </w:r>
      <w:r>
        <w:rPr>
          <w:rFonts w:cs="Arial"/>
          <w:color w:val="000000"/>
          <w:sz w:val="24"/>
          <w:szCs w:val="24"/>
        </w:rPr>
        <w:t>).</w:t>
      </w:r>
    </w:p>
    <w:p w:rsidR="006C0533" w:rsidRDefault="006C0533" w:rsidP="006C0533">
      <w:pPr>
        <w:rPr>
          <w:rFonts w:cs="Arial"/>
          <w:color w:val="000000"/>
          <w:sz w:val="24"/>
          <w:szCs w:val="24"/>
        </w:rPr>
      </w:pPr>
      <w:r w:rsidRPr="00241EAA">
        <w:rPr>
          <w:rFonts w:cs="Arial"/>
          <w:color w:val="000000"/>
          <w:sz w:val="24"/>
          <w:szCs w:val="24"/>
        </w:rPr>
        <w:t xml:space="preserve">Minnesota ABE Distance Learning resources can be found online at </w:t>
      </w:r>
      <w:hyperlink r:id="rId32" w:history="1">
        <w:r w:rsidRPr="000E3A62">
          <w:rPr>
            <w:rStyle w:val="Hyperlink"/>
            <w:rFonts w:cs="Arial"/>
            <w:sz w:val="24"/>
            <w:szCs w:val="24"/>
          </w:rPr>
          <w:t>The Minnesota Literacy Council Distance Learning</w:t>
        </w:r>
      </w:hyperlink>
      <w:r>
        <w:rPr>
          <w:rStyle w:val="Hyperlink"/>
          <w:rFonts w:cs="Arial"/>
          <w:sz w:val="24"/>
          <w:szCs w:val="24"/>
        </w:rPr>
        <w:t xml:space="preserve"> Site</w:t>
      </w:r>
      <w:r w:rsidRPr="00241EAA">
        <w:rPr>
          <w:rFonts w:cs="Arial"/>
          <w:color w:val="000000"/>
          <w:sz w:val="24"/>
          <w:szCs w:val="24"/>
        </w:rPr>
        <w:t xml:space="preserve"> (</w:t>
      </w:r>
      <w:r w:rsidRPr="00EC3EE6">
        <w:rPr>
          <w:rFonts w:cs="Arial"/>
          <w:color w:val="000000"/>
          <w:sz w:val="24"/>
          <w:szCs w:val="24"/>
        </w:rPr>
        <w:t>http://mnabe-distancelearning.org/</w:t>
      </w:r>
      <w:r w:rsidRPr="00241EAA">
        <w:rPr>
          <w:rFonts w:cs="Arial"/>
          <w:color w:val="000000"/>
          <w:sz w:val="24"/>
          <w:szCs w:val="24"/>
        </w:rPr>
        <w:t>).</w:t>
      </w:r>
    </w:p>
    <w:p w:rsidR="006C0533" w:rsidRPr="00EC3EE6" w:rsidRDefault="006C0533" w:rsidP="006C0533">
      <w:pPr>
        <w:rPr>
          <w:rFonts w:cs="Arial"/>
          <w:color w:val="000000"/>
          <w:sz w:val="24"/>
          <w:szCs w:val="24"/>
        </w:rPr>
      </w:pPr>
      <w:r>
        <w:rPr>
          <w:rFonts w:cs="Arial"/>
          <w:color w:val="000000"/>
          <w:sz w:val="24"/>
          <w:szCs w:val="24"/>
        </w:rPr>
        <w:t xml:space="preserve">National Reporting System information can be found online on the </w:t>
      </w:r>
      <w:hyperlink w:history="1">
        <w:r w:rsidRPr="00AE02C0">
          <w:rPr>
            <w:rStyle w:val="Hyperlink"/>
            <w:rFonts w:cs="Arial"/>
            <w:sz w:val="24"/>
            <w:szCs w:val="24"/>
          </w:rPr>
          <w:t>NRS Web site</w:t>
        </w:r>
      </w:hyperlink>
      <w:r>
        <w:rPr>
          <w:rFonts w:cs="Arial"/>
          <w:color w:val="000000"/>
          <w:sz w:val="24"/>
          <w:szCs w:val="24"/>
        </w:rPr>
        <w:t xml:space="preserve"> (www.nrsweb.org).</w:t>
      </w:r>
      <w:r w:rsidRPr="00241EAA">
        <w:rPr>
          <w:rFonts w:ascii="Times New Roman" w:hAnsi="Times New Roman"/>
          <w:sz w:val="24"/>
          <w:szCs w:val="24"/>
        </w:rPr>
        <w:br/>
      </w:r>
      <w:r w:rsidRPr="00241EAA">
        <w:rPr>
          <w:rFonts w:ascii="Times New Roman" w:hAnsi="Times New Roman"/>
          <w:sz w:val="24"/>
          <w:szCs w:val="24"/>
        </w:rPr>
        <w:br/>
      </w:r>
      <w:r w:rsidRPr="00241EAA">
        <w:rPr>
          <w:rFonts w:cs="Arial"/>
          <w:color w:val="000000"/>
          <w:sz w:val="24"/>
          <w:szCs w:val="24"/>
        </w:rPr>
        <w:t>If you have any qu</w:t>
      </w:r>
      <w:r>
        <w:rPr>
          <w:rFonts w:cs="Arial"/>
          <w:color w:val="000000"/>
          <w:sz w:val="24"/>
          <w:szCs w:val="24"/>
        </w:rPr>
        <w:t>estions about Minnesota ABE</w:t>
      </w:r>
      <w:r w:rsidRPr="00241EAA">
        <w:rPr>
          <w:rFonts w:cs="Arial"/>
          <w:color w:val="000000"/>
          <w:sz w:val="24"/>
          <w:szCs w:val="24"/>
        </w:rPr>
        <w:t xml:space="preserve"> </w:t>
      </w:r>
      <w:r>
        <w:rPr>
          <w:rFonts w:cs="Arial"/>
          <w:color w:val="000000"/>
          <w:sz w:val="24"/>
          <w:szCs w:val="24"/>
        </w:rPr>
        <w:t>p</w:t>
      </w:r>
      <w:r w:rsidRPr="00241EAA">
        <w:rPr>
          <w:rFonts w:cs="Arial"/>
          <w:color w:val="000000"/>
          <w:sz w:val="24"/>
          <w:szCs w:val="24"/>
        </w:rPr>
        <w:t>olic</w:t>
      </w:r>
      <w:r>
        <w:rPr>
          <w:rFonts w:cs="Arial"/>
          <w:color w:val="000000"/>
          <w:sz w:val="24"/>
          <w:szCs w:val="24"/>
        </w:rPr>
        <w:t>ies</w:t>
      </w:r>
      <w:r w:rsidRPr="00241EAA">
        <w:rPr>
          <w:rFonts w:cs="Arial"/>
          <w:color w:val="000000"/>
          <w:sz w:val="24"/>
          <w:szCs w:val="24"/>
        </w:rPr>
        <w:t>, contact Brad Hasskamp, (651) 582-8594 or brad.hasskamp@state.mn.us.</w:t>
      </w:r>
      <w:r w:rsidRPr="00241EAA">
        <w:rPr>
          <w:rFonts w:ascii="Times New Roman" w:hAnsi="Times New Roman"/>
          <w:sz w:val="24"/>
          <w:szCs w:val="24"/>
        </w:rPr>
        <w:br/>
      </w:r>
      <w:r w:rsidRPr="00241EAA">
        <w:rPr>
          <w:rFonts w:ascii="Times New Roman" w:hAnsi="Times New Roman"/>
          <w:sz w:val="24"/>
          <w:szCs w:val="24"/>
        </w:rPr>
        <w:br/>
      </w:r>
      <w:r w:rsidRPr="0001752D">
        <w:rPr>
          <w:rFonts w:cs="Arial"/>
          <w:color w:val="000000"/>
          <w:sz w:val="24"/>
          <w:szCs w:val="24"/>
        </w:rPr>
        <w:t xml:space="preserve">If you have any questions about Minnesota ABE </w:t>
      </w:r>
      <w:r>
        <w:rPr>
          <w:rFonts w:cs="Arial"/>
          <w:color w:val="000000"/>
          <w:sz w:val="24"/>
          <w:szCs w:val="24"/>
        </w:rPr>
        <w:t xml:space="preserve">performance and </w:t>
      </w:r>
      <w:r w:rsidRPr="0001752D">
        <w:rPr>
          <w:rFonts w:cs="Arial"/>
          <w:color w:val="000000"/>
          <w:sz w:val="24"/>
          <w:szCs w:val="24"/>
        </w:rPr>
        <w:t>data, please contact</w:t>
      </w:r>
      <w:r w:rsidRPr="00241EAA">
        <w:rPr>
          <w:rFonts w:cs="Arial"/>
          <w:color w:val="000000"/>
          <w:sz w:val="24"/>
          <w:szCs w:val="24"/>
        </w:rPr>
        <w:t xml:space="preserve"> Todd Wagner, (651) 582-8466 or </w:t>
      </w:r>
      <w:hyperlink r:id="rId33" w:history="1">
        <w:r w:rsidRPr="00241EAA">
          <w:rPr>
            <w:rFonts w:cs="Arial"/>
            <w:color w:val="000000"/>
            <w:sz w:val="24"/>
            <w:szCs w:val="24"/>
          </w:rPr>
          <w:t>todd.wagner@state.mn.us</w:t>
        </w:r>
      </w:hyperlink>
      <w:r w:rsidRPr="00241EAA">
        <w:rPr>
          <w:rFonts w:cs="Arial"/>
          <w:color w:val="000000"/>
          <w:sz w:val="24"/>
          <w:szCs w:val="24"/>
        </w:rPr>
        <w:t>.</w:t>
      </w:r>
    </w:p>
    <w:p w:rsidR="00E7358D" w:rsidRDefault="00E7358D" w:rsidP="0016050A"/>
    <w:sectPr w:rsidR="00E7358D" w:rsidSect="0002377F">
      <w:footerReference w:type="default" r:id="rId34"/>
      <w:footerReference w:type="first" r:id="rId35"/>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2D" w:rsidRDefault="00B3302D" w:rsidP="00D91FF4">
      <w:r>
        <w:separator/>
      </w:r>
    </w:p>
  </w:endnote>
  <w:endnote w:type="continuationSeparator" w:id="0">
    <w:p w:rsidR="00B3302D" w:rsidRDefault="00B3302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52088"/>
      <w:docPartObj>
        <w:docPartGallery w:val="Page Numbers (Bottom of Page)"/>
        <w:docPartUnique/>
      </w:docPartObj>
    </w:sdtPr>
    <w:sdtContent>
      <w:sdt>
        <w:sdtPr>
          <w:id w:val="-154078226"/>
          <w:docPartObj>
            <w:docPartGallery w:val="Page Numbers (Top of Page)"/>
            <w:docPartUnique/>
          </w:docPartObj>
        </w:sdtPr>
        <w:sdtContent>
          <w:p w:rsidR="00B3302D" w:rsidRDefault="00B3302D" w:rsidP="007912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60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60D">
              <w:rPr>
                <w:b/>
                <w:bCs/>
                <w:noProof/>
              </w:rPr>
              <w:t>40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13057"/>
      <w:docPartObj>
        <w:docPartGallery w:val="Page Numbers (Bottom of Page)"/>
        <w:docPartUnique/>
      </w:docPartObj>
    </w:sdtPr>
    <w:sdtContent>
      <w:sdt>
        <w:sdtPr>
          <w:id w:val="-1099628471"/>
          <w:docPartObj>
            <w:docPartGallery w:val="Page Numbers (Top of Page)"/>
            <w:docPartUnique/>
          </w:docPartObj>
        </w:sdtPr>
        <w:sdtContent>
          <w:p w:rsidR="00B3302D" w:rsidRDefault="00B3302D" w:rsidP="007912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6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60D">
              <w:rPr>
                <w:b/>
                <w:bCs/>
                <w:noProof/>
              </w:rPr>
              <w:t>40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2D" w:rsidRDefault="00B3302D" w:rsidP="00B80B4B">
    <w:pPr>
      <w:pStyle w:val="Footer"/>
      <w:jc w:val="center"/>
    </w:pPr>
    <w:sdt>
      <w:sdtPr>
        <w:id w:val="-193026621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C260D">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60D">
          <w:rPr>
            <w:b/>
            <w:bCs/>
            <w:noProof/>
          </w:rPr>
          <w:t>40</w:t>
        </w:r>
        <w:r>
          <w:rPr>
            <w:b/>
            <w:bCs/>
            <w:sz w:val="24"/>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2D" w:rsidRPr="00B437C8" w:rsidRDefault="00B3302D"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2D" w:rsidRDefault="00B3302D" w:rsidP="00D91FF4">
      <w:r>
        <w:separator/>
      </w:r>
    </w:p>
  </w:footnote>
  <w:footnote w:type="continuationSeparator" w:id="0">
    <w:p w:rsidR="00B3302D" w:rsidRDefault="00B3302D" w:rsidP="00D91FF4">
      <w:r>
        <w:continuationSeparator/>
      </w:r>
    </w:p>
  </w:footnote>
  <w:footnote w:id="1">
    <w:p w:rsidR="00B3302D" w:rsidRDefault="00B3302D" w:rsidP="00740B34">
      <w:pPr>
        <w:pStyle w:val="FootnoteText"/>
      </w:pPr>
      <w:r>
        <w:rPr>
          <w:rStyle w:val="FootnoteReference"/>
        </w:rPr>
        <w:footnoteRef/>
      </w:r>
      <w:r>
        <w:t xml:space="preserve"> TABE = </w:t>
      </w:r>
      <w:r w:rsidRPr="00261405">
        <w:t>Test</w:t>
      </w:r>
      <w:r>
        <w:t>s</w:t>
      </w:r>
      <w:r w:rsidRPr="00261405">
        <w:t xml:space="preserve"> of Adult Basic Education</w:t>
      </w:r>
    </w:p>
  </w:footnote>
  <w:footnote w:id="2">
    <w:p w:rsidR="00B3302D" w:rsidRDefault="00B3302D" w:rsidP="00740B34">
      <w:pPr>
        <w:pStyle w:val="FootnoteText"/>
      </w:pPr>
      <w:r>
        <w:rPr>
          <w:rStyle w:val="FootnoteReference"/>
        </w:rPr>
        <w:footnoteRef/>
      </w:r>
      <w:r>
        <w:t xml:space="preserve"> </w:t>
      </w:r>
      <w:r w:rsidRPr="00261405">
        <w:t>CASAS = Comprehensive Adult Student Assessment System</w:t>
      </w:r>
    </w:p>
  </w:footnote>
  <w:footnote w:id="3">
    <w:p w:rsidR="00B3302D" w:rsidRDefault="00B3302D" w:rsidP="00740B34">
      <w:pPr>
        <w:pStyle w:val="FootnoteText"/>
      </w:pPr>
      <w:r>
        <w:rPr>
          <w:rStyle w:val="FootnoteReference"/>
        </w:rPr>
        <w:footnoteRef/>
      </w:r>
      <w:r>
        <w:t xml:space="preserve"> </w:t>
      </w:r>
      <w:r w:rsidRPr="00B84D9E">
        <w:t>BEST</w:t>
      </w:r>
      <w:r>
        <w:t xml:space="preserve"> </w:t>
      </w:r>
      <w:r w:rsidRPr="00B84D9E">
        <w:t>= Basic English Skills Test</w:t>
      </w:r>
    </w:p>
  </w:footnote>
  <w:footnote w:id="4">
    <w:p w:rsidR="00B3302D" w:rsidRPr="00F0722A" w:rsidRDefault="00B3302D" w:rsidP="00F0722A">
      <w:pPr>
        <w:spacing w:before="78"/>
        <w:ind w:left="139" w:right="299"/>
        <w:rPr>
          <w:rFonts w:asciiTheme="minorHAnsi" w:hAnsiTheme="minorHAnsi"/>
          <w:sz w:val="20"/>
          <w:szCs w:val="20"/>
        </w:rPr>
      </w:pPr>
      <w:r w:rsidRPr="00F0722A">
        <w:rPr>
          <w:rStyle w:val="FootnoteReference"/>
          <w:rFonts w:asciiTheme="minorHAnsi" w:hAnsiTheme="minorHAnsi"/>
        </w:rPr>
        <w:footnoteRef/>
      </w:r>
      <w:r w:rsidRPr="00F0722A">
        <w:rPr>
          <w:rFonts w:asciiTheme="minorHAnsi" w:hAnsiTheme="minorHAnsi"/>
        </w:rPr>
        <w:t xml:space="preserve"> </w:t>
      </w:r>
      <w:r w:rsidRPr="00F0722A">
        <w:rPr>
          <w:rFonts w:asciiTheme="minorHAnsi" w:hAnsiTheme="minorHAnsi"/>
          <w:sz w:val="20"/>
        </w:rPr>
        <w:t>These</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z w:val="20"/>
        </w:rPr>
        <w:t>are</w:t>
      </w:r>
      <w:r w:rsidRPr="00F0722A">
        <w:rPr>
          <w:rFonts w:asciiTheme="minorHAnsi" w:hAnsiTheme="minorHAnsi"/>
          <w:spacing w:val="-5"/>
          <w:sz w:val="20"/>
        </w:rPr>
        <w:t xml:space="preserve"> </w:t>
      </w:r>
      <w:r w:rsidRPr="00F0722A">
        <w:rPr>
          <w:rFonts w:asciiTheme="minorHAnsi" w:hAnsiTheme="minorHAnsi"/>
          <w:spacing w:val="-1"/>
          <w:sz w:val="20"/>
        </w:rPr>
        <w:t>included</w:t>
      </w:r>
      <w:r w:rsidRPr="00F0722A">
        <w:rPr>
          <w:rFonts w:asciiTheme="minorHAnsi" w:hAnsiTheme="minorHAnsi"/>
          <w:spacing w:val="-5"/>
          <w:sz w:val="20"/>
        </w:rPr>
        <w:t xml:space="preserve"> </w:t>
      </w:r>
      <w:r w:rsidRPr="00F0722A">
        <w:rPr>
          <w:rFonts w:asciiTheme="minorHAnsi" w:hAnsiTheme="minorHAnsi"/>
          <w:spacing w:val="-1"/>
          <w:sz w:val="20"/>
        </w:rPr>
        <w:t>in</w:t>
      </w:r>
      <w:r w:rsidRPr="00F0722A">
        <w:rPr>
          <w:rFonts w:asciiTheme="minorHAnsi" w:hAnsiTheme="minorHAnsi"/>
          <w:spacing w:val="-7"/>
          <w:sz w:val="20"/>
        </w:rPr>
        <w:t xml:space="preserve"> </w:t>
      </w:r>
      <w:r w:rsidRPr="00F0722A">
        <w:rPr>
          <w:rFonts w:asciiTheme="minorHAnsi" w:hAnsiTheme="minorHAnsi"/>
          <w:spacing w:val="-1"/>
          <w:sz w:val="20"/>
        </w:rPr>
        <w:t>the</w:t>
      </w:r>
      <w:r w:rsidRPr="00F0722A">
        <w:rPr>
          <w:rFonts w:asciiTheme="minorHAnsi" w:hAnsiTheme="minorHAnsi"/>
          <w:spacing w:val="-3"/>
          <w:sz w:val="20"/>
        </w:rPr>
        <w:t xml:space="preserve"> </w:t>
      </w:r>
      <w:r w:rsidRPr="00F0722A">
        <w:rPr>
          <w:rFonts w:asciiTheme="minorHAnsi" w:hAnsiTheme="minorHAnsi"/>
          <w:spacing w:val="-1"/>
          <w:sz w:val="20"/>
        </w:rPr>
        <w:t>AEFLA</w:t>
      </w:r>
      <w:r w:rsidRPr="00F0722A">
        <w:rPr>
          <w:rFonts w:asciiTheme="minorHAnsi" w:hAnsiTheme="minorHAnsi"/>
          <w:spacing w:val="-7"/>
          <w:sz w:val="20"/>
        </w:rPr>
        <w:t xml:space="preserve"> </w:t>
      </w:r>
      <w:r w:rsidRPr="00F0722A">
        <w:rPr>
          <w:rFonts w:asciiTheme="minorHAnsi" w:hAnsiTheme="minorHAnsi"/>
          <w:sz w:val="20"/>
        </w:rPr>
        <w:t>information</w:t>
      </w:r>
      <w:r w:rsidRPr="00F0722A">
        <w:rPr>
          <w:rFonts w:asciiTheme="minorHAnsi" w:hAnsiTheme="minorHAnsi"/>
          <w:spacing w:val="-7"/>
          <w:sz w:val="20"/>
        </w:rPr>
        <w:t xml:space="preserve"> </w:t>
      </w:r>
      <w:r w:rsidRPr="00F0722A">
        <w:rPr>
          <w:rFonts w:asciiTheme="minorHAnsi" w:hAnsiTheme="minorHAnsi"/>
          <w:spacing w:val="-1"/>
          <w:sz w:val="20"/>
        </w:rPr>
        <w:t>collection</w:t>
      </w:r>
      <w:r w:rsidRPr="00F0722A">
        <w:rPr>
          <w:rFonts w:asciiTheme="minorHAnsi" w:hAnsiTheme="minorHAnsi"/>
          <w:spacing w:val="-6"/>
          <w:sz w:val="20"/>
        </w:rPr>
        <w:t xml:space="preserve"> </w:t>
      </w:r>
      <w:r w:rsidRPr="00F0722A">
        <w:rPr>
          <w:rFonts w:asciiTheme="minorHAnsi" w:hAnsiTheme="minorHAnsi"/>
          <w:sz w:val="20"/>
        </w:rPr>
        <w:t>(OMB</w:t>
      </w:r>
      <w:r w:rsidRPr="00F0722A">
        <w:rPr>
          <w:rFonts w:asciiTheme="minorHAnsi" w:hAnsiTheme="minorHAnsi"/>
          <w:spacing w:val="-5"/>
          <w:sz w:val="20"/>
        </w:rPr>
        <w:t xml:space="preserve"> </w:t>
      </w:r>
      <w:r w:rsidRPr="00F0722A">
        <w:rPr>
          <w:rFonts w:asciiTheme="minorHAnsi" w:hAnsiTheme="minorHAnsi"/>
          <w:spacing w:val="-1"/>
          <w:sz w:val="20"/>
        </w:rPr>
        <w:t>control</w:t>
      </w:r>
      <w:r w:rsidRPr="00F0722A">
        <w:rPr>
          <w:rFonts w:asciiTheme="minorHAnsi" w:hAnsiTheme="minorHAnsi"/>
          <w:spacing w:val="-5"/>
          <w:sz w:val="20"/>
        </w:rPr>
        <w:t xml:space="preserve"> </w:t>
      </w:r>
      <w:r w:rsidRPr="00F0722A">
        <w:rPr>
          <w:rFonts w:asciiTheme="minorHAnsi" w:hAnsiTheme="minorHAnsi"/>
          <w:sz w:val="20"/>
        </w:rPr>
        <w:t>number</w:t>
      </w:r>
      <w:r w:rsidRPr="00F0722A">
        <w:rPr>
          <w:rFonts w:asciiTheme="minorHAnsi" w:hAnsiTheme="minorHAnsi"/>
          <w:spacing w:val="-5"/>
          <w:sz w:val="20"/>
        </w:rPr>
        <w:t xml:space="preserve"> </w:t>
      </w:r>
      <w:r w:rsidRPr="00F0722A">
        <w:rPr>
          <w:rFonts w:asciiTheme="minorHAnsi" w:hAnsiTheme="minorHAnsi"/>
          <w:sz w:val="20"/>
        </w:rPr>
        <w:t>1830-0027)</w:t>
      </w:r>
      <w:r w:rsidRPr="00F0722A">
        <w:rPr>
          <w:rFonts w:asciiTheme="minorHAnsi" w:hAnsiTheme="minorHAnsi"/>
          <w:spacing w:val="-5"/>
          <w:sz w:val="20"/>
        </w:rPr>
        <w:t xml:space="preserve"> </w:t>
      </w:r>
      <w:r w:rsidRPr="00F0722A">
        <w:rPr>
          <w:rFonts w:asciiTheme="minorHAnsi" w:hAnsiTheme="minorHAnsi"/>
          <w:spacing w:val="-1"/>
          <w:sz w:val="20"/>
        </w:rPr>
        <w:t>and</w:t>
      </w:r>
      <w:r w:rsidRPr="00F0722A">
        <w:rPr>
          <w:rFonts w:asciiTheme="minorHAnsi" w:hAnsiTheme="minorHAnsi"/>
          <w:spacing w:val="-2"/>
          <w:sz w:val="20"/>
        </w:rPr>
        <w:t xml:space="preserve"> were</w:t>
      </w:r>
      <w:r w:rsidRPr="00F0722A">
        <w:rPr>
          <w:rFonts w:asciiTheme="minorHAnsi" w:hAnsiTheme="minorHAnsi"/>
          <w:spacing w:val="57"/>
          <w:w w:val="99"/>
          <w:sz w:val="20"/>
        </w:rPr>
        <w:t xml:space="preserve"> </w:t>
      </w:r>
      <w:r w:rsidRPr="00F0722A">
        <w:rPr>
          <w:rFonts w:asciiTheme="minorHAnsi" w:hAnsiTheme="minorHAnsi"/>
          <w:spacing w:val="-1"/>
          <w:sz w:val="20"/>
        </w:rPr>
        <w:t>implemented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5"/>
          <w:sz w:val="20"/>
        </w:rPr>
        <w:t xml:space="preserve"> </w:t>
      </w:r>
      <w:r w:rsidRPr="00F0722A">
        <w:rPr>
          <w:rFonts w:asciiTheme="minorHAnsi" w:hAnsiTheme="minorHAnsi"/>
          <w:sz w:val="20"/>
        </w:rPr>
        <w:t>Federal</w:t>
      </w:r>
      <w:r w:rsidRPr="00F0722A">
        <w:rPr>
          <w:rFonts w:asciiTheme="minorHAnsi" w:hAnsiTheme="minorHAnsi"/>
          <w:spacing w:val="-5"/>
          <w:sz w:val="20"/>
        </w:rPr>
        <w:t xml:space="preserve"> </w:t>
      </w:r>
      <w:r w:rsidRPr="00F0722A">
        <w:rPr>
          <w:rFonts w:asciiTheme="minorHAnsi" w:hAnsiTheme="minorHAnsi"/>
          <w:spacing w:val="-1"/>
          <w:sz w:val="20"/>
        </w:rPr>
        <w:t>Register</w:t>
      </w:r>
      <w:r w:rsidRPr="00F0722A">
        <w:rPr>
          <w:rFonts w:asciiTheme="minorHAnsi" w:hAnsiTheme="minorHAnsi"/>
          <w:spacing w:val="-2"/>
          <w:sz w:val="20"/>
        </w:rPr>
        <w:t xml:space="preserve"> </w:t>
      </w:r>
      <w:r w:rsidRPr="00F0722A">
        <w:rPr>
          <w:rFonts w:asciiTheme="minorHAnsi" w:hAnsiTheme="minorHAnsi"/>
          <w:spacing w:val="-1"/>
          <w:sz w:val="20"/>
        </w:rPr>
        <w:t>notice</w:t>
      </w:r>
      <w:r w:rsidRPr="00F0722A">
        <w:rPr>
          <w:rFonts w:asciiTheme="minorHAnsi" w:hAnsiTheme="minorHAnsi"/>
          <w:spacing w:val="-5"/>
          <w:sz w:val="20"/>
        </w:rPr>
        <w:t xml:space="preserve"> </w:t>
      </w:r>
      <w:r w:rsidRPr="00F0722A">
        <w:rPr>
          <w:rFonts w:asciiTheme="minorHAnsi" w:hAnsiTheme="minorHAnsi"/>
          <w:sz w:val="20"/>
        </w:rPr>
        <w:t>82</w:t>
      </w:r>
      <w:r w:rsidRPr="00F0722A">
        <w:rPr>
          <w:rFonts w:asciiTheme="minorHAnsi" w:hAnsiTheme="minorHAnsi"/>
          <w:spacing w:val="-4"/>
          <w:sz w:val="20"/>
        </w:rPr>
        <w:t xml:space="preserve"> </w:t>
      </w:r>
      <w:r w:rsidRPr="00F0722A">
        <w:rPr>
          <w:rFonts w:asciiTheme="minorHAnsi" w:hAnsiTheme="minorHAnsi"/>
          <w:spacing w:val="-1"/>
          <w:sz w:val="20"/>
        </w:rPr>
        <w:t>FR</w:t>
      </w:r>
      <w:r w:rsidRPr="00F0722A">
        <w:rPr>
          <w:rFonts w:asciiTheme="minorHAnsi" w:hAnsiTheme="minorHAnsi"/>
          <w:spacing w:val="-6"/>
          <w:sz w:val="20"/>
        </w:rPr>
        <w:t xml:space="preserve"> </w:t>
      </w:r>
      <w:r w:rsidRPr="00F0722A">
        <w:rPr>
          <w:rFonts w:asciiTheme="minorHAnsi" w:hAnsiTheme="minorHAnsi"/>
          <w:sz w:val="20"/>
        </w:rPr>
        <w:t>42339.</w:t>
      </w:r>
      <w:r w:rsidRPr="00F0722A">
        <w:rPr>
          <w:rFonts w:asciiTheme="minorHAnsi" w:hAnsiTheme="minorHAnsi"/>
          <w:spacing w:val="40"/>
          <w:sz w:val="20"/>
        </w:rPr>
        <w:t xml:space="preserve"> </w:t>
      </w:r>
      <w:r w:rsidRPr="00F0722A">
        <w:rPr>
          <w:rFonts w:asciiTheme="minorHAnsi" w:hAnsiTheme="minorHAnsi"/>
          <w:spacing w:val="-1"/>
          <w:sz w:val="20"/>
        </w:rPr>
        <w:t>Programs</w:t>
      </w:r>
      <w:r w:rsidRPr="00F0722A">
        <w:rPr>
          <w:rFonts w:asciiTheme="minorHAnsi" w:hAnsiTheme="minorHAnsi"/>
          <w:spacing w:val="-3"/>
          <w:sz w:val="20"/>
        </w:rPr>
        <w:t xml:space="preserve"> </w:t>
      </w:r>
      <w:r w:rsidRPr="00F0722A">
        <w:rPr>
          <w:rFonts w:asciiTheme="minorHAnsi" w:hAnsiTheme="minorHAnsi"/>
          <w:sz w:val="20"/>
        </w:rPr>
        <w:t>may</w:t>
      </w:r>
      <w:r w:rsidRPr="00F0722A">
        <w:rPr>
          <w:rFonts w:asciiTheme="minorHAnsi" w:hAnsiTheme="minorHAnsi"/>
          <w:spacing w:val="-9"/>
          <w:sz w:val="20"/>
        </w:rPr>
        <w:t xml:space="preserve"> </w:t>
      </w:r>
      <w:r w:rsidRPr="00F0722A">
        <w:rPr>
          <w:rFonts w:asciiTheme="minorHAnsi" w:hAnsiTheme="minorHAnsi"/>
          <w:spacing w:val="-1"/>
          <w:sz w:val="20"/>
        </w:rPr>
        <w:t>continue</w:t>
      </w:r>
      <w:r w:rsidRPr="00F0722A">
        <w:rPr>
          <w:rFonts w:asciiTheme="minorHAnsi" w:hAnsiTheme="minorHAnsi"/>
          <w:spacing w:val="-5"/>
          <w:sz w:val="20"/>
        </w:rPr>
        <w:t xml:space="preserve"> </w:t>
      </w:r>
      <w:r w:rsidRPr="00F0722A">
        <w:rPr>
          <w:rFonts w:asciiTheme="minorHAnsi" w:hAnsiTheme="minorHAnsi"/>
          <w:spacing w:val="-1"/>
          <w:sz w:val="20"/>
        </w:rPr>
        <w:t>to use</w:t>
      </w:r>
      <w:r w:rsidRPr="00F0722A">
        <w:rPr>
          <w:rFonts w:asciiTheme="minorHAnsi" w:hAnsiTheme="minorHAnsi"/>
          <w:spacing w:val="-5"/>
          <w:sz w:val="20"/>
        </w:rPr>
        <w:t xml:space="preserve"> </w:t>
      </w:r>
      <w:r w:rsidRPr="00F0722A">
        <w:rPr>
          <w:rFonts w:asciiTheme="minorHAnsi" w:hAnsiTheme="minorHAnsi"/>
          <w:sz w:val="20"/>
        </w:rPr>
        <w:t>existing</w:t>
      </w:r>
      <w:r w:rsidRPr="00F0722A">
        <w:rPr>
          <w:rFonts w:asciiTheme="minorHAnsi" w:hAnsiTheme="minorHAnsi"/>
          <w:spacing w:val="-6"/>
          <w:sz w:val="20"/>
        </w:rPr>
        <w:t xml:space="preserve"> </w:t>
      </w:r>
      <w:r w:rsidRPr="00F0722A">
        <w:rPr>
          <w:rFonts w:asciiTheme="minorHAnsi" w:hAnsiTheme="minorHAnsi"/>
          <w:sz w:val="20"/>
        </w:rPr>
        <w:t>tests</w:t>
      </w:r>
      <w:r w:rsidRPr="00F0722A">
        <w:rPr>
          <w:rFonts w:asciiTheme="minorHAnsi" w:hAnsiTheme="minorHAnsi"/>
          <w:spacing w:val="-5"/>
          <w:sz w:val="20"/>
        </w:rPr>
        <w:t xml:space="preserve"> </w:t>
      </w:r>
      <w:r w:rsidRPr="00F0722A">
        <w:rPr>
          <w:rFonts w:asciiTheme="minorHAnsi" w:hAnsiTheme="minorHAnsi"/>
          <w:spacing w:val="-1"/>
          <w:sz w:val="20"/>
        </w:rPr>
        <w:t>aligned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75"/>
          <w:w w:val="99"/>
          <w:sz w:val="20"/>
        </w:rPr>
        <w:t xml:space="preserve"> </w:t>
      </w:r>
      <w:r w:rsidRPr="00F0722A">
        <w:rPr>
          <w:rFonts w:asciiTheme="minorHAnsi" w:hAnsiTheme="minorHAnsi"/>
          <w:spacing w:val="-1"/>
          <w:sz w:val="20"/>
        </w:rPr>
        <w:t>the</w:t>
      </w:r>
      <w:r w:rsidRPr="00F0722A">
        <w:rPr>
          <w:rFonts w:asciiTheme="minorHAnsi" w:hAnsiTheme="minorHAnsi"/>
          <w:spacing w:val="-6"/>
          <w:sz w:val="20"/>
        </w:rPr>
        <w:t xml:space="preserve"> </w:t>
      </w:r>
      <w:r w:rsidRPr="00F0722A">
        <w:rPr>
          <w:rFonts w:asciiTheme="minorHAnsi" w:hAnsiTheme="minorHAnsi"/>
          <w:sz w:val="20"/>
        </w:rPr>
        <w:t>NRS</w:t>
      </w:r>
      <w:r w:rsidRPr="00F0722A">
        <w:rPr>
          <w:rFonts w:asciiTheme="minorHAnsi" w:hAnsiTheme="minorHAnsi"/>
          <w:spacing w:val="-5"/>
          <w:sz w:val="20"/>
        </w:rPr>
        <w:t xml:space="preserve"> </w:t>
      </w:r>
      <w:r w:rsidRPr="00F0722A">
        <w:rPr>
          <w:rFonts w:asciiTheme="minorHAnsi" w:hAnsiTheme="minorHAnsi"/>
          <w:spacing w:val="-1"/>
          <w:sz w:val="20"/>
        </w:rPr>
        <w:t>educational</w:t>
      </w:r>
      <w:r w:rsidRPr="00F0722A">
        <w:rPr>
          <w:rFonts w:asciiTheme="minorHAnsi" w:hAnsiTheme="minorHAnsi"/>
          <w:spacing w:val="-6"/>
          <w:sz w:val="20"/>
        </w:rPr>
        <w:t xml:space="preserve"> </w:t>
      </w:r>
      <w:r w:rsidRPr="00F0722A">
        <w:rPr>
          <w:rFonts w:asciiTheme="minorHAnsi" w:hAnsiTheme="minorHAnsi"/>
          <w:spacing w:val="-1"/>
          <w:sz w:val="20"/>
        </w:rPr>
        <w:t>functioning</w:t>
      </w:r>
      <w:r w:rsidRPr="00F0722A">
        <w:rPr>
          <w:rFonts w:asciiTheme="minorHAnsi" w:hAnsiTheme="minorHAnsi"/>
          <w:spacing w:val="-6"/>
          <w:sz w:val="20"/>
        </w:rPr>
        <w:t xml:space="preserve"> </w:t>
      </w:r>
      <w:r w:rsidRPr="00F0722A">
        <w:rPr>
          <w:rFonts w:asciiTheme="minorHAnsi" w:hAnsiTheme="minorHAnsi"/>
          <w:spacing w:val="-1"/>
          <w:sz w:val="20"/>
        </w:rPr>
        <w:t>level</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pacing w:val="-1"/>
          <w:sz w:val="20"/>
        </w:rPr>
        <w:t>in</w:t>
      </w:r>
      <w:r w:rsidRPr="00F0722A">
        <w:rPr>
          <w:rFonts w:asciiTheme="minorHAnsi" w:hAnsiTheme="minorHAnsi"/>
          <w:spacing w:val="-6"/>
          <w:sz w:val="20"/>
        </w:rPr>
        <w:t xml:space="preserve"> </w:t>
      </w:r>
      <w:r w:rsidRPr="00F0722A">
        <w:rPr>
          <w:rFonts w:asciiTheme="minorHAnsi" w:hAnsiTheme="minorHAnsi"/>
          <w:sz w:val="20"/>
        </w:rPr>
        <w:t>Exhibit</w:t>
      </w:r>
      <w:r w:rsidRPr="00F0722A">
        <w:rPr>
          <w:rFonts w:asciiTheme="minorHAnsi" w:hAnsiTheme="minorHAnsi"/>
          <w:spacing w:val="-3"/>
          <w:sz w:val="20"/>
        </w:rPr>
        <w:t xml:space="preserve"> </w:t>
      </w:r>
      <w:r w:rsidRPr="00F0722A">
        <w:rPr>
          <w:rFonts w:asciiTheme="minorHAnsi" w:hAnsiTheme="minorHAnsi"/>
          <w:sz w:val="20"/>
        </w:rPr>
        <w:t>2.2</w:t>
      </w:r>
      <w:r w:rsidRPr="00F0722A">
        <w:rPr>
          <w:rFonts w:asciiTheme="minorHAnsi" w:hAnsiTheme="minorHAnsi"/>
          <w:spacing w:val="-5"/>
          <w:sz w:val="20"/>
        </w:rPr>
        <w:t xml:space="preserve"> </w:t>
      </w:r>
      <w:r w:rsidRPr="00F0722A">
        <w:rPr>
          <w:rFonts w:asciiTheme="minorHAnsi" w:hAnsiTheme="minorHAnsi"/>
          <w:spacing w:val="-2"/>
          <w:sz w:val="20"/>
        </w:rPr>
        <w:t>until</w:t>
      </w:r>
      <w:r w:rsidRPr="00F0722A">
        <w:rPr>
          <w:rFonts w:asciiTheme="minorHAnsi" w:hAnsiTheme="minorHAnsi"/>
          <w:spacing w:val="-5"/>
          <w:sz w:val="20"/>
        </w:rPr>
        <w:t xml:space="preserve"> </w:t>
      </w:r>
      <w:r w:rsidRPr="00F0722A">
        <w:rPr>
          <w:rFonts w:asciiTheme="minorHAnsi" w:hAnsiTheme="minorHAnsi"/>
          <w:sz w:val="20"/>
        </w:rPr>
        <w:t>February</w:t>
      </w:r>
      <w:r w:rsidRPr="00F0722A">
        <w:rPr>
          <w:rFonts w:asciiTheme="minorHAnsi" w:hAnsiTheme="minorHAnsi"/>
          <w:spacing w:val="-9"/>
          <w:sz w:val="20"/>
        </w:rPr>
        <w:t xml:space="preserve"> </w:t>
      </w:r>
      <w:r w:rsidRPr="00F0722A">
        <w:rPr>
          <w:rFonts w:asciiTheme="minorHAnsi" w:hAnsiTheme="minorHAnsi"/>
          <w:sz w:val="20"/>
        </w:rPr>
        <w:t>2,</w:t>
      </w:r>
      <w:r w:rsidRPr="00F0722A">
        <w:rPr>
          <w:rFonts w:asciiTheme="minorHAnsi" w:hAnsiTheme="minorHAnsi"/>
          <w:spacing w:val="-5"/>
          <w:sz w:val="20"/>
        </w:rPr>
        <w:t xml:space="preserve"> </w:t>
      </w:r>
      <w:r w:rsidRPr="00F0722A">
        <w:rPr>
          <w:rFonts w:asciiTheme="minorHAnsi" w:hAnsiTheme="minorHAnsi"/>
          <w:sz w:val="20"/>
        </w:rPr>
        <w:t>2019.</w:t>
      </w:r>
    </w:p>
  </w:footnote>
  <w:footnote w:id="5">
    <w:p w:rsidR="00B3302D" w:rsidRDefault="00B3302D">
      <w:pPr>
        <w:pStyle w:val="FootnoteText"/>
      </w:pPr>
      <w:r>
        <w:rPr>
          <w:rStyle w:val="FootnoteReference"/>
        </w:rPr>
        <w:footnoteRef/>
      </w:r>
      <w:r>
        <w:t xml:space="preserve"> </w:t>
      </w:r>
      <w:r>
        <w:rPr>
          <w:rFonts w:ascii="Times New Roman"/>
          <w:spacing w:val="-1"/>
          <w:sz w:val="16"/>
        </w:rPr>
        <w:t>Refer</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pacing w:val="-2"/>
          <w:sz w:val="16"/>
        </w:rPr>
        <w:t>Text</w:t>
      </w:r>
      <w:r>
        <w:rPr>
          <w:rFonts w:ascii="Times New Roman"/>
          <w:spacing w:val="1"/>
          <w:sz w:val="16"/>
        </w:rPr>
        <w:t xml:space="preserve"> </w:t>
      </w:r>
      <w:r>
        <w:rPr>
          <w:rFonts w:ascii="Times New Roman"/>
          <w:spacing w:val="-1"/>
          <w:sz w:val="16"/>
        </w:rPr>
        <w:t>Complexity</w:t>
      </w:r>
      <w:r>
        <w:rPr>
          <w:rFonts w:ascii="Times New Roman"/>
          <w:spacing w:val="-3"/>
          <w:sz w:val="16"/>
        </w:rPr>
        <w:t xml:space="preserve"> </w:t>
      </w:r>
      <w:r>
        <w:rPr>
          <w:rFonts w:ascii="Times New Roman"/>
          <w:sz w:val="16"/>
        </w:rPr>
        <w:t>Chart</w:t>
      </w:r>
      <w:r>
        <w:rPr>
          <w:rFonts w:ascii="Times New Roman"/>
          <w:spacing w:val="-1"/>
          <w:sz w:val="16"/>
        </w:rPr>
        <w:t xml:space="preserve"> at</w:t>
      </w:r>
      <w:r>
        <w:rPr>
          <w:rFonts w:ascii="Times New Roman"/>
          <w:spacing w:val="1"/>
          <w:sz w:val="16"/>
        </w:rPr>
        <w:t xml:space="preserve"> </w:t>
      </w:r>
      <w:r>
        <w:rPr>
          <w:rFonts w:ascii="Times New Roman"/>
          <w:spacing w:val="-1"/>
          <w:sz w:val="16"/>
        </w:rPr>
        <w:t>the end</w:t>
      </w:r>
      <w:r>
        <w:rPr>
          <w:rFonts w:ascii="Times New Roman"/>
          <w:spacing w:val="-2"/>
          <w:sz w:val="16"/>
        </w:rPr>
        <w:t xml:space="preserve"> </w:t>
      </w:r>
      <w:r>
        <w:rPr>
          <w:rFonts w:ascii="Times New Roman"/>
          <w:spacing w:val="-1"/>
          <w:sz w:val="16"/>
        </w:rPr>
        <w:t>of</w:t>
      </w:r>
      <w:r>
        <w:rPr>
          <w:rFonts w:ascii="Times New Roman"/>
          <w:sz w:val="16"/>
        </w:rPr>
        <w:t xml:space="preserve"> </w:t>
      </w:r>
      <w:r>
        <w:rPr>
          <w:rFonts w:ascii="Times New Roman"/>
          <w:spacing w:val="-1"/>
          <w:sz w:val="16"/>
        </w:rPr>
        <w:t>this</w:t>
      </w:r>
      <w:r>
        <w:rPr>
          <w:rFonts w:ascii="Times New Roman"/>
          <w:spacing w:val="-2"/>
          <w:sz w:val="16"/>
        </w:rPr>
        <w:t xml:space="preserve"> </w:t>
      </w:r>
      <w:r>
        <w:rPr>
          <w:rFonts w:ascii="Times New Roman"/>
          <w:spacing w:val="-1"/>
          <w:sz w:val="16"/>
        </w:rPr>
        <w:t>document</w:t>
      </w:r>
      <w:r>
        <w:rPr>
          <w:rFonts w:ascii="Times New Roman"/>
          <w:spacing w:val="1"/>
          <w:sz w:val="16"/>
        </w:rPr>
        <w:t xml:space="preserve"> </w:t>
      </w:r>
      <w:r>
        <w:rPr>
          <w:rFonts w:ascii="Times New Roman"/>
          <w:spacing w:val="-1"/>
          <w:sz w:val="16"/>
        </w:rPr>
        <w:t>for</w:t>
      </w:r>
      <w:r>
        <w:rPr>
          <w:rFonts w:ascii="Times New Roman"/>
          <w:sz w:val="16"/>
        </w:rPr>
        <w:t xml:space="preserve"> </w:t>
      </w:r>
      <w:r>
        <w:rPr>
          <w:rFonts w:ascii="Times New Roman"/>
          <w:spacing w:val="-1"/>
          <w:sz w:val="16"/>
        </w:rPr>
        <w:t xml:space="preserve">the </w:t>
      </w:r>
      <w:r>
        <w:rPr>
          <w:rFonts w:ascii="Times New Roman"/>
          <w:spacing w:val="-2"/>
          <w:sz w:val="16"/>
        </w:rPr>
        <w:t>CCR</w:t>
      </w:r>
      <w:r>
        <w:rPr>
          <w:rFonts w:ascii="Times New Roman"/>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for</w:t>
      </w:r>
      <w:r>
        <w:rPr>
          <w:rFonts w:ascii="Times New Roman"/>
          <w:sz w:val="16"/>
        </w:rPr>
        <w:t xml:space="preserve"> </w:t>
      </w:r>
      <w:r>
        <w:rPr>
          <w:rFonts w:ascii="Times New Roman"/>
          <w:spacing w:val="-1"/>
          <w:sz w:val="16"/>
        </w:rPr>
        <w:t>adult</w:t>
      </w:r>
      <w:r>
        <w:rPr>
          <w:rFonts w:ascii="Times New Roman"/>
          <w:spacing w:val="1"/>
          <w:sz w:val="16"/>
        </w:rPr>
        <w:t xml:space="preserve"> </w:t>
      </w:r>
      <w:r>
        <w:rPr>
          <w:rFonts w:ascii="Times New Roman"/>
          <w:spacing w:val="-1"/>
          <w:sz w:val="16"/>
        </w:rPr>
        <w:t>education</w:t>
      </w:r>
      <w:r>
        <w:rPr>
          <w:rFonts w:ascii="Times New Roman"/>
          <w:spacing w:val="2"/>
          <w:sz w:val="16"/>
        </w:rPr>
        <w:t xml:space="preserve"> </w:t>
      </w:r>
      <w:r>
        <w:rPr>
          <w:rFonts w:ascii="Times New Roman"/>
          <w:spacing w:val="-1"/>
          <w:sz w:val="16"/>
        </w:rPr>
        <w:t>for</w:t>
      </w:r>
      <w:r>
        <w:rPr>
          <w:rFonts w:ascii="Times New Roman"/>
          <w:sz w:val="16"/>
        </w:rPr>
        <w:t xml:space="preserve"> </w:t>
      </w:r>
      <w:r>
        <w:rPr>
          <w:rFonts w:ascii="Times New Roman"/>
          <w:spacing w:val="-2"/>
          <w:sz w:val="16"/>
        </w:rPr>
        <w:t xml:space="preserve">the </w:t>
      </w:r>
      <w:r>
        <w:rPr>
          <w:rFonts w:ascii="Times New Roman"/>
          <w:spacing w:val="-1"/>
          <w:sz w:val="16"/>
        </w:rPr>
        <w:t>appropriate range of</w:t>
      </w:r>
      <w:r>
        <w:rPr>
          <w:rFonts w:ascii="Times New Roman"/>
          <w:spacing w:val="59"/>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for</w:t>
      </w:r>
      <w:r>
        <w:rPr>
          <w:rFonts w:ascii="Times New Roman"/>
          <w:sz w:val="16"/>
        </w:rPr>
        <w:t xml:space="preserve"> this </w:t>
      </w:r>
      <w:r>
        <w:rPr>
          <w:rFonts w:ascii="Times New Roman"/>
          <w:spacing w:val="-2"/>
          <w:sz w:val="16"/>
        </w:rPr>
        <w:t>level.</w:t>
      </w:r>
    </w:p>
  </w:footnote>
  <w:footnote w:id="6">
    <w:p w:rsidR="00B3302D" w:rsidRPr="00DF7193" w:rsidRDefault="00B3302D" w:rsidP="00DF7193">
      <w:pPr>
        <w:spacing w:before="80"/>
        <w:ind w:left="140" w:right="265" w:hanging="1"/>
        <w:rPr>
          <w:rFonts w:ascii="Times New Roman" w:hAnsi="Times New Roman"/>
          <w:sz w:val="16"/>
          <w:szCs w:val="16"/>
        </w:rPr>
      </w:pPr>
      <w:r>
        <w:rPr>
          <w:rStyle w:val="FootnoteReference"/>
        </w:rPr>
        <w:footnoteRef/>
      </w:r>
      <w:r>
        <w:t xml:space="preserve"> </w:t>
      </w:r>
      <w:r>
        <w:rPr>
          <w:rFonts w:ascii="Times New Roman"/>
          <w:spacing w:val="-1"/>
          <w:sz w:val="16"/>
        </w:rPr>
        <w:t>Refer</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pacing w:val="-2"/>
          <w:sz w:val="16"/>
        </w:rPr>
        <w:t>Text</w:t>
      </w:r>
      <w:r>
        <w:rPr>
          <w:rFonts w:ascii="Times New Roman"/>
          <w:spacing w:val="1"/>
          <w:sz w:val="16"/>
        </w:rPr>
        <w:t xml:space="preserve"> </w:t>
      </w:r>
      <w:r>
        <w:rPr>
          <w:rFonts w:ascii="Times New Roman"/>
          <w:spacing w:val="-1"/>
          <w:sz w:val="16"/>
        </w:rPr>
        <w:t>Complexity</w:t>
      </w:r>
      <w:r>
        <w:rPr>
          <w:rFonts w:ascii="Times New Roman"/>
          <w:spacing w:val="-3"/>
          <w:sz w:val="16"/>
        </w:rPr>
        <w:t xml:space="preserve"> </w:t>
      </w:r>
      <w:r>
        <w:rPr>
          <w:rFonts w:ascii="Times New Roman"/>
          <w:sz w:val="16"/>
        </w:rPr>
        <w:t>Chart</w:t>
      </w:r>
      <w:r>
        <w:rPr>
          <w:rFonts w:ascii="Times New Roman"/>
          <w:spacing w:val="-1"/>
          <w:sz w:val="16"/>
        </w:rPr>
        <w:t xml:space="preserve"> at</w:t>
      </w:r>
      <w:r>
        <w:rPr>
          <w:rFonts w:ascii="Times New Roman"/>
          <w:spacing w:val="1"/>
          <w:sz w:val="16"/>
        </w:rPr>
        <w:t xml:space="preserve"> </w:t>
      </w:r>
      <w:r>
        <w:rPr>
          <w:rFonts w:ascii="Times New Roman"/>
          <w:spacing w:val="-1"/>
          <w:sz w:val="16"/>
        </w:rPr>
        <w:t>the end of</w:t>
      </w:r>
      <w:r>
        <w:rPr>
          <w:rFonts w:ascii="Times New Roman"/>
          <w:sz w:val="16"/>
        </w:rPr>
        <w:t xml:space="preserve"> </w:t>
      </w:r>
      <w:r>
        <w:rPr>
          <w:rFonts w:ascii="Times New Roman"/>
          <w:spacing w:val="-1"/>
          <w:sz w:val="16"/>
        </w:rPr>
        <w:t>this</w:t>
      </w:r>
      <w:r>
        <w:rPr>
          <w:rFonts w:ascii="Times New Roman"/>
          <w:spacing w:val="-2"/>
          <w:sz w:val="16"/>
        </w:rPr>
        <w:t xml:space="preserve"> </w:t>
      </w:r>
      <w:r>
        <w:rPr>
          <w:rFonts w:ascii="Times New Roman"/>
          <w:spacing w:val="-1"/>
          <w:sz w:val="16"/>
        </w:rPr>
        <w:t>document</w:t>
      </w:r>
      <w:r>
        <w:rPr>
          <w:rFonts w:ascii="Times New Roman"/>
          <w:spacing w:val="1"/>
          <w:sz w:val="16"/>
        </w:rPr>
        <w:t xml:space="preserve"> </w:t>
      </w:r>
      <w:r>
        <w:rPr>
          <w:rFonts w:ascii="Times New Roman"/>
          <w:spacing w:val="-1"/>
          <w:sz w:val="16"/>
        </w:rPr>
        <w:t>for</w:t>
      </w:r>
      <w:r>
        <w:rPr>
          <w:rFonts w:ascii="Times New Roman"/>
          <w:sz w:val="16"/>
        </w:rPr>
        <w:t xml:space="preserve"> </w:t>
      </w:r>
      <w:r>
        <w:rPr>
          <w:rFonts w:ascii="Times New Roman"/>
          <w:spacing w:val="-1"/>
          <w:sz w:val="16"/>
        </w:rPr>
        <w:t xml:space="preserve">the </w:t>
      </w:r>
      <w:r>
        <w:rPr>
          <w:rFonts w:ascii="Times New Roman"/>
          <w:spacing w:val="-2"/>
          <w:sz w:val="16"/>
        </w:rPr>
        <w:t>CCR</w:t>
      </w:r>
      <w:r>
        <w:rPr>
          <w:rFonts w:ascii="Times New Roman"/>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for</w:t>
      </w:r>
      <w:r>
        <w:rPr>
          <w:rFonts w:ascii="Times New Roman"/>
          <w:sz w:val="16"/>
        </w:rPr>
        <w:t xml:space="preserve"> </w:t>
      </w:r>
      <w:r>
        <w:rPr>
          <w:rFonts w:ascii="Times New Roman"/>
          <w:spacing w:val="-1"/>
          <w:sz w:val="16"/>
        </w:rPr>
        <w:t>adult</w:t>
      </w:r>
      <w:r>
        <w:rPr>
          <w:rFonts w:ascii="Times New Roman"/>
          <w:spacing w:val="1"/>
          <w:sz w:val="16"/>
        </w:rPr>
        <w:t xml:space="preserve"> </w:t>
      </w:r>
      <w:r>
        <w:rPr>
          <w:rFonts w:ascii="Times New Roman"/>
          <w:spacing w:val="-1"/>
          <w:sz w:val="16"/>
        </w:rPr>
        <w:t>education</w:t>
      </w:r>
      <w:r>
        <w:rPr>
          <w:rFonts w:ascii="Times New Roman"/>
          <w:spacing w:val="2"/>
          <w:sz w:val="16"/>
        </w:rPr>
        <w:t xml:space="preserve"> </w:t>
      </w:r>
      <w:r>
        <w:rPr>
          <w:rFonts w:ascii="Times New Roman"/>
          <w:spacing w:val="-1"/>
          <w:sz w:val="16"/>
        </w:rPr>
        <w:t>for</w:t>
      </w:r>
      <w:r>
        <w:rPr>
          <w:rFonts w:ascii="Times New Roman"/>
          <w:sz w:val="16"/>
        </w:rPr>
        <w:t xml:space="preserve"> </w:t>
      </w:r>
      <w:r>
        <w:rPr>
          <w:rFonts w:ascii="Times New Roman"/>
          <w:spacing w:val="-2"/>
          <w:sz w:val="16"/>
        </w:rPr>
        <w:t xml:space="preserve">the </w:t>
      </w:r>
      <w:r>
        <w:rPr>
          <w:rFonts w:ascii="Times New Roman"/>
          <w:spacing w:val="-1"/>
          <w:sz w:val="16"/>
        </w:rPr>
        <w:t>appropriate range of</w:t>
      </w:r>
      <w:r>
        <w:rPr>
          <w:rFonts w:ascii="Times New Roman"/>
          <w:spacing w:val="59"/>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for</w:t>
      </w:r>
      <w:r>
        <w:rPr>
          <w:rFonts w:ascii="Times New Roman"/>
          <w:sz w:val="16"/>
        </w:rPr>
        <w:t xml:space="preserve"> this </w:t>
      </w:r>
      <w:r>
        <w:rPr>
          <w:rFonts w:ascii="Times New Roman"/>
          <w:spacing w:val="-2"/>
          <w:sz w:val="16"/>
        </w:rPr>
        <w:t>level.</w:t>
      </w:r>
    </w:p>
  </w:footnote>
  <w:footnote w:id="7">
    <w:p w:rsidR="00B3302D" w:rsidRDefault="00B3302D">
      <w:pPr>
        <w:pStyle w:val="FootnoteText"/>
      </w:pPr>
      <w:r>
        <w:rPr>
          <w:rStyle w:val="FootnoteReference"/>
        </w:rPr>
        <w:footnoteRef/>
      </w:r>
      <w:r>
        <w:t xml:space="preserve"> </w:t>
      </w:r>
      <w:r>
        <w:rPr>
          <w:rFonts w:ascii="Times New Roman"/>
          <w:spacing w:val="-1"/>
          <w:sz w:val="16"/>
        </w:rPr>
        <w:t>Refer</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pacing w:val="-2"/>
          <w:sz w:val="16"/>
        </w:rPr>
        <w:t>Text</w:t>
      </w:r>
      <w:r>
        <w:rPr>
          <w:rFonts w:ascii="Times New Roman"/>
          <w:spacing w:val="1"/>
          <w:sz w:val="16"/>
        </w:rPr>
        <w:t xml:space="preserve"> </w:t>
      </w:r>
      <w:r>
        <w:rPr>
          <w:rFonts w:ascii="Times New Roman"/>
          <w:spacing w:val="-1"/>
          <w:sz w:val="16"/>
        </w:rPr>
        <w:t>Complexity</w:t>
      </w:r>
      <w:r>
        <w:rPr>
          <w:rFonts w:ascii="Times New Roman"/>
          <w:spacing w:val="-3"/>
          <w:sz w:val="16"/>
        </w:rPr>
        <w:t xml:space="preserve"> </w:t>
      </w:r>
      <w:r>
        <w:rPr>
          <w:rFonts w:ascii="Times New Roman"/>
          <w:sz w:val="16"/>
        </w:rPr>
        <w:t>Chart</w:t>
      </w:r>
      <w:r>
        <w:rPr>
          <w:rFonts w:ascii="Times New Roman"/>
          <w:spacing w:val="-1"/>
          <w:sz w:val="16"/>
        </w:rPr>
        <w:t xml:space="preserve"> at</w:t>
      </w:r>
      <w:r>
        <w:rPr>
          <w:rFonts w:ascii="Times New Roman"/>
          <w:spacing w:val="1"/>
          <w:sz w:val="16"/>
        </w:rPr>
        <w:t xml:space="preserve"> </w:t>
      </w:r>
      <w:r>
        <w:rPr>
          <w:rFonts w:ascii="Times New Roman"/>
          <w:spacing w:val="-1"/>
          <w:sz w:val="16"/>
        </w:rPr>
        <w:t>the end of</w:t>
      </w:r>
      <w:r>
        <w:rPr>
          <w:rFonts w:ascii="Times New Roman"/>
          <w:sz w:val="16"/>
        </w:rPr>
        <w:t xml:space="preserve"> </w:t>
      </w:r>
      <w:r>
        <w:rPr>
          <w:rFonts w:ascii="Times New Roman"/>
          <w:spacing w:val="-1"/>
          <w:sz w:val="16"/>
        </w:rPr>
        <w:t>this</w:t>
      </w:r>
      <w:r>
        <w:rPr>
          <w:rFonts w:ascii="Times New Roman"/>
          <w:spacing w:val="-2"/>
          <w:sz w:val="16"/>
        </w:rPr>
        <w:t xml:space="preserve"> </w:t>
      </w:r>
      <w:r>
        <w:rPr>
          <w:rFonts w:ascii="Times New Roman"/>
          <w:spacing w:val="-1"/>
          <w:sz w:val="16"/>
        </w:rPr>
        <w:t>document</w:t>
      </w:r>
      <w:r>
        <w:rPr>
          <w:rFonts w:ascii="Times New Roman"/>
          <w:spacing w:val="1"/>
          <w:sz w:val="16"/>
        </w:rPr>
        <w:t xml:space="preserve"> </w:t>
      </w:r>
      <w:r>
        <w:rPr>
          <w:rFonts w:ascii="Times New Roman"/>
          <w:spacing w:val="-1"/>
          <w:sz w:val="16"/>
        </w:rPr>
        <w:t>for</w:t>
      </w:r>
      <w:r>
        <w:rPr>
          <w:rFonts w:ascii="Times New Roman"/>
          <w:sz w:val="16"/>
        </w:rPr>
        <w:t xml:space="preserve"> </w:t>
      </w:r>
      <w:r>
        <w:rPr>
          <w:rFonts w:ascii="Times New Roman"/>
          <w:spacing w:val="-1"/>
          <w:sz w:val="16"/>
        </w:rPr>
        <w:t xml:space="preserve">the </w:t>
      </w:r>
      <w:r>
        <w:rPr>
          <w:rFonts w:ascii="Times New Roman"/>
          <w:spacing w:val="-2"/>
          <w:sz w:val="16"/>
        </w:rPr>
        <w:t>CCR</w:t>
      </w:r>
      <w:r>
        <w:rPr>
          <w:rFonts w:ascii="Times New Roman"/>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for</w:t>
      </w:r>
      <w:r>
        <w:rPr>
          <w:rFonts w:ascii="Times New Roman"/>
          <w:sz w:val="16"/>
        </w:rPr>
        <w:t xml:space="preserve"> </w:t>
      </w:r>
      <w:r>
        <w:rPr>
          <w:rFonts w:ascii="Times New Roman"/>
          <w:spacing w:val="-1"/>
          <w:sz w:val="16"/>
        </w:rPr>
        <w:t>adult</w:t>
      </w:r>
      <w:r>
        <w:rPr>
          <w:rFonts w:ascii="Times New Roman"/>
          <w:spacing w:val="1"/>
          <w:sz w:val="16"/>
        </w:rPr>
        <w:t xml:space="preserve"> </w:t>
      </w:r>
      <w:r>
        <w:rPr>
          <w:rFonts w:ascii="Times New Roman"/>
          <w:spacing w:val="-1"/>
          <w:sz w:val="16"/>
        </w:rPr>
        <w:t>education</w:t>
      </w:r>
      <w:r>
        <w:rPr>
          <w:rFonts w:ascii="Times New Roman"/>
          <w:spacing w:val="2"/>
          <w:sz w:val="16"/>
        </w:rPr>
        <w:t xml:space="preserve"> </w:t>
      </w:r>
      <w:r>
        <w:rPr>
          <w:rFonts w:ascii="Times New Roman"/>
          <w:spacing w:val="-1"/>
          <w:sz w:val="16"/>
        </w:rPr>
        <w:t>for</w:t>
      </w:r>
      <w:r>
        <w:rPr>
          <w:rFonts w:ascii="Times New Roman"/>
          <w:sz w:val="16"/>
        </w:rPr>
        <w:t xml:space="preserve"> </w:t>
      </w:r>
      <w:r>
        <w:rPr>
          <w:rFonts w:ascii="Times New Roman"/>
          <w:spacing w:val="-2"/>
          <w:sz w:val="16"/>
        </w:rPr>
        <w:t xml:space="preserve">the </w:t>
      </w:r>
      <w:r>
        <w:rPr>
          <w:rFonts w:ascii="Times New Roman"/>
          <w:spacing w:val="-1"/>
          <w:sz w:val="16"/>
        </w:rPr>
        <w:t>appropriate range of</w:t>
      </w:r>
      <w:r>
        <w:rPr>
          <w:rFonts w:ascii="Times New Roman"/>
          <w:spacing w:val="59"/>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for</w:t>
      </w:r>
      <w:r>
        <w:rPr>
          <w:rFonts w:ascii="Times New Roman"/>
          <w:sz w:val="16"/>
        </w:rPr>
        <w:t xml:space="preserve"> this </w:t>
      </w:r>
      <w:r>
        <w:rPr>
          <w:rFonts w:ascii="Times New Roman"/>
          <w:spacing w:val="-2"/>
          <w:sz w:val="16"/>
        </w:rPr>
        <w:t>level.</w:t>
      </w:r>
    </w:p>
  </w:footnote>
  <w:footnote w:id="8">
    <w:p w:rsidR="00B3302D" w:rsidRDefault="00B3302D">
      <w:pPr>
        <w:pStyle w:val="FootnoteText"/>
      </w:pPr>
      <w:r>
        <w:rPr>
          <w:rStyle w:val="FootnoteReference"/>
        </w:rPr>
        <w:footnoteRef/>
      </w:r>
      <w:r>
        <w:t xml:space="preserve"> </w:t>
      </w:r>
      <w:r>
        <w:rPr>
          <w:rFonts w:ascii="Times New Roman"/>
          <w:spacing w:val="-1"/>
          <w:sz w:val="16"/>
        </w:rPr>
        <w:t>Refer</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pacing w:val="-2"/>
          <w:sz w:val="16"/>
        </w:rPr>
        <w:t>Text</w:t>
      </w:r>
      <w:r>
        <w:rPr>
          <w:rFonts w:ascii="Times New Roman"/>
          <w:spacing w:val="1"/>
          <w:sz w:val="16"/>
        </w:rPr>
        <w:t xml:space="preserve"> </w:t>
      </w:r>
      <w:r>
        <w:rPr>
          <w:rFonts w:ascii="Times New Roman"/>
          <w:spacing w:val="-1"/>
          <w:sz w:val="16"/>
        </w:rPr>
        <w:t>Complexity</w:t>
      </w:r>
      <w:r>
        <w:rPr>
          <w:rFonts w:ascii="Times New Roman"/>
          <w:spacing w:val="-3"/>
          <w:sz w:val="16"/>
        </w:rPr>
        <w:t xml:space="preserve"> </w:t>
      </w:r>
      <w:r>
        <w:rPr>
          <w:rFonts w:ascii="Times New Roman"/>
          <w:sz w:val="16"/>
        </w:rPr>
        <w:t>Chart</w:t>
      </w:r>
      <w:r>
        <w:rPr>
          <w:rFonts w:ascii="Times New Roman"/>
          <w:spacing w:val="-1"/>
          <w:sz w:val="16"/>
        </w:rPr>
        <w:t xml:space="preserve"> at</w:t>
      </w:r>
      <w:r>
        <w:rPr>
          <w:rFonts w:ascii="Times New Roman"/>
          <w:spacing w:val="1"/>
          <w:sz w:val="16"/>
        </w:rPr>
        <w:t xml:space="preserve"> </w:t>
      </w:r>
      <w:r>
        <w:rPr>
          <w:rFonts w:ascii="Times New Roman"/>
          <w:spacing w:val="-1"/>
          <w:sz w:val="16"/>
        </w:rPr>
        <w:t>the end of</w:t>
      </w:r>
      <w:r>
        <w:rPr>
          <w:rFonts w:ascii="Times New Roman"/>
          <w:sz w:val="16"/>
        </w:rPr>
        <w:t xml:space="preserve"> </w:t>
      </w:r>
      <w:r>
        <w:rPr>
          <w:rFonts w:ascii="Times New Roman"/>
          <w:spacing w:val="-1"/>
          <w:sz w:val="16"/>
        </w:rPr>
        <w:t>this</w:t>
      </w:r>
      <w:r>
        <w:rPr>
          <w:rFonts w:ascii="Times New Roman"/>
          <w:spacing w:val="-2"/>
          <w:sz w:val="16"/>
        </w:rPr>
        <w:t xml:space="preserve"> </w:t>
      </w:r>
      <w:r>
        <w:rPr>
          <w:rFonts w:ascii="Times New Roman"/>
          <w:spacing w:val="-1"/>
          <w:sz w:val="16"/>
        </w:rPr>
        <w:t>document</w:t>
      </w:r>
      <w:r>
        <w:rPr>
          <w:rFonts w:ascii="Times New Roman"/>
          <w:spacing w:val="1"/>
          <w:sz w:val="16"/>
        </w:rPr>
        <w:t xml:space="preserve"> </w:t>
      </w:r>
      <w:r>
        <w:rPr>
          <w:rFonts w:ascii="Times New Roman"/>
          <w:spacing w:val="-1"/>
          <w:sz w:val="16"/>
        </w:rPr>
        <w:t>for</w:t>
      </w:r>
      <w:r>
        <w:rPr>
          <w:rFonts w:ascii="Times New Roman"/>
          <w:sz w:val="16"/>
        </w:rPr>
        <w:t xml:space="preserve"> </w:t>
      </w:r>
      <w:r>
        <w:rPr>
          <w:rFonts w:ascii="Times New Roman"/>
          <w:spacing w:val="-1"/>
          <w:sz w:val="16"/>
        </w:rPr>
        <w:t>the</w:t>
      </w:r>
      <w:r>
        <w:rPr>
          <w:rFonts w:ascii="Times New Roman"/>
          <w:spacing w:val="-2"/>
          <w:sz w:val="16"/>
        </w:rPr>
        <w:t xml:space="preserve"> CCR</w:t>
      </w:r>
      <w:r>
        <w:rPr>
          <w:rFonts w:ascii="Times New Roman"/>
          <w:spacing w:val="1"/>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for</w:t>
      </w:r>
      <w:r>
        <w:rPr>
          <w:rFonts w:ascii="Times New Roman"/>
          <w:sz w:val="16"/>
        </w:rPr>
        <w:t xml:space="preserve"> </w:t>
      </w:r>
      <w:r>
        <w:rPr>
          <w:rFonts w:ascii="Times New Roman"/>
          <w:spacing w:val="-1"/>
          <w:sz w:val="16"/>
        </w:rPr>
        <w:t>adult</w:t>
      </w:r>
      <w:r>
        <w:rPr>
          <w:rFonts w:ascii="Times New Roman"/>
          <w:spacing w:val="1"/>
          <w:sz w:val="16"/>
        </w:rPr>
        <w:t xml:space="preserve"> </w:t>
      </w:r>
      <w:r>
        <w:rPr>
          <w:rFonts w:ascii="Times New Roman"/>
          <w:spacing w:val="-1"/>
          <w:sz w:val="16"/>
        </w:rPr>
        <w:t>education</w:t>
      </w:r>
      <w:r>
        <w:rPr>
          <w:rFonts w:ascii="Times New Roman"/>
          <w:spacing w:val="2"/>
          <w:sz w:val="16"/>
        </w:rPr>
        <w:t xml:space="preserve"> </w:t>
      </w:r>
      <w:r>
        <w:rPr>
          <w:rFonts w:ascii="Times New Roman"/>
          <w:spacing w:val="-1"/>
          <w:sz w:val="16"/>
        </w:rPr>
        <w:t>for</w:t>
      </w:r>
      <w:r>
        <w:rPr>
          <w:rFonts w:ascii="Times New Roman"/>
          <w:sz w:val="16"/>
        </w:rPr>
        <w:t xml:space="preserve"> </w:t>
      </w:r>
      <w:r>
        <w:rPr>
          <w:rFonts w:ascii="Times New Roman"/>
          <w:spacing w:val="-2"/>
          <w:sz w:val="16"/>
        </w:rPr>
        <w:t xml:space="preserve">the </w:t>
      </w:r>
      <w:r>
        <w:rPr>
          <w:rFonts w:ascii="Times New Roman"/>
          <w:spacing w:val="-1"/>
          <w:sz w:val="16"/>
        </w:rPr>
        <w:t>appropriate range of</w:t>
      </w:r>
      <w:r>
        <w:rPr>
          <w:rFonts w:ascii="Times New Roman"/>
          <w:spacing w:val="59"/>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for</w:t>
      </w:r>
      <w:r>
        <w:rPr>
          <w:rFonts w:ascii="Times New Roman"/>
          <w:sz w:val="16"/>
        </w:rPr>
        <w:t xml:space="preserve"> this </w:t>
      </w:r>
      <w:r>
        <w:rPr>
          <w:rFonts w:ascii="Times New Roman"/>
          <w:spacing w:val="-2"/>
          <w:sz w:val="16"/>
        </w:rPr>
        <w:t>level.</w:t>
      </w:r>
    </w:p>
  </w:footnote>
  <w:footnote w:id="9">
    <w:p w:rsidR="00B3302D" w:rsidRDefault="00B3302D">
      <w:pPr>
        <w:pStyle w:val="FootnoteText"/>
      </w:pPr>
      <w:r>
        <w:rPr>
          <w:rStyle w:val="FootnoteReference"/>
        </w:rPr>
        <w:footnoteRef/>
      </w:r>
      <w:r>
        <w:t xml:space="preserve"> </w:t>
      </w:r>
      <w:r>
        <w:rPr>
          <w:rFonts w:ascii="Times New Roman"/>
          <w:sz w:val="16"/>
        </w:rPr>
        <w:t xml:space="preserve">Refer to the </w:t>
      </w:r>
      <w:r>
        <w:rPr>
          <w:rFonts w:ascii="Times New Roman"/>
          <w:spacing w:val="-2"/>
          <w:sz w:val="16"/>
        </w:rPr>
        <w:t>Text</w:t>
      </w:r>
      <w:r>
        <w:rPr>
          <w:rFonts w:ascii="Times New Roman"/>
          <w:spacing w:val="1"/>
          <w:sz w:val="16"/>
        </w:rPr>
        <w:t xml:space="preserve"> </w:t>
      </w:r>
      <w:r>
        <w:rPr>
          <w:rFonts w:ascii="Times New Roman"/>
          <w:sz w:val="16"/>
        </w:rPr>
        <w:t>Complexity</w:t>
      </w:r>
      <w:r>
        <w:rPr>
          <w:rFonts w:ascii="Times New Roman"/>
          <w:spacing w:val="-3"/>
          <w:sz w:val="16"/>
        </w:rPr>
        <w:t xml:space="preserve"> </w:t>
      </w:r>
      <w:r>
        <w:rPr>
          <w:rFonts w:ascii="Times New Roman"/>
          <w:sz w:val="16"/>
        </w:rPr>
        <w:t>Chart at</w:t>
      </w:r>
      <w:r>
        <w:rPr>
          <w:rFonts w:ascii="Times New Roman"/>
          <w:spacing w:val="1"/>
          <w:sz w:val="16"/>
        </w:rPr>
        <w:t xml:space="preserve"> </w:t>
      </w:r>
      <w:r>
        <w:rPr>
          <w:rFonts w:ascii="Times New Roman"/>
          <w:sz w:val="16"/>
        </w:rPr>
        <w:t>the end of this</w:t>
      </w:r>
      <w:r>
        <w:rPr>
          <w:rFonts w:ascii="Times New Roman"/>
          <w:spacing w:val="-2"/>
          <w:sz w:val="16"/>
        </w:rPr>
        <w:t xml:space="preserve"> </w:t>
      </w:r>
      <w:r>
        <w:rPr>
          <w:rFonts w:ascii="Times New Roman"/>
          <w:sz w:val="16"/>
        </w:rPr>
        <w:t>document</w:t>
      </w:r>
      <w:r>
        <w:rPr>
          <w:rFonts w:ascii="Times New Roman"/>
          <w:spacing w:val="1"/>
          <w:sz w:val="16"/>
        </w:rPr>
        <w:t xml:space="preserve"> </w:t>
      </w:r>
      <w:r>
        <w:rPr>
          <w:rFonts w:ascii="Times New Roman"/>
          <w:sz w:val="16"/>
        </w:rPr>
        <w:t>for the</w:t>
      </w:r>
      <w:r>
        <w:rPr>
          <w:rFonts w:ascii="Times New Roman"/>
          <w:spacing w:val="-2"/>
          <w:sz w:val="16"/>
        </w:rPr>
        <w:t xml:space="preserve"> CCR</w:t>
      </w:r>
      <w:r>
        <w:rPr>
          <w:rFonts w:ascii="Times New Roman"/>
          <w:spacing w:val="1"/>
          <w:sz w:val="16"/>
        </w:rPr>
        <w:t xml:space="preserve"> </w:t>
      </w:r>
      <w:r>
        <w:rPr>
          <w:rFonts w:ascii="Times New Roman"/>
          <w:sz w:val="16"/>
        </w:rPr>
        <w:t>standards for adult</w:t>
      </w:r>
      <w:r>
        <w:rPr>
          <w:rFonts w:ascii="Times New Roman"/>
          <w:spacing w:val="1"/>
          <w:sz w:val="16"/>
        </w:rPr>
        <w:t xml:space="preserve"> </w:t>
      </w:r>
      <w:r>
        <w:rPr>
          <w:rFonts w:ascii="Times New Roman"/>
          <w:sz w:val="16"/>
        </w:rPr>
        <w:t>education</w:t>
      </w:r>
      <w:r>
        <w:rPr>
          <w:rFonts w:ascii="Times New Roman"/>
          <w:spacing w:val="2"/>
          <w:sz w:val="16"/>
        </w:rPr>
        <w:t xml:space="preserve"> </w:t>
      </w:r>
      <w:r>
        <w:rPr>
          <w:rFonts w:ascii="Times New Roman"/>
          <w:sz w:val="16"/>
        </w:rPr>
        <w:t xml:space="preserve">for </w:t>
      </w:r>
      <w:r>
        <w:rPr>
          <w:rFonts w:ascii="Times New Roman"/>
          <w:spacing w:val="-2"/>
          <w:sz w:val="16"/>
        </w:rPr>
        <w:t xml:space="preserve">the </w:t>
      </w:r>
      <w:r>
        <w:rPr>
          <w:rFonts w:ascii="Times New Roman"/>
          <w:sz w:val="16"/>
        </w:rPr>
        <w:t>appropriate range of</w:t>
      </w:r>
      <w:r>
        <w:rPr>
          <w:rFonts w:ascii="Times New Roman"/>
          <w:spacing w:val="59"/>
          <w:sz w:val="16"/>
        </w:rPr>
        <w:t xml:space="preserve"> </w:t>
      </w:r>
      <w:r>
        <w:rPr>
          <w:rFonts w:ascii="Times New Roman"/>
          <w:sz w:val="16"/>
        </w:rPr>
        <w:t>complexity</w:t>
      </w:r>
      <w:r>
        <w:rPr>
          <w:rFonts w:ascii="Times New Roman"/>
          <w:spacing w:val="-3"/>
          <w:sz w:val="16"/>
        </w:rPr>
        <w:t xml:space="preserve"> </w:t>
      </w:r>
      <w:r>
        <w:rPr>
          <w:rFonts w:ascii="Times New Roman"/>
          <w:sz w:val="16"/>
        </w:rPr>
        <w:t xml:space="preserve">for this </w:t>
      </w:r>
      <w:r>
        <w:rPr>
          <w:rFonts w:ascii="Times New Roman"/>
          <w:spacing w:val="-2"/>
          <w:sz w:val="16"/>
        </w:rPr>
        <w:t>level.</w:t>
      </w:r>
    </w:p>
  </w:footnote>
  <w:footnote w:id="10">
    <w:p w:rsidR="00B3302D" w:rsidRPr="00411D43" w:rsidRDefault="00B3302D" w:rsidP="00411D43">
      <w:pPr>
        <w:spacing w:before="76"/>
        <w:ind w:left="140" w:right="456" w:hanging="1"/>
        <w:rPr>
          <w:rFonts w:ascii="Times New Roman" w:hAnsi="Times New Roman"/>
          <w:sz w:val="20"/>
          <w:szCs w:val="20"/>
        </w:rPr>
      </w:pPr>
      <w:r>
        <w:rPr>
          <w:rStyle w:val="FootnoteReference"/>
        </w:rPr>
        <w:footnoteRef/>
      </w:r>
      <w:r>
        <w:t xml:space="preserve"> </w:t>
      </w:r>
      <w:r>
        <w:rPr>
          <w:rFonts w:ascii="Times New Roman"/>
          <w:sz w:val="20"/>
        </w:rPr>
        <w:t>This</w:t>
      </w:r>
      <w:r>
        <w:rPr>
          <w:rFonts w:ascii="Times New Roman"/>
          <w:spacing w:val="-5"/>
          <w:sz w:val="20"/>
        </w:rPr>
        <w:t xml:space="preserve"> </w:t>
      </w:r>
      <w:r>
        <w:rPr>
          <w:rFonts w:ascii="Times New Roman"/>
          <w:spacing w:val="-1"/>
          <w:sz w:val="20"/>
        </w:rPr>
        <w:t>chart</w:t>
      </w:r>
      <w:r>
        <w:rPr>
          <w:rFonts w:ascii="Times New Roman"/>
          <w:spacing w:val="-4"/>
          <w:sz w:val="20"/>
        </w:rPr>
        <w:t xml:space="preserve"> </w:t>
      </w:r>
      <w:r>
        <w:rPr>
          <w:rFonts w:ascii="Times New Roman"/>
          <w:sz w:val="20"/>
        </w:rPr>
        <w:t>only</w:t>
      </w:r>
      <w:r>
        <w:rPr>
          <w:rFonts w:ascii="Times New Roman"/>
          <w:spacing w:val="-8"/>
          <w:sz w:val="20"/>
        </w:rPr>
        <w:t xml:space="preserve"> </w:t>
      </w:r>
      <w:r>
        <w:rPr>
          <w:rFonts w:ascii="Times New Roman"/>
          <w:spacing w:val="-1"/>
          <w:sz w:val="20"/>
        </w:rPr>
        <w:t>identifies</w:t>
      </w:r>
      <w:r>
        <w:rPr>
          <w:rFonts w:ascii="Times New Roman"/>
          <w:spacing w:val="-4"/>
          <w:sz w:val="20"/>
        </w:rPr>
        <w:t xml:space="preserve"> </w:t>
      </w:r>
      <w:r>
        <w:rPr>
          <w:rFonts w:ascii="Times New Roman"/>
          <w:spacing w:val="-1"/>
          <w:sz w:val="20"/>
        </w:rPr>
        <w:t>text</w:t>
      </w:r>
      <w:r>
        <w:rPr>
          <w:rFonts w:ascii="Times New Roman"/>
          <w:spacing w:val="-3"/>
          <w:sz w:val="20"/>
        </w:rPr>
        <w:t xml:space="preserve"> </w:t>
      </w:r>
      <w:r>
        <w:rPr>
          <w:rFonts w:ascii="Times New Roman"/>
          <w:spacing w:val="-1"/>
          <w:sz w:val="20"/>
        </w:rPr>
        <w:t>complexity</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levels</w:t>
      </w:r>
      <w:r>
        <w:rPr>
          <w:rFonts w:ascii="Times New Roman"/>
          <w:spacing w:val="-5"/>
          <w:sz w:val="20"/>
        </w:rPr>
        <w:t xml:space="preserve"> </w:t>
      </w:r>
      <w:r>
        <w:rPr>
          <w:rFonts w:ascii="Times New Roman"/>
          <w:sz w:val="20"/>
        </w:rPr>
        <w:t>B</w:t>
      </w:r>
      <w:r>
        <w:rPr>
          <w:rFonts w:ascii="Times New Roman"/>
          <w:spacing w:val="-3"/>
          <w:sz w:val="20"/>
        </w:rPr>
        <w:t xml:space="preserve"> </w:t>
      </w:r>
      <w:r>
        <w:rPr>
          <w:rFonts w:ascii="Times New Roman"/>
          <w:sz w:val="20"/>
        </w:rPr>
        <w:t>through</w:t>
      </w:r>
      <w:r>
        <w:rPr>
          <w:rFonts w:ascii="Times New Roman"/>
          <w:spacing w:val="-5"/>
          <w:sz w:val="20"/>
        </w:rPr>
        <w:t xml:space="preserve"> </w:t>
      </w:r>
      <w:r>
        <w:rPr>
          <w:rFonts w:ascii="Times New Roman"/>
          <w:sz w:val="20"/>
        </w:rPr>
        <w:t>E.</w:t>
      </w:r>
      <w:r>
        <w:rPr>
          <w:rFonts w:ascii="Times New Roman"/>
          <w:spacing w:val="-3"/>
          <w:sz w:val="20"/>
        </w:rPr>
        <w:t xml:space="preserve"> </w:t>
      </w:r>
      <w:r>
        <w:rPr>
          <w:rFonts w:ascii="Times New Roman"/>
          <w:spacing w:val="-2"/>
          <w:sz w:val="20"/>
        </w:rPr>
        <w:t>At</w:t>
      </w:r>
      <w:r>
        <w:rPr>
          <w:rFonts w:ascii="Times New Roman"/>
          <w:spacing w:val="-4"/>
          <w:sz w:val="20"/>
        </w:rPr>
        <w:t xml:space="preserve"> </w:t>
      </w:r>
      <w:r>
        <w:rPr>
          <w:rFonts w:ascii="Times New Roman"/>
          <w:spacing w:val="-1"/>
          <w:sz w:val="20"/>
        </w:rPr>
        <w:t>level</w:t>
      </w:r>
      <w:r>
        <w:rPr>
          <w:rFonts w:ascii="Times New Roman"/>
          <w:spacing w:val="-2"/>
          <w:sz w:val="20"/>
        </w:rPr>
        <w:t xml:space="preserve"> A,</w:t>
      </w:r>
      <w:r>
        <w:rPr>
          <w:rFonts w:ascii="Times New Roman"/>
          <w:spacing w:val="-3"/>
          <w:sz w:val="20"/>
        </w:rPr>
        <w:t xml:space="preserve"> </w:t>
      </w:r>
      <w:r>
        <w:rPr>
          <w:rFonts w:ascii="Times New Roman"/>
          <w:sz w:val="20"/>
        </w:rPr>
        <w:t>students</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pacing w:val="-1"/>
          <w:sz w:val="20"/>
        </w:rPr>
        <w:t>just</w:t>
      </w:r>
      <w:r>
        <w:rPr>
          <w:rFonts w:ascii="Times New Roman"/>
          <w:spacing w:val="-4"/>
          <w:sz w:val="20"/>
        </w:rPr>
        <w:t xml:space="preserve"> </w:t>
      </w:r>
      <w:r>
        <w:rPr>
          <w:rFonts w:ascii="Times New Roman"/>
          <w:sz w:val="20"/>
        </w:rPr>
        <w:t>learning</w:t>
      </w:r>
      <w:r>
        <w:rPr>
          <w:rFonts w:ascii="Times New Roman"/>
          <w:spacing w:val="-3"/>
          <w:sz w:val="20"/>
        </w:rPr>
        <w:t xml:space="preserve"> </w:t>
      </w:r>
      <w:r>
        <w:rPr>
          <w:rFonts w:ascii="Times New Roman"/>
          <w:sz w:val="20"/>
        </w:rPr>
        <w:t>how</w:t>
      </w:r>
      <w:r>
        <w:rPr>
          <w:rFonts w:ascii="Times New Roman"/>
          <w:spacing w:val="-8"/>
          <w:sz w:val="20"/>
        </w:rPr>
        <w:t xml:space="preserve"> </w:t>
      </w:r>
      <w:r>
        <w:rPr>
          <w:rFonts w:ascii="Times New Roman"/>
          <w:spacing w:val="-1"/>
          <w:sz w:val="20"/>
        </w:rPr>
        <w:t>to</w:t>
      </w:r>
      <w:r>
        <w:rPr>
          <w:rFonts w:ascii="Times New Roman"/>
          <w:spacing w:val="77"/>
          <w:w w:val="99"/>
          <w:sz w:val="20"/>
        </w:rPr>
        <w:t xml:space="preserve"> </w:t>
      </w:r>
      <w:r>
        <w:rPr>
          <w:rFonts w:ascii="Times New Roman"/>
          <w:sz w:val="20"/>
        </w:rPr>
        <w:t>read,</w:t>
      </w:r>
      <w:r>
        <w:rPr>
          <w:rFonts w:ascii="Times New Roman"/>
          <w:spacing w:val="-4"/>
          <w:sz w:val="20"/>
        </w:rPr>
        <w:t xml:space="preserve"> </w:t>
      </w:r>
      <w:r>
        <w:rPr>
          <w:rFonts w:ascii="Times New Roman"/>
          <w:spacing w:val="-1"/>
          <w:sz w:val="20"/>
        </w:rPr>
        <w:t>so</w:t>
      </w:r>
      <w:r>
        <w:rPr>
          <w:rFonts w:ascii="Times New Roman"/>
          <w:spacing w:val="-3"/>
          <w:sz w:val="20"/>
        </w:rPr>
        <w:t xml:space="preserve"> </w:t>
      </w:r>
      <w:r>
        <w:rPr>
          <w:rFonts w:ascii="Times New Roman"/>
          <w:spacing w:val="-1"/>
          <w:sz w:val="20"/>
        </w:rPr>
        <w:t>it</w:t>
      </w:r>
      <w:r>
        <w:rPr>
          <w:rFonts w:ascii="Times New Roman"/>
          <w:spacing w:val="-3"/>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not</w:t>
      </w:r>
      <w:r>
        <w:rPr>
          <w:rFonts w:ascii="Times New Roman"/>
          <w:spacing w:val="-3"/>
          <w:sz w:val="20"/>
        </w:rPr>
        <w:t xml:space="preserve"> </w:t>
      </w:r>
      <w:r>
        <w:rPr>
          <w:rFonts w:ascii="Times New Roman"/>
          <w:spacing w:val="-1"/>
          <w:sz w:val="20"/>
        </w:rPr>
        <w:t>appropriate</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focus</w:t>
      </w:r>
      <w:r>
        <w:rPr>
          <w:rFonts w:ascii="Times New Roman"/>
          <w:spacing w:val="-4"/>
          <w:sz w:val="20"/>
        </w:rPr>
        <w:t xml:space="preserve"> </w:t>
      </w:r>
      <w:r>
        <w:rPr>
          <w:rFonts w:ascii="Times New Roman"/>
          <w:spacing w:val="1"/>
          <w:sz w:val="20"/>
        </w:rPr>
        <w:t>on</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sz w:val="20"/>
        </w:rPr>
        <w:t>complexity</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text</w:t>
      </w:r>
      <w:r>
        <w:rPr>
          <w:rFonts w:ascii="Times New Roman"/>
          <w:spacing w:val="-3"/>
          <w:sz w:val="20"/>
        </w:rPr>
        <w:t xml:space="preserve"> </w:t>
      </w:r>
      <w:r>
        <w:rPr>
          <w:rFonts w:ascii="Times New Roman"/>
          <w:spacing w:val="-1"/>
          <w:sz w:val="20"/>
        </w:rPr>
        <w:t>until</w:t>
      </w:r>
      <w:r>
        <w:rPr>
          <w:rFonts w:ascii="Times New Roman"/>
          <w:spacing w:val="-4"/>
          <w:sz w:val="20"/>
        </w:rPr>
        <w:t xml:space="preserve"> </w:t>
      </w:r>
      <w:r>
        <w:rPr>
          <w:rFonts w:ascii="Times New Roman"/>
          <w:spacing w:val="-1"/>
          <w:sz w:val="20"/>
        </w:rPr>
        <w:t>level</w:t>
      </w:r>
      <w:r>
        <w:rPr>
          <w:rFonts w:ascii="Times New Roman"/>
          <w:spacing w:val="-3"/>
          <w:sz w:val="20"/>
        </w:rPr>
        <w:t xml:space="preserve"> </w:t>
      </w:r>
      <w:r>
        <w:rPr>
          <w:rFonts w:ascii="Times New Roman"/>
          <w:sz w:val="20"/>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2D" w:rsidRPr="009F36C4" w:rsidRDefault="00B3302D" w:rsidP="007912FD">
    <w:pPr>
      <w:pStyle w:val="Header"/>
    </w:pPr>
    <w:r>
      <w:t>2018-19 Assessment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2D" w:rsidRPr="0002377F" w:rsidRDefault="00B3302D" w:rsidP="0002377F">
    <w:pPr>
      <w:pStyle w:val="Header"/>
    </w:pPr>
    <w:r>
      <w:t>2018-19 Assessment Policy – Minnesota Adult Basic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7" w15:restartNumberingAfterBreak="0">
    <w:nsid w:val="014F6A3D"/>
    <w:multiLevelType w:val="hybridMultilevel"/>
    <w:tmpl w:val="D0D2AB5E"/>
    <w:lvl w:ilvl="0" w:tplc="07664F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E4E"/>
    <w:multiLevelType w:val="hybridMultilevel"/>
    <w:tmpl w:val="86BA2A5C"/>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E55B73"/>
    <w:multiLevelType w:val="hybridMultilevel"/>
    <w:tmpl w:val="BF0266FE"/>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69F4103"/>
    <w:multiLevelType w:val="hybridMultilevel"/>
    <w:tmpl w:val="D0CE2360"/>
    <w:lvl w:ilvl="0" w:tplc="2834C2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C726E4"/>
    <w:multiLevelType w:val="hybridMultilevel"/>
    <w:tmpl w:val="669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A1D3E"/>
    <w:multiLevelType w:val="hybridMultilevel"/>
    <w:tmpl w:val="79E6F19C"/>
    <w:lvl w:ilvl="0" w:tplc="190430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20"/>
  </w:num>
  <w:num w:numId="13">
    <w:abstractNumId w:val="7"/>
  </w:num>
  <w:num w:numId="14">
    <w:abstractNumId w:val="16"/>
  </w:num>
  <w:num w:numId="15">
    <w:abstractNumId w:val="18"/>
  </w:num>
  <w:num w:numId="16">
    <w:abstractNumId w:val="19"/>
  </w:num>
  <w:num w:numId="17">
    <w:abstractNumId w:val="10"/>
  </w:num>
  <w:num w:numId="18">
    <w:abstractNumId w:val="21"/>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3"/>
    <w:rsid w:val="000003C4"/>
    <w:rsid w:val="00002DEC"/>
    <w:rsid w:val="000065AC"/>
    <w:rsid w:val="00006A0A"/>
    <w:rsid w:val="000136DE"/>
    <w:rsid w:val="00021F9D"/>
    <w:rsid w:val="0002377F"/>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16C0E"/>
    <w:rsid w:val="00135082"/>
    <w:rsid w:val="00135DC7"/>
    <w:rsid w:val="00145183"/>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A8D"/>
    <w:rsid w:val="00211CA3"/>
    <w:rsid w:val="00222A49"/>
    <w:rsid w:val="0022552E"/>
    <w:rsid w:val="00227E68"/>
    <w:rsid w:val="00232F4C"/>
    <w:rsid w:val="00232F7C"/>
    <w:rsid w:val="00236CB0"/>
    <w:rsid w:val="00257AF5"/>
    <w:rsid w:val="00261247"/>
    <w:rsid w:val="00261CC4"/>
    <w:rsid w:val="00264652"/>
    <w:rsid w:val="0026674F"/>
    <w:rsid w:val="00280071"/>
    <w:rsid w:val="002807DF"/>
    <w:rsid w:val="00282084"/>
    <w:rsid w:val="00291052"/>
    <w:rsid w:val="002A12EA"/>
    <w:rsid w:val="002B57CC"/>
    <w:rsid w:val="002B5E79"/>
    <w:rsid w:val="002C0859"/>
    <w:rsid w:val="002C0EEC"/>
    <w:rsid w:val="002C4D0D"/>
    <w:rsid w:val="002E7098"/>
    <w:rsid w:val="002F1947"/>
    <w:rsid w:val="00300AF9"/>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1D43"/>
    <w:rsid w:val="00413A7C"/>
    <w:rsid w:val="004141DD"/>
    <w:rsid w:val="00443DC4"/>
    <w:rsid w:val="004501BD"/>
    <w:rsid w:val="00461804"/>
    <w:rsid w:val="004643F7"/>
    <w:rsid w:val="00466810"/>
    <w:rsid w:val="00470D55"/>
    <w:rsid w:val="0047706A"/>
    <w:rsid w:val="004816B5"/>
    <w:rsid w:val="00483DD2"/>
    <w:rsid w:val="00494E6F"/>
    <w:rsid w:val="004A1B4D"/>
    <w:rsid w:val="004A58DD"/>
    <w:rsid w:val="004A6119"/>
    <w:rsid w:val="004B47DC"/>
    <w:rsid w:val="004C180B"/>
    <w:rsid w:val="004C3961"/>
    <w:rsid w:val="004E270B"/>
    <w:rsid w:val="004E3DF6"/>
    <w:rsid w:val="004E75B3"/>
    <w:rsid w:val="004F04BA"/>
    <w:rsid w:val="004F0EFF"/>
    <w:rsid w:val="0050093F"/>
    <w:rsid w:val="00514788"/>
    <w:rsid w:val="0054371B"/>
    <w:rsid w:val="0056615E"/>
    <w:rsid w:val="005666F2"/>
    <w:rsid w:val="0057515F"/>
    <w:rsid w:val="005764FB"/>
    <w:rsid w:val="0058227B"/>
    <w:rsid w:val="005B2614"/>
    <w:rsid w:val="005B2DDF"/>
    <w:rsid w:val="005B4AE7"/>
    <w:rsid w:val="005B53B0"/>
    <w:rsid w:val="005C16D8"/>
    <w:rsid w:val="005D4207"/>
    <w:rsid w:val="005D4525"/>
    <w:rsid w:val="005D45B3"/>
    <w:rsid w:val="005D52E6"/>
    <w:rsid w:val="005D6637"/>
    <w:rsid w:val="005D699D"/>
    <w:rsid w:val="005E3FC1"/>
    <w:rsid w:val="005F6005"/>
    <w:rsid w:val="00601B3F"/>
    <w:rsid w:val="006064AB"/>
    <w:rsid w:val="00621BD2"/>
    <w:rsid w:val="00622BB5"/>
    <w:rsid w:val="00652D74"/>
    <w:rsid w:val="00653385"/>
    <w:rsid w:val="00655345"/>
    <w:rsid w:val="0065683E"/>
    <w:rsid w:val="00672536"/>
    <w:rsid w:val="00681EDC"/>
    <w:rsid w:val="00683D66"/>
    <w:rsid w:val="0068649F"/>
    <w:rsid w:val="00687189"/>
    <w:rsid w:val="00697CCC"/>
    <w:rsid w:val="006B13B7"/>
    <w:rsid w:val="006B2942"/>
    <w:rsid w:val="006B3994"/>
    <w:rsid w:val="006C0533"/>
    <w:rsid w:val="006C0E45"/>
    <w:rsid w:val="006D4829"/>
    <w:rsid w:val="006E18EC"/>
    <w:rsid w:val="006F3B38"/>
    <w:rsid w:val="00703012"/>
    <w:rsid w:val="007137A4"/>
    <w:rsid w:val="00740B34"/>
    <w:rsid w:val="0074778B"/>
    <w:rsid w:val="0077225E"/>
    <w:rsid w:val="007857F7"/>
    <w:rsid w:val="007912FD"/>
    <w:rsid w:val="00793F48"/>
    <w:rsid w:val="007A7AE7"/>
    <w:rsid w:val="007B35B2"/>
    <w:rsid w:val="007B57F9"/>
    <w:rsid w:val="007C260D"/>
    <w:rsid w:val="007D1FFF"/>
    <w:rsid w:val="007D42A0"/>
    <w:rsid w:val="007E685C"/>
    <w:rsid w:val="007F6108"/>
    <w:rsid w:val="007F7097"/>
    <w:rsid w:val="00806678"/>
    <w:rsid w:val="008067A6"/>
    <w:rsid w:val="008140CC"/>
    <w:rsid w:val="008251B3"/>
    <w:rsid w:val="00844898"/>
    <w:rsid w:val="00844F1D"/>
    <w:rsid w:val="00846F64"/>
    <w:rsid w:val="0084731A"/>
    <w:rsid w:val="0084749F"/>
    <w:rsid w:val="00864202"/>
    <w:rsid w:val="008A76FD"/>
    <w:rsid w:val="008B5443"/>
    <w:rsid w:val="008B7A1E"/>
    <w:rsid w:val="008C2616"/>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2A9C"/>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4DF1"/>
    <w:rsid w:val="00AE5772"/>
    <w:rsid w:val="00AF22AD"/>
    <w:rsid w:val="00AF5107"/>
    <w:rsid w:val="00AF6C27"/>
    <w:rsid w:val="00B06264"/>
    <w:rsid w:val="00B079A6"/>
    <w:rsid w:val="00B07C8F"/>
    <w:rsid w:val="00B275D4"/>
    <w:rsid w:val="00B3302D"/>
    <w:rsid w:val="00B437C8"/>
    <w:rsid w:val="00B61640"/>
    <w:rsid w:val="00B75051"/>
    <w:rsid w:val="00B77CC5"/>
    <w:rsid w:val="00B80B4B"/>
    <w:rsid w:val="00B859DE"/>
    <w:rsid w:val="00BC588A"/>
    <w:rsid w:val="00BD0E59"/>
    <w:rsid w:val="00BE0288"/>
    <w:rsid w:val="00BE3444"/>
    <w:rsid w:val="00C05A8E"/>
    <w:rsid w:val="00C12441"/>
    <w:rsid w:val="00C125E7"/>
    <w:rsid w:val="00C12D2F"/>
    <w:rsid w:val="00C277A8"/>
    <w:rsid w:val="00C309AE"/>
    <w:rsid w:val="00C365CE"/>
    <w:rsid w:val="00C417EB"/>
    <w:rsid w:val="00C528AE"/>
    <w:rsid w:val="00C65840"/>
    <w:rsid w:val="00C90830"/>
    <w:rsid w:val="00CA5D23"/>
    <w:rsid w:val="00CE0FEE"/>
    <w:rsid w:val="00CE45B0"/>
    <w:rsid w:val="00CF1393"/>
    <w:rsid w:val="00CF4F3A"/>
    <w:rsid w:val="00D0014D"/>
    <w:rsid w:val="00D059F7"/>
    <w:rsid w:val="00D22819"/>
    <w:rsid w:val="00D33929"/>
    <w:rsid w:val="00D501DB"/>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DF51CB"/>
    <w:rsid w:val="00DF7193"/>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B53A9"/>
    <w:rsid w:val="00EC579D"/>
    <w:rsid w:val="00ED5BDC"/>
    <w:rsid w:val="00ED7DAC"/>
    <w:rsid w:val="00F067A6"/>
    <w:rsid w:val="00F0722A"/>
    <w:rsid w:val="00F20B25"/>
    <w:rsid w:val="00F212F3"/>
    <w:rsid w:val="00F21CD8"/>
    <w:rsid w:val="00F278C3"/>
    <w:rsid w:val="00F3338D"/>
    <w:rsid w:val="00F70C03"/>
    <w:rsid w:val="00F9084A"/>
    <w:rsid w:val="00FB6E40"/>
    <w:rsid w:val="00FD1CCB"/>
    <w:rsid w:val="00FD51AA"/>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4A10215-DB06-4A05-8349-4F72A4C9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qFormat="1"/>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qFormat/>
    <w:rsid w:val="006C0533"/>
    <w:pPr>
      <w:numPr>
        <w:ilvl w:val="1"/>
      </w:numPr>
      <w:spacing w:before="120" w:line="276" w:lineRule="auto"/>
    </w:pPr>
    <w:rPr>
      <w:rFonts w:asciiTheme="majorHAnsi" w:eastAsiaTheme="majorEastAsia" w:hAnsiTheme="majorHAnsi" w:cstheme="majorBidi"/>
      <w:i/>
      <w:iCs/>
      <w:color w:val="003865" w:themeColor="accent1"/>
      <w:spacing w:val="15"/>
      <w:sz w:val="24"/>
      <w:szCs w:val="24"/>
      <w:lang w:bidi="ar-SA"/>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lang w:bidi="ar-SA"/>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lang w:bidi="ar-SA"/>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lang w:bidi="ar-SA"/>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lang w:bidi="ar-SA"/>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lang w:bidi="ar-SA"/>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lang w:bidi="ar-SA"/>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lang w:bidi="ar-SA"/>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lang w:bidi="ar-SA"/>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lang w:bidi="ar-SA"/>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lang w:bidi="ar-SA"/>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lang w:bidi="ar-SA"/>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lang w:bidi="ar-SA"/>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lang w:bidi="ar-SA"/>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lang w:bidi="ar-SA"/>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lang w:bidi="ar-SA"/>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lang w:bidi="ar-SA"/>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lang w:bidi="ar-SA"/>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lang w:bidi="ar-SA"/>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lang w:bidi="ar-SA"/>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lang w:bidi="ar-SA"/>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lang w:bidi="ar-SA"/>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lang w:bidi="ar-SA"/>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lang w:bidi="ar-SA"/>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lang w:bidi="ar-SA"/>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lang w:bidi="ar-SA"/>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lang w:bidi="ar-SA"/>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lang w:bidi="ar-SA"/>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lang w:bidi="ar-SA"/>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lang w:bidi="ar-SA"/>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lang w:bidi="ar-SA"/>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lang w:bidi="ar-SA"/>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lang w:bidi="ar-SA"/>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lang w:bidi="ar-SA"/>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lang w:bidi="ar-SA"/>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lang w:bidi="ar-SA"/>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lang w:bidi="ar-SA"/>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lang w:bidi="ar-SA"/>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lang w:bidi="ar-SA"/>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lang w:bidi="ar-SA"/>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lang w:bidi="ar-SA"/>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lang w:bidi="ar-SA"/>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lang w:bidi="ar-SA"/>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lang w:bidi="ar-SA"/>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lang w:bidi="ar-SA"/>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lang w:bidi="ar-SA"/>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lang w:bidi="ar-SA"/>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lang w:bidi="ar-SA"/>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lang w:bidi="ar-SA"/>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lang w:bidi="ar-SA"/>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lang w:bidi="ar-SA"/>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lang w:bidi="ar-SA"/>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lang w:bidi="ar-SA"/>
    </w:rPr>
  </w:style>
  <w:style w:type="paragraph" w:styleId="TOC4">
    <w:name w:val="toc 4"/>
    <w:basedOn w:val="Normal"/>
    <w:next w:val="Normal"/>
    <w:autoRedefine/>
    <w:uiPriority w:val="39"/>
    <w:semiHidden/>
    <w:unhideWhenUsed/>
    <w:rsid w:val="006C0533"/>
    <w:pPr>
      <w:spacing w:before="120" w:after="100" w:line="276" w:lineRule="auto"/>
      <w:ind w:left="660"/>
    </w:pPr>
    <w:rPr>
      <w:rFonts w:ascii="Arial" w:eastAsiaTheme="minorHAnsi" w:hAnsi="Arial" w:cstheme="minorBidi"/>
      <w:lang w:bidi="ar-SA"/>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lang w:bidi="ar-SA"/>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lang w:bidi="ar-SA"/>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lang w:bidi="ar-SA"/>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lang w:bidi="ar-SA"/>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lang w:bidi="ar-SA"/>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lang w:bidi="ar-SA"/>
    </w:rPr>
  </w:style>
  <w:style w:type="paragraph" w:customStyle="1" w:styleId="Style3">
    <w:name w:val="Style3"/>
    <w:rsid w:val="006C0533"/>
    <w:pPr>
      <w:spacing w:before="0" w:line="240" w:lineRule="auto"/>
    </w:pPr>
    <w:rPr>
      <w:rFonts w:ascii="Times New Roman" w:hAnsi="Times New Roman"/>
      <w:b/>
      <w:bCs/>
      <w:kern w:val="32"/>
      <w:sz w:val="24"/>
      <w:szCs w:val="24"/>
      <w:lang w:bidi="ar-SA"/>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lang w:bidi="ar-SA"/>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lang w:bidi="ar-SA"/>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lang w:bidi="ar-SA"/>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assessment.com/" TargetMode="External"/><Relationship Id="rId18" Type="http://schemas.openxmlformats.org/officeDocument/2006/relationships/hyperlink" Target="https://www.casas.org/docs/pagecontents/accommodationsguidelines2010.pdf?status=mast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nabe.org/abe-law-policy/mn-abe-polici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rad.hasskamp@state.mn.us" TargetMode="External"/><Relationship Id="rId17" Type="http://schemas.openxmlformats.org/officeDocument/2006/relationships/hyperlink" Target="http://www.cal.org/BESTPlus/" TargetMode="External"/><Relationship Id="rId25" Type="http://schemas.openxmlformats.org/officeDocument/2006/relationships/footer" Target="footer1.xml"/><Relationship Id="rId33" Type="http://schemas.openxmlformats.org/officeDocument/2006/relationships/hyperlink" Target="mailto:todd.wagner@state.mn.us" TargetMode="External"/><Relationship Id="rId2" Type="http://schemas.openxmlformats.org/officeDocument/2006/relationships/customXml" Target="../customXml/item2.xml"/><Relationship Id="rId16" Type="http://schemas.openxmlformats.org/officeDocument/2006/relationships/hyperlink" Target="http://www.datarecognitioncorp.com" TargetMode="External"/><Relationship Id="rId20" Type="http://schemas.openxmlformats.org/officeDocument/2006/relationships/hyperlink" Target="http://mnabe-distancelearning.org/" TargetMode="External"/><Relationship Id="rId29" Type="http://schemas.openxmlformats.org/officeDocument/2006/relationships/hyperlink" Target="http://www.mnabe.org/abe-law-policy/mn-ab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www.mnabe.org/sites/default/files/The%20Minnesota%20Literacy%20Council%20Distance%20Learn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taylor@casas.org" TargetMode="External"/><Relationship Id="rId23" Type="http://schemas.openxmlformats.org/officeDocument/2006/relationships/hyperlink" Target="http://mnabe-distancelearning.org/approved-dl-platforms"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abetest.com/PDFs/TABE_Guidelines_to_Inclusive_Testing_2017.pdf" TargetMode="External"/><Relationship Id="rId31" Type="http://schemas.openxmlformats.org/officeDocument/2006/relationships/hyperlink" Target="http://www.mnabeassess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org/BESTPlus/" TargetMode="External"/><Relationship Id="rId22" Type="http://schemas.openxmlformats.org/officeDocument/2006/relationships/hyperlink" Target="http://mnabe-distancelearning.org/approved-dl-platforms" TargetMode="External"/><Relationship Id="rId27" Type="http://schemas.openxmlformats.org/officeDocument/2006/relationships/hyperlink" Target="https://nrsweb.org/training-ta/ta-tools/assessment" TargetMode="External"/><Relationship Id="rId30" Type="http://schemas.openxmlformats.org/officeDocument/2006/relationships/hyperlink" Target="http://www.mnabe.org/accountability-reporting" TargetMode="External"/><Relationship Id="rId35" Type="http://schemas.openxmlformats.org/officeDocument/2006/relationships/footer" Target="footer4.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3A91E8-7F44-42FE-90D5-7D75C9A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40</Pages>
  <Words>15838</Words>
  <Characters>93674</Characters>
  <Application>Microsoft Office Word</Application>
  <DocSecurity>0</DocSecurity>
  <Lines>780</Lines>
  <Paragraphs>218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21</cp:revision>
  <cp:lastPrinted>2018-01-17T22:38:00Z</cp:lastPrinted>
  <dcterms:created xsi:type="dcterms:W3CDTF">2018-01-08T19:07:00Z</dcterms:created>
  <dcterms:modified xsi:type="dcterms:W3CDTF">2018-03-01T18:55:00Z</dcterms:modified>
</cp:coreProperties>
</file>