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FF" w:rsidRDefault="00B27CFF" w:rsidP="00B27CFF">
      <w:pPr>
        <w:rPr>
          <w:sz w:val="22"/>
          <w:szCs w:val="22"/>
        </w:rPr>
      </w:pPr>
    </w:p>
    <w:p w:rsidR="004B7A2F" w:rsidRPr="00B62E72" w:rsidRDefault="004B7A2F" w:rsidP="00B27CFF">
      <w:pPr>
        <w:rPr>
          <w:sz w:val="22"/>
          <w:szCs w:val="22"/>
        </w:rPr>
      </w:pPr>
    </w:p>
    <w:tbl>
      <w:tblPr>
        <w:tblStyle w:val="TableGrid"/>
        <w:tblW w:w="10597" w:type="dxa"/>
        <w:tblInd w:w="-432" w:type="dxa"/>
        <w:tblLook w:val="04A0" w:firstRow="1" w:lastRow="0" w:firstColumn="1" w:lastColumn="0" w:noHBand="0" w:noVBand="1"/>
        <w:tblCaption w:val="Hmong American Partnership  (HAP) University Avenue"/>
        <w:tblDescription w:val="Classes offered at the Hmong American Partnership center on University Avenue"/>
      </w:tblPr>
      <w:tblGrid>
        <w:gridCol w:w="2160"/>
        <w:gridCol w:w="8437"/>
      </w:tblGrid>
      <w:tr w:rsidR="00B27CFF" w:rsidRPr="00B62E72" w:rsidTr="00906FE9">
        <w:trPr>
          <w:tblHeader/>
        </w:trPr>
        <w:tc>
          <w:tcPr>
            <w:tcW w:w="2160" w:type="dxa"/>
          </w:tcPr>
          <w:p w:rsidR="00B27CFF" w:rsidRPr="00B62E72" w:rsidRDefault="00B27CFF" w:rsidP="009E22D9">
            <w:pPr>
              <w:rPr>
                <w:b/>
                <w:sz w:val="22"/>
                <w:szCs w:val="22"/>
              </w:rPr>
            </w:pPr>
            <w:r w:rsidRPr="00B62E72">
              <w:rPr>
                <w:b/>
                <w:sz w:val="22"/>
                <w:szCs w:val="22"/>
              </w:rPr>
              <w:t>Agency:</w:t>
            </w:r>
          </w:p>
        </w:tc>
        <w:tc>
          <w:tcPr>
            <w:tcW w:w="8437" w:type="dxa"/>
          </w:tcPr>
          <w:p w:rsidR="00B27CFF" w:rsidRPr="00B62E72" w:rsidRDefault="002A7E99" w:rsidP="002A7E99">
            <w:pPr>
              <w:tabs>
                <w:tab w:val="left" w:pos="6282"/>
              </w:tabs>
              <w:rPr>
                <w:b/>
                <w:sz w:val="22"/>
                <w:szCs w:val="22"/>
              </w:rPr>
            </w:pPr>
            <w:r>
              <w:rPr>
                <w:b/>
                <w:sz w:val="22"/>
                <w:szCs w:val="22"/>
              </w:rPr>
              <w:t>Adult Options in Ed.</w:t>
            </w:r>
            <w:r w:rsidR="002B69ED">
              <w:rPr>
                <w:b/>
                <w:sz w:val="22"/>
                <w:szCs w:val="22"/>
              </w:rPr>
              <w:t xml:space="preserve"> (</w:t>
            </w:r>
            <w:r w:rsidR="00C2431D">
              <w:rPr>
                <w:b/>
                <w:sz w:val="22"/>
                <w:szCs w:val="22"/>
              </w:rPr>
              <w:t>Hopkins</w:t>
            </w:r>
            <w:r>
              <w:rPr>
                <w:b/>
                <w:sz w:val="22"/>
                <w:szCs w:val="22"/>
              </w:rPr>
              <w:t>)</w:t>
            </w:r>
            <w:r w:rsidR="001478DF">
              <w:rPr>
                <w:b/>
                <w:sz w:val="22"/>
                <w:szCs w:val="22"/>
              </w:rPr>
              <w:tab/>
              <w:t>Award: $</w:t>
            </w:r>
            <w:r w:rsidR="00906FE9">
              <w:rPr>
                <w:b/>
                <w:sz w:val="22"/>
                <w:szCs w:val="22"/>
              </w:rPr>
              <w:t>90,328</w:t>
            </w:r>
          </w:p>
        </w:tc>
      </w:tr>
      <w:tr w:rsidR="00B27CFF" w:rsidRPr="00B62E72" w:rsidTr="00906FE9">
        <w:tc>
          <w:tcPr>
            <w:tcW w:w="2160" w:type="dxa"/>
          </w:tcPr>
          <w:p w:rsidR="00B27CFF" w:rsidRPr="00B62E72" w:rsidRDefault="00B27CFF" w:rsidP="009E22D9">
            <w:pPr>
              <w:rPr>
                <w:b/>
                <w:sz w:val="22"/>
                <w:szCs w:val="22"/>
              </w:rPr>
            </w:pPr>
            <w:r w:rsidRPr="00B62E72">
              <w:rPr>
                <w:b/>
                <w:sz w:val="22"/>
                <w:szCs w:val="22"/>
              </w:rPr>
              <w:t>Contact:</w:t>
            </w:r>
          </w:p>
        </w:tc>
        <w:tc>
          <w:tcPr>
            <w:tcW w:w="8437" w:type="dxa"/>
          </w:tcPr>
          <w:p w:rsidR="00B27CFF" w:rsidRPr="00B62E72" w:rsidRDefault="00906FE9" w:rsidP="001478DF">
            <w:pPr>
              <w:tabs>
                <w:tab w:val="left" w:pos="1854"/>
                <w:tab w:val="left" w:pos="4194"/>
              </w:tabs>
              <w:rPr>
                <w:color w:val="003865" w:themeColor="text1"/>
                <w:sz w:val="22"/>
                <w:szCs w:val="22"/>
              </w:rPr>
            </w:pPr>
            <w:r>
              <w:rPr>
                <w:sz w:val="22"/>
                <w:szCs w:val="22"/>
              </w:rPr>
              <w:t>Chelsea Ritland</w:t>
            </w:r>
            <w:r w:rsidR="00B27CFF" w:rsidRPr="00B62E72">
              <w:rPr>
                <w:sz w:val="22"/>
                <w:szCs w:val="22"/>
              </w:rPr>
              <w:tab/>
            </w:r>
            <w:r w:rsidR="00B27CFF" w:rsidRPr="007C04B0">
              <w:rPr>
                <w:b/>
                <w:sz w:val="22"/>
                <w:szCs w:val="22"/>
                <w:u w:val="single"/>
              </w:rPr>
              <w:t>Phone</w:t>
            </w:r>
            <w:r w:rsidR="001478DF">
              <w:rPr>
                <w:sz w:val="22"/>
                <w:szCs w:val="22"/>
              </w:rPr>
              <w:t xml:space="preserve">: </w:t>
            </w:r>
            <w:r>
              <w:rPr>
                <w:sz w:val="22"/>
                <w:szCs w:val="22"/>
              </w:rPr>
              <w:t>952-988-5344</w:t>
            </w:r>
            <w:r w:rsidR="00B27CFF" w:rsidRPr="00B62E72">
              <w:rPr>
                <w:sz w:val="22"/>
                <w:szCs w:val="22"/>
              </w:rPr>
              <w:tab/>
            </w:r>
            <w:r w:rsidR="00B27CFF" w:rsidRPr="007C04B0">
              <w:rPr>
                <w:b/>
                <w:sz w:val="22"/>
                <w:szCs w:val="22"/>
                <w:u w:val="single"/>
              </w:rPr>
              <w:t>Email</w:t>
            </w:r>
            <w:r w:rsidR="00B27CFF" w:rsidRPr="00B62E72">
              <w:rPr>
                <w:sz w:val="22"/>
                <w:szCs w:val="22"/>
              </w:rPr>
              <w:t xml:space="preserve">: </w:t>
            </w:r>
            <w:r w:rsidR="005445AA">
              <w:rPr>
                <w:sz w:val="22"/>
                <w:szCs w:val="22"/>
              </w:rPr>
              <w:t>c</w:t>
            </w:r>
            <w:r>
              <w:rPr>
                <w:sz w:val="22"/>
                <w:szCs w:val="22"/>
              </w:rPr>
              <w:t>helsea.ritland@hopkinsschools.org</w:t>
            </w:r>
          </w:p>
        </w:tc>
      </w:tr>
      <w:tr w:rsidR="00B27CFF" w:rsidRPr="00B62E72" w:rsidTr="00906FE9">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437" w:type="dxa"/>
          </w:tcPr>
          <w:p w:rsidR="00B27CFF" w:rsidRPr="00B62E72" w:rsidRDefault="007C04B0" w:rsidP="009E22D9">
            <w:pPr>
              <w:rPr>
                <w:sz w:val="22"/>
                <w:szCs w:val="22"/>
              </w:rPr>
            </w:pPr>
            <w:r>
              <w:rPr>
                <w:sz w:val="22"/>
                <w:szCs w:val="22"/>
              </w:rPr>
              <w:t>1001 Highway 7, Hopkins, MN 55305</w:t>
            </w:r>
          </w:p>
        </w:tc>
      </w:tr>
      <w:tr w:rsidR="00B27CFF" w:rsidRPr="00B62E72" w:rsidTr="00906FE9">
        <w:tc>
          <w:tcPr>
            <w:tcW w:w="2160" w:type="dxa"/>
          </w:tcPr>
          <w:p w:rsidR="00B27CFF" w:rsidRPr="00B62E72" w:rsidRDefault="00B27CFF" w:rsidP="009E22D9">
            <w:pPr>
              <w:rPr>
                <w:b/>
                <w:sz w:val="22"/>
                <w:szCs w:val="22"/>
              </w:rPr>
            </w:pPr>
            <w:r w:rsidRPr="00B62E72">
              <w:rPr>
                <w:b/>
                <w:sz w:val="22"/>
                <w:szCs w:val="22"/>
              </w:rPr>
              <w:t>Target Population:</w:t>
            </w:r>
          </w:p>
        </w:tc>
        <w:tc>
          <w:tcPr>
            <w:tcW w:w="8437" w:type="dxa"/>
          </w:tcPr>
          <w:p w:rsidR="00B27CFF" w:rsidRPr="00B62E72" w:rsidRDefault="003207FC" w:rsidP="009E22D9">
            <w:pPr>
              <w:rPr>
                <w:sz w:val="22"/>
                <w:szCs w:val="22"/>
              </w:rPr>
            </w:pPr>
            <w:r>
              <w:rPr>
                <w:sz w:val="22"/>
                <w:szCs w:val="22"/>
              </w:rPr>
              <w:t>Somalia, Mexico, Ethiopia, Russia, Ecuador, India</w:t>
            </w:r>
          </w:p>
        </w:tc>
      </w:tr>
      <w:tr w:rsidR="00B27CFF" w:rsidRPr="00B62E72" w:rsidTr="00906FE9">
        <w:tc>
          <w:tcPr>
            <w:tcW w:w="2160" w:type="dxa"/>
          </w:tcPr>
          <w:p w:rsidR="00B27CFF" w:rsidRPr="00B62E72" w:rsidRDefault="00B27CFF" w:rsidP="009E22D9">
            <w:pPr>
              <w:rPr>
                <w:sz w:val="22"/>
                <w:szCs w:val="22"/>
              </w:rPr>
            </w:pPr>
            <w:r>
              <w:rPr>
                <w:b/>
                <w:sz w:val="22"/>
                <w:szCs w:val="22"/>
              </w:rPr>
              <w:t>S</w:t>
            </w:r>
            <w:r w:rsidRPr="00B62E72">
              <w:rPr>
                <w:b/>
                <w:sz w:val="22"/>
                <w:szCs w:val="22"/>
              </w:rPr>
              <w:t>ervices Provided:</w:t>
            </w:r>
          </w:p>
        </w:tc>
        <w:tc>
          <w:tcPr>
            <w:tcW w:w="8437" w:type="dxa"/>
          </w:tcPr>
          <w:p w:rsidR="00B27CFF" w:rsidRPr="00B62E72" w:rsidRDefault="00471E67" w:rsidP="0056692E">
            <w:pPr>
              <w:rPr>
                <w:sz w:val="22"/>
                <w:szCs w:val="22"/>
              </w:rPr>
            </w:pPr>
            <w:r>
              <w:rPr>
                <w:sz w:val="22"/>
                <w:szCs w:val="22"/>
              </w:rPr>
              <w:t>The goals of the</w:t>
            </w:r>
            <w:r w:rsidR="00ED7F99">
              <w:rPr>
                <w:sz w:val="22"/>
                <w:szCs w:val="22"/>
              </w:rPr>
              <w:t xml:space="preserve"> Integrated English Language Civics Education</w:t>
            </w:r>
            <w:r>
              <w:rPr>
                <w:sz w:val="22"/>
                <w:szCs w:val="22"/>
              </w:rPr>
              <w:t xml:space="preserve"> </w:t>
            </w:r>
            <w:r w:rsidR="00ED7F99">
              <w:rPr>
                <w:sz w:val="22"/>
                <w:szCs w:val="22"/>
              </w:rPr>
              <w:t>(</w:t>
            </w:r>
            <w:r>
              <w:rPr>
                <w:sz w:val="22"/>
                <w:szCs w:val="22"/>
              </w:rPr>
              <w:t>IELCE</w:t>
            </w:r>
            <w:r w:rsidR="00ED7F99">
              <w:rPr>
                <w:sz w:val="22"/>
                <w:szCs w:val="22"/>
              </w:rPr>
              <w:t>)</w:t>
            </w:r>
            <w:r>
              <w:rPr>
                <w:sz w:val="22"/>
                <w:szCs w:val="22"/>
              </w:rPr>
              <w:t xml:space="preserve"> activities are to:  1) provide English language acquisition instruction; 2) offer civics education on the rights and responsibilities of citizens; 3) integrate digital literacy skills in the context of English language instruction and workforce exploration as a foundation for success in 21</w:t>
            </w:r>
            <w:r w:rsidRPr="00471E67">
              <w:rPr>
                <w:sz w:val="22"/>
                <w:szCs w:val="22"/>
                <w:vertAlign w:val="superscript"/>
              </w:rPr>
              <w:t>st</w:t>
            </w:r>
            <w:r>
              <w:rPr>
                <w:sz w:val="22"/>
                <w:szCs w:val="22"/>
              </w:rPr>
              <w:t xml:space="preserve"> century careers and academics needed to advance in training; and 4) expand healthcare classes for access of low intermediate ELLs into the healthcare career pathway. </w:t>
            </w:r>
            <w:r w:rsidR="00225EED">
              <w:rPr>
                <w:sz w:val="22"/>
                <w:szCs w:val="22"/>
              </w:rPr>
              <w:t>100 students will be served through the activities. Four intermediate ESL teachers, two in Hopkins, one in St. Louis Park and one in Minnetonka, will teach the civics classes, the integrated contextualized digital literacy skills for workforce preparation and the he</w:t>
            </w:r>
            <w:r w:rsidR="0056692E">
              <w:rPr>
                <w:sz w:val="22"/>
                <w:szCs w:val="22"/>
              </w:rPr>
              <w:t>althcare career pathway classes</w:t>
            </w:r>
            <w:r w:rsidR="00225EED">
              <w:rPr>
                <w:sz w:val="22"/>
                <w:szCs w:val="22"/>
              </w:rPr>
              <w:t>. Class sizes average around 25 students per class</w:t>
            </w:r>
            <w:r w:rsidR="00225EED" w:rsidRPr="00172B02">
              <w:rPr>
                <w:sz w:val="22"/>
                <w:szCs w:val="22"/>
              </w:rPr>
              <w:t>.</w:t>
            </w:r>
            <w:r w:rsidR="004126CF" w:rsidRPr="00172B02">
              <w:rPr>
                <w:sz w:val="22"/>
                <w:szCs w:val="22"/>
              </w:rPr>
              <w:t xml:space="preserve"> </w:t>
            </w:r>
            <w:r w:rsidR="000E7A88" w:rsidRPr="00172B02">
              <w:rPr>
                <w:sz w:val="22"/>
                <w:szCs w:val="22"/>
              </w:rPr>
              <w:t>Eligi</w:t>
            </w:r>
            <w:r w:rsidR="000E7A88">
              <w:rPr>
                <w:sz w:val="22"/>
                <w:szCs w:val="22"/>
              </w:rPr>
              <w:t>ble individuals are recruited to the AOIE consortium through school districts, the Community Ed. dept. and via word of mouth from current learners. Once an intermediate ELL learner is enrolled in the program, they will automatically benefit from the English language acquisition and civics ed. which they will receive from their primary ELL instructor. Students will be recruited into the IET classes by the teachers, registrar, Opportunity Navigator and Career Pathways Counselor.</w:t>
            </w:r>
          </w:p>
        </w:tc>
      </w:tr>
    </w:tbl>
    <w:p w:rsidR="00906FE9" w:rsidRDefault="00906FE9" w:rsidP="00B27CFF">
      <w:pPr>
        <w:rPr>
          <w:sz w:val="22"/>
          <w:szCs w:val="22"/>
        </w:rPr>
      </w:pPr>
    </w:p>
    <w:p w:rsidR="00906FE9" w:rsidRDefault="00906FE9" w:rsidP="00B27CFF">
      <w:pPr>
        <w:rPr>
          <w:sz w:val="22"/>
          <w:szCs w:val="22"/>
        </w:rPr>
      </w:pPr>
    </w:p>
    <w:tbl>
      <w:tblPr>
        <w:tblStyle w:val="TableGrid"/>
        <w:tblW w:w="10597" w:type="dxa"/>
        <w:tblInd w:w="-432" w:type="dxa"/>
        <w:tblLook w:val="04A0" w:firstRow="1" w:lastRow="0" w:firstColumn="1" w:lastColumn="0" w:noHBand="0" w:noVBand="1"/>
      </w:tblPr>
      <w:tblGrid>
        <w:gridCol w:w="2160"/>
        <w:gridCol w:w="8437"/>
      </w:tblGrid>
      <w:tr w:rsidR="008F4794" w:rsidRPr="00B62E72" w:rsidTr="00023CC4">
        <w:trPr>
          <w:tblHeader/>
        </w:trPr>
        <w:tc>
          <w:tcPr>
            <w:tcW w:w="2160" w:type="dxa"/>
          </w:tcPr>
          <w:p w:rsidR="008F4794" w:rsidRPr="00B62E72" w:rsidRDefault="008F4794" w:rsidP="00023CC4">
            <w:pPr>
              <w:rPr>
                <w:b/>
                <w:sz w:val="22"/>
                <w:szCs w:val="22"/>
              </w:rPr>
            </w:pPr>
            <w:r w:rsidRPr="00B62E72">
              <w:rPr>
                <w:b/>
                <w:sz w:val="22"/>
                <w:szCs w:val="22"/>
              </w:rPr>
              <w:t>Agency:</w:t>
            </w:r>
          </w:p>
        </w:tc>
        <w:tc>
          <w:tcPr>
            <w:tcW w:w="8437" w:type="dxa"/>
          </w:tcPr>
          <w:p w:rsidR="008F4794" w:rsidRPr="00B62E72" w:rsidRDefault="008F4794" w:rsidP="008F4794">
            <w:pPr>
              <w:tabs>
                <w:tab w:val="left" w:pos="6282"/>
              </w:tabs>
              <w:rPr>
                <w:b/>
                <w:sz w:val="22"/>
                <w:szCs w:val="22"/>
              </w:rPr>
            </w:pPr>
            <w:r>
              <w:rPr>
                <w:b/>
                <w:sz w:val="22"/>
                <w:szCs w:val="22"/>
              </w:rPr>
              <w:t>Hmong American Partnership (HAP)</w:t>
            </w:r>
            <w:r>
              <w:rPr>
                <w:b/>
                <w:sz w:val="22"/>
                <w:szCs w:val="22"/>
              </w:rPr>
              <w:tab/>
              <w:t>Award: $100,000.00</w:t>
            </w:r>
          </w:p>
        </w:tc>
      </w:tr>
      <w:tr w:rsidR="008F4794" w:rsidRPr="00B62E72" w:rsidTr="00023CC4">
        <w:tc>
          <w:tcPr>
            <w:tcW w:w="2160" w:type="dxa"/>
          </w:tcPr>
          <w:p w:rsidR="008F4794" w:rsidRPr="00B62E72" w:rsidRDefault="008F4794" w:rsidP="00023CC4">
            <w:pPr>
              <w:rPr>
                <w:b/>
                <w:sz w:val="22"/>
                <w:szCs w:val="22"/>
              </w:rPr>
            </w:pPr>
            <w:r w:rsidRPr="00B62E72">
              <w:rPr>
                <w:b/>
                <w:sz w:val="22"/>
                <w:szCs w:val="22"/>
              </w:rPr>
              <w:t>Contact:</w:t>
            </w:r>
          </w:p>
        </w:tc>
        <w:tc>
          <w:tcPr>
            <w:tcW w:w="8437" w:type="dxa"/>
          </w:tcPr>
          <w:p w:rsidR="008F4794" w:rsidRPr="00B62E72" w:rsidRDefault="00B758B3" w:rsidP="00023CC4">
            <w:pPr>
              <w:tabs>
                <w:tab w:val="left" w:pos="1854"/>
                <w:tab w:val="left" w:pos="4194"/>
              </w:tabs>
              <w:rPr>
                <w:color w:val="003865" w:themeColor="text1"/>
                <w:sz w:val="22"/>
                <w:szCs w:val="22"/>
              </w:rPr>
            </w:pPr>
            <w:r>
              <w:rPr>
                <w:sz w:val="22"/>
                <w:szCs w:val="22"/>
              </w:rPr>
              <w:t xml:space="preserve">Mai </w:t>
            </w:r>
            <w:proofErr w:type="spellStart"/>
            <w:r>
              <w:rPr>
                <w:sz w:val="22"/>
                <w:szCs w:val="22"/>
              </w:rPr>
              <w:t>Moua</w:t>
            </w:r>
            <w:proofErr w:type="spellEnd"/>
            <w:r w:rsidR="008F4794" w:rsidRPr="00B62E72">
              <w:rPr>
                <w:sz w:val="22"/>
                <w:szCs w:val="22"/>
              </w:rPr>
              <w:tab/>
            </w:r>
            <w:r w:rsidR="008F4794" w:rsidRPr="007C04B0">
              <w:rPr>
                <w:b/>
                <w:sz w:val="22"/>
                <w:szCs w:val="22"/>
                <w:u w:val="single"/>
              </w:rPr>
              <w:t>Phone</w:t>
            </w:r>
            <w:r w:rsidR="008F4794">
              <w:rPr>
                <w:sz w:val="22"/>
                <w:szCs w:val="22"/>
              </w:rPr>
              <w:t xml:space="preserve">: </w:t>
            </w:r>
            <w:r>
              <w:rPr>
                <w:sz w:val="22"/>
                <w:szCs w:val="22"/>
              </w:rPr>
              <w:t xml:space="preserve"> 651-495-1517</w:t>
            </w:r>
            <w:r w:rsidR="008F4794" w:rsidRPr="00B62E72">
              <w:rPr>
                <w:sz w:val="22"/>
                <w:szCs w:val="22"/>
              </w:rPr>
              <w:tab/>
            </w:r>
            <w:r w:rsidR="008F4794" w:rsidRPr="007C04B0">
              <w:rPr>
                <w:b/>
                <w:sz w:val="22"/>
                <w:szCs w:val="22"/>
                <w:u w:val="single"/>
              </w:rPr>
              <w:t>Email</w:t>
            </w:r>
            <w:r w:rsidR="008F4794" w:rsidRPr="00B62E72">
              <w:rPr>
                <w:sz w:val="22"/>
                <w:szCs w:val="22"/>
              </w:rPr>
              <w:t xml:space="preserve">: </w:t>
            </w:r>
            <w:r>
              <w:rPr>
                <w:sz w:val="22"/>
                <w:szCs w:val="22"/>
              </w:rPr>
              <w:t xml:space="preserve"> maim@hmong.org</w:t>
            </w:r>
          </w:p>
        </w:tc>
      </w:tr>
      <w:tr w:rsidR="008F4794" w:rsidRPr="00B62E72" w:rsidTr="00023CC4">
        <w:tc>
          <w:tcPr>
            <w:tcW w:w="2160" w:type="dxa"/>
          </w:tcPr>
          <w:p w:rsidR="008F4794" w:rsidRPr="00B62E72" w:rsidRDefault="008F4794" w:rsidP="00023CC4">
            <w:pPr>
              <w:rPr>
                <w:b/>
                <w:sz w:val="22"/>
                <w:szCs w:val="22"/>
              </w:rPr>
            </w:pPr>
            <w:r>
              <w:rPr>
                <w:b/>
                <w:sz w:val="22"/>
                <w:szCs w:val="22"/>
              </w:rPr>
              <w:t xml:space="preserve">Site and </w:t>
            </w:r>
            <w:r w:rsidRPr="00B62E72">
              <w:rPr>
                <w:b/>
                <w:sz w:val="22"/>
                <w:szCs w:val="22"/>
              </w:rPr>
              <w:t>Address:</w:t>
            </w:r>
          </w:p>
        </w:tc>
        <w:tc>
          <w:tcPr>
            <w:tcW w:w="8437" w:type="dxa"/>
          </w:tcPr>
          <w:p w:rsidR="008F4794" w:rsidRPr="00B62E72" w:rsidRDefault="00B758B3" w:rsidP="00023CC4">
            <w:pPr>
              <w:rPr>
                <w:sz w:val="22"/>
                <w:szCs w:val="22"/>
              </w:rPr>
            </w:pPr>
            <w:r>
              <w:rPr>
                <w:sz w:val="22"/>
                <w:szCs w:val="22"/>
              </w:rPr>
              <w:t>394 University Avenue, Second Floor, St. Paul, MN 55103-1933</w:t>
            </w:r>
          </w:p>
        </w:tc>
      </w:tr>
      <w:tr w:rsidR="008F4794" w:rsidRPr="00B62E72" w:rsidTr="00023CC4">
        <w:tc>
          <w:tcPr>
            <w:tcW w:w="2160" w:type="dxa"/>
          </w:tcPr>
          <w:p w:rsidR="008F4794" w:rsidRPr="00B62E72" w:rsidRDefault="008F4794" w:rsidP="00023CC4">
            <w:pPr>
              <w:rPr>
                <w:b/>
                <w:sz w:val="22"/>
                <w:szCs w:val="22"/>
              </w:rPr>
            </w:pPr>
            <w:r w:rsidRPr="00B62E72">
              <w:rPr>
                <w:b/>
                <w:sz w:val="22"/>
                <w:szCs w:val="22"/>
              </w:rPr>
              <w:t>Target Population:</w:t>
            </w:r>
          </w:p>
        </w:tc>
        <w:tc>
          <w:tcPr>
            <w:tcW w:w="8437" w:type="dxa"/>
          </w:tcPr>
          <w:p w:rsidR="008F4794" w:rsidRPr="00B62E72" w:rsidRDefault="003C45E1" w:rsidP="00023CC4">
            <w:pPr>
              <w:rPr>
                <w:sz w:val="22"/>
                <w:szCs w:val="22"/>
              </w:rPr>
            </w:pPr>
            <w:r>
              <w:rPr>
                <w:sz w:val="22"/>
                <w:szCs w:val="22"/>
              </w:rPr>
              <w:t>Asian, African-American, American Indian, Hispanic, Caucasian</w:t>
            </w:r>
          </w:p>
        </w:tc>
      </w:tr>
      <w:tr w:rsidR="008F4794" w:rsidRPr="00B62E72" w:rsidTr="00023CC4">
        <w:tc>
          <w:tcPr>
            <w:tcW w:w="2160" w:type="dxa"/>
          </w:tcPr>
          <w:p w:rsidR="008F4794" w:rsidRPr="00B62E72" w:rsidRDefault="008F4794" w:rsidP="00023CC4">
            <w:pPr>
              <w:rPr>
                <w:sz w:val="22"/>
                <w:szCs w:val="22"/>
              </w:rPr>
            </w:pPr>
            <w:r>
              <w:rPr>
                <w:b/>
                <w:sz w:val="22"/>
                <w:szCs w:val="22"/>
              </w:rPr>
              <w:t>S</w:t>
            </w:r>
            <w:r w:rsidRPr="00B62E72">
              <w:rPr>
                <w:b/>
                <w:sz w:val="22"/>
                <w:szCs w:val="22"/>
              </w:rPr>
              <w:t>ervices Provided:</w:t>
            </w:r>
          </w:p>
        </w:tc>
        <w:tc>
          <w:tcPr>
            <w:tcW w:w="8437" w:type="dxa"/>
          </w:tcPr>
          <w:p w:rsidR="008F4794" w:rsidRPr="00FA5CF0" w:rsidRDefault="00FA5CF0" w:rsidP="00023CC4">
            <w:pPr>
              <w:rPr>
                <w:szCs w:val="22"/>
              </w:rPr>
            </w:pPr>
            <w:r>
              <w:rPr>
                <w:szCs w:val="22"/>
              </w:rPr>
              <w:t xml:space="preserve">In the past two years, HAP has identified a need among ELL students to move more quickly into employment opportunities &amp; while engaging in civic participation. As a result, HAP created a Customized Job Training focus area that provides certification, career laddering, &amp; credentialing in the following fields:  Soldering, Commercial Driver’s License, Certified Nursing Assistant (CNA), Personal Care Assistant (PCA), and Computer Specialist, with plans to expand by 2018 to offer hospitality &amp; restaurant management. </w:t>
            </w:r>
            <w:r w:rsidR="001F36EC">
              <w:rPr>
                <w:szCs w:val="22"/>
              </w:rPr>
              <w:t>As our students progress through English classes at HAP, there is a current need for additional class</w:t>
            </w:r>
            <w:r w:rsidR="00ED7083">
              <w:rPr>
                <w:szCs w:val="22"/>
              </w:rPr>
              <w:t>es to support students who fall</w:t>
            </w:r>
            <w:r w:rsidR="001F36EC">
              <w:rPr>
                <w:szCs w:val="22"/>
              </w:rPr>
              <w:t xml:space="preserve"> between the Advanced English </w:t>
            </w:r>
            <w:r w:rsidR="00D24BEE">
              <w:rPr>
                <w:szCs w:val="22"/>
              </w:rPr>
              <w:t>language proficiency &amp; some of the requirements to enter Custom Jobs Training. Custom Jobs Training courses range from CASAS 221 to TABE grade equivalents o</w:t>
            </w:r>
            <w:r w:rsidR="00FB24FB">
              <w:rPr>
                <w:szCs w:val="22"/>
              </w:rPr>
              <w:t>f 5.0 for entrance requirements.</w:t>
            </w:r>
          </w:p>
        </w:tc>
      </w:tr>
    </w:tbl>
    <w:p w:rsidR="008F4794" w:rsidRDefault="008F4794" w:rsidP="00B27CFF">
      <w:pPr>
        <w:rPr>
          <w:sz w:val="22"/>
          <w:szCs w:val="22"/>
        </w:rPr>
      </w:pPr>
    </w:p>
    <w:p w:rsidR="004B7A2F" w:rsidRDefault="004B7A2F" w:rsidP="00B27CFF">
      <w:pPr>
        <w:rPr>
          <w:sz w:val="22"/>
          <w:szCs w:val="22"/>
        </w:rPr>
      </w:pPr>
    </w:p>
    <w:p w:rsidR="00180DB5" w:rsidRDefault="00180DB5" w:rsidP="00B27CFF">
      <w:pPr>
        <w:rPr>
          <w:sz w:val="22"/>
          <w:szCs w:val="22"/>
        </w:rPr>
      </w:pPr>
    </w:p>
    <w:p w:rsidR="00180DB5" w:rsidRDefault="00180DB5" w:rsidP="00B27CFF">
      <w:pPr>
        <w:rPr>
          <w:sz w:val="22"/>
          <w:szCs w:val="22"/>
        </w:rPr>
      </w:pPr>
    </w:p>
    <w:p w:rsidR="00180DB5" w:rsidRDefault="00180DB5" w:rsidP="00B27CFF">
      <w:pPr>
        <w:rPr>
          <w:sz w:val="22"/>
          <w:szCs w:val="22"/>
        </w:rPr>
      </w:pPr>
    </w:p>
    <w:p w:rsidR="00180DB5" w:rsidRDefault="00180DB5" w:rsidP="00B27CFF">
      <w:pPr>
        <w:rPr>
          <w:sz w:val="22"/>
          <w:szCs w:val="22"/>
        </w:rPr>
      </w:pPr>
    </w:p>
    <w:p w:rsidR="00180DB5" w:rsidRDefault="00180DB5" w:rsidP="00B27CFF">
      <w:pPr>
        <w:rPr>
          <w:sz w:val="22"/>
          <w:szCs w:val="22"/>
        </w:rPr>
      </w:pPr>
    </w:p>
    <w:p w:rsidR="00180DB5" w:rsidRPr="00B62E72" w:rsidRDefault="00180DB5" w:rsidP="00B27CFF">
      <w:pPr>
        <w:rPr>
          <w:sz w:val="22"/>
          <w:szCs w:val="22"/>
        </w:rPr>
      </w:pPr>
    </w:p>
    <w:tbl>
      <w:tblPr>
        <w:tblStyle w:val="TableGrid"/>
        <w:tblW w:w="10597" w:type="dxa"/>
        <w:tblInd w:w="-432" w:type="dxa"/>
        <w:tblLook w:val="04A0" w:firstRow="1" w:lastRow="0" w:firstColumn="1" w:lastColumn="0" w:noHBand="0" w:noVBand="1"/>
        <w:tblCaption w:val="Institute for New Americans"/>
        <w:tblDescription w:val="Classes offered atthe Institute for New Americans"/>
      </w:tblPr>
      <w:tblGrid>
        <w:gridCol w:w="2160"/>
        <w:gridCol w:w="8437"/>
      </w:tblGrid>
      <w:tr w:rsidR="00B27CFF" w:rsidRPr="00B62E72" w:rsidTr="00C77C6A">
        <w:trPr>
          <w:tblHeader/>
        </w:trPr>
        <w:tc>
          <w:tcPr>
            <w:tcW w:w="2160" w:type="dxa"/>
          </w:tcPr>
          <w:p w:rsidR="00B27CFF" w:rsidRPr="00B62E72" w:rsidRDefault="00B27CFF" w:rsidP="009E22D9">
            <w:pPr>
              <w:rPr>
                <w:b/>
                <w:sz w:val="22"/>
                <w:szCs w:val="22"/>
              </w:rPr>
            </w:pPr>
            <w:r w:rsidRPr="00B62E72">
              <w:rPr>
                <w:b/>
                <w:sz w:val="22"/>
                <w:szCs w:val="22"/>
              </w:rPr>
              <w:lastRenderedPageBreak/>
              <w:t>Agency:</w:t>
            </w:r>
          </w:p>
        </w:tc>
        <w:tc>
          <w:tcPr>
            <w:tcW w:w="8437" w:type="dxa"/>
          </w:tcPr>
          <w:p w:rsidR="00B27CFF" w:rsidRPr="00B62E72" w:rsidRDefault="001478DF" w:rsidP="00EA6858">
            <w:pPr>
              <w:tabs>
                <w:tab w:val="left" w:pos="6349"/>
                <w:tab w:val="left" w:pos="8131"/>
              </w:tabs>
              <w:rPr>
                <w:b/>
                <w:sz w:val="22"/>
                <w:szCs w:val="22"/>
              </w:rPr>
            </w:pPr>
            <w:r>
              <w:rPr>
                <w:b/>
                <w:sz w:val="22"/>
                <w:szCs w:val="22"/>
              </w:rPr>
              <w:t>Mankato</w:t>
            </w:r>
            <w:r w:rsidR="006E7654">
              <w:rPr>
                <w:b/>
                <w:sz w:val="22"/>
                <w:szCs w:val="22"/>
              </w:rPr>
              <w:t xml:space="preserve"> (Lincoln Community Center)</w:t>
            </w:r>
            <w:r w:rsidR="00CC60AA">
              <w:rPr>
                <w:b/>
                <w:sz w:val="22"/>
                <w:szCs w:val="22"/>
              </w:rPr>
              <w:tab/>
              <w:t>Award: $</w:t>
            </w:r>
            <w:r w:rsidR="002B69ED">
              <w:rPr>
                <w:b/>
                <w:sz w:val="22"/>
                <w:szCs w:val="22"/>
              </w:rPr>
              <w:t>99</w:t>
            </w:r>
            <w:r w:rsidR="00EA6858">
              <w:rPr>
                <w:b/>
                <w:sz w:val="22"/>
                <w:szCs w:val="22"/>
              </w:rPr>
              <w:t>,</w:t>
            </w:r>
            <w:r w:rsidR="002B69ED">
              <w:rPr>
                <w:b/>
                <w:sz w:val="22"/>
                <w:szCs w:val="22"/>
              </w:rPr>
              <w:t>397</w:t>
            </w:r>
          </w:p>
        </w:tc>
      </w:tr>
      <w:tr w:rsidR="00B27CFF" w:rsidRPr="00B62E72" w:rsidTr="00C77C6A">
        <w:tc>
          <w:tcPr>
            <w:tcW w:w="2160" w:type="dxa"/>
          </w:tcPr>
          <w:p w:rsidR="00B27CFF" w:rsidRPr="00B62E72" w:rsidRDefault="00B27CFF" w:rsidP="009E22D9">
            <w:pPr>
              <w:rPr>
                <w:b/>
                <w:sz w:val="22"/>
                <w:szCs w:val="22"/>
              </w:rPr>
            </w:pPr>
            <w:r w:rsidRPr="00B62E72">
              <w:rPr>
                <w:b/>
                <w:sz w:val="22"/>
                <w:szCs w:val="22"/>
              </w:rPr>
              <w:t>Contact:</w:t>
            </w:r>
          </w:p>
        </w:tc>
        <w:tc>
          <w:tcPr>
            <w:tcW w:w="8437" w:type="dxa"/>
          </w:tcPr>
          <w:p w:rsidR="00B27CFF" w:rsidRPr="00B62E72" w:rsidRDefault="002B69ED" w:rsidP="00CC60AA">
            <w:pPr>
              <w:tabs>
                <w:tab w:val="left" w:pos="1842"/>
              </w:tabs>
              <w:rPr>
                <w:sz w:val="22"/>
                <w:szCs w:val="22"/>
                <w:highlight w:val="green"/>
              </w:rPr>
            </w:pPr>
            <w:r>
              <w:rPr>
                <w:sz w:val="22"/>
                <w:szCs w:val="22"/>
              </w:rPr>
              <w:t>Karen Wolters</w:t>
            </w:r>
            <w:r w:rsidR="00B27CFF" w:rsidRPr="00B62E72">
              <w:rPr>
                <w:sz w:val="22"/>
                <w:szCs w:val="22"/>
              </w:rPr>
              <w:tab/>
            </w:r>
            <w:r w:rsidR="00B27CFF" w:rsidRPr="00EE1196">
              <w:rPr>
                <w:b/>
                <w:sz w:val="22"/>
                <w:szCs w:val="22"/>
                <w:u w:val="single"/>
              </w:rPr>
              <w:t>Phone</w:t>
            </w:r>
            <w:r w:rsidR="00CC60AA">
              <w:rPr>
                <w:sz w:val="22"/>
                <w:szCs w:val="22"/>
              </w:rPr>
              <w:t xml:space="preserve">: </w:t>
            </w:r>
            <w:r>
              <w:rPr>
                <w:sz w:val="22"/>
                <w:szCs w:val="22"/>
              </w:rPr>
              <w:t>507-345-5222</w:t>
            </w:r>
            <w:r w:rsidR="00B27CFF" w:rsidRPr="00B62E72">
              <w:rPr>
                <w:sz w:val="22"/>
                <w:szCs w:val="22"/>
              </w:rPr>
              <w:tab/>
            </w:r>
            <w:r>
              <w:rPr>
                <w:sz w:val="22"/>
                <w:szCs w:val="22"/>
              </w:rPr>
              <w:tab/>
            </w:r>
            <w:r w:rsidR="00B27CFF" w:rsidRPr="00EE1196">
              <w:rPr>
                <w:b/>
                <w:sz w:val="22"/>
                <w:szCs w:val="22"/>
                <w:u w:val="single"/>
              </w:rPr>
              <w:t>Email</w:t>
            </w:r>
            <w:r w:rsidR="00CC60AA">
              <w:rPr>
                <w:sz w:val="22"/>
                <w:szCs w:val="22"/>
              </w:rPr>
              <w:t xml:space="preserve">: </w:t>
            </w:r>
            <w:hyperlink r:id="rId11" w:history="1">
              <w:r w:rsidR="000E7C85" w:rsidRPr="000E7C85">
                <w:rPr>
                  <w:rStyle w:val="Hyperlink"/>
                  <w:color w:val="000000" w:themeColor="text2"/>
                  <w:sz w:val="22"/>
                  <w:szCs w:val="22"/>
                  <w:u w:val="none"/>
                </w:rPr>
                <w:t>kwolte1@isd77.k12.mn.us</w:t>
              </w:r>
            </w:hyperlink>
          </w:p>
        </w:tc>
      </w:tr>
      <w:tr w:rsidR="00B27CFF" w:rsidRPr="00B62E72" w:rsidTr="00C77C6A">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437" w:type="dxa"/>
          </w:tcPr>
          <w:p w:rsidR="00B27CFF" w:rsidRPr="00B62E72" w:rsidRDefault="002A7E99" w:rsidP="009E22D9">
            <w:pPr>
              <w:rPr>
                <w:sz w:val="22"/>
                <w:szCs w:val="22"/>
              </w:rPr>
            </w:pPr>
            <w:r>
              <w:rPr>
                <w:sz w:val="22"/>
                <w:szCs w:val="22"/>
              </w:rPr>
              <w:t>110 Fulton Street, Suite 252, Mankato, MN 56001-2520</w:t>
            </w:r>
          </w:p>
        </w:tc>
      </w:tr>
      <w:tr w:rsidR="00B27CFF" w:rsidRPr="00B62E72" w:rsidTr="00180DB5">
        <w:trPr>
          <w:trHeight w:val="548"/>
        </w:trPr>
        <w:tc>
          <w:tcPr>
            <w:tcW w:w="2160" w:type="dxa"/>
          </w:tcPr>
          <w:p w:rsidR="00B27CFF" w:rsidRPr="00B62E72" w:rsidRDefault="00B27CFF" w:rsidP="009E22D9">
            <w:pPr>
              <w:rPr>
                <w:b/>
                <w:sz w:val="22"/>
                <w:szCs w:val="22"/>
              </w:rPr>
            </w:pPr>
            <w:r w:rsidRPr="00B62E72">
              <w:rPr>
                <w:b/>
                <w:sz w:val="22"/>
                <w:szCs w:val="22"/>
              </w:rPr>
              <w:t>Target Population:</w:t>
            </w:r>
          </w:p>
        </w:tc>
        <w:tc>
          <w:tcPr>
            <w:tcW w:w="8437" w:type="dxa"/>
          </w:tcPr>
          <w:p w:rsidR="00B27CFF" w:rsidRPr="00B62E72" w:rsidRDefault="00091F02" w:rsidP="009E22D9">
            <w:pPr>
              <w:rPr>
                <w:sz w:val="22"/>
                <w:szCs w:val="22"/>
              </w:rPr>
            </w:pPr>
            <w:r>
              <w:rPr>
                <w:sz w:val="22"/>
                <w:szCs w:val="22"/>
              </w:rPr>
              <w:t>Students attending Mankato ABE are from 41 different countries &amp; speak 27 different languages.</w:t>
            </w:r>
          </w:p>
        </w:tc>
      </w:tr>
      <w:tr w:rsidR="00B27CFF" w:rsidRPr="00B62E72" w:rsidTr="00C77C6A">
        <w:tc>
          <w:tcPr>
            <w:tcW w:w="2160" w:type="dxa"/>
          </w:tcPr>
          <w:p w:rsidR="00B27CFF" w:rsidRPr="00B62E72" w:rsidRDefault="00B27CFF" w:rsidP="009E22D9">
            <w:pPr>
              <w:rPr>
                <w:sz w:val="22"/>
                <w:szCs w:val="22"/>
              </w:rPr>
            </w:pPr>
            <w:r w:rsidRPr="00B62E72">
              <w:rPr>
                <w:b/>
                <w:sz w:val="22"/>
                <w:szCs w:val="22"/>
              </w:rPr>
              <w:t>Services Provided:</w:t>
            </w:r>
          </w:p>
        </w:tc>
        <w:tc>
          <w:tcPr>
            <w:tcW w:w="8437" w:type="dxa"/>
          </w:tcPr>
          <w:p w:rsidR="00B27CFF" w:rsidRPr="00B62E72" w:rsidRDefault="004126CF" w:rsidP="00E77FF2">
            <w:pPr>
              <w:rPr>
                <w:sz w:val="22"/>
                <w:szCs w:val="22"/>
              </w:rPr>
            </w:pPr>
            <w:r>
              <w:rPr>
                <w:sz w:val="22"/>
                <w:szCs w:val="22"/>
              </w:rPr>
              <w:t>The Mankato</w:t>
            </w:r>
            <w:r w:rsidR="00B83D0F">
              <w:rPr>
                <w:sz w:val="22"/>
                <w:szCs w:val="22"/>
              </w:rPr>
              <w:t xml:space="preserve"> Area</w:t>
            </w:r>
            <w:r>
              <w:rPr>
                <w:sz w:val="22"/>
                <w:szCs w:val="22"/>
              </w:rPr>
              <w:t xml:space="preserve"> program </w:t>
            </w:r>
            <w:r w:rsidR="00B83D0F">
              <w:rPr>
                <w:sz w:val="22"/>
                <w:szCs w:val="22"/>
              </w:rPr>
              <w:t xml:space="preserve">serves 6 school districts in south central Minnesota and </w:t>
            </w:r>
            <w:r>
              <w:rPr>
                <w:sz w:val="22"/>
                <w:szCs w:val="22"/>
              </w:rPr>
              <w:t>plans to engage a minimum of 290 ESL learners in a comprehensive</w:t>
            </w:r>
            <w:r w:rsidR="0056692E">
              <w:rPr>
                <w:sz w:val="22"/>
                <w:szCs w:val="22"/>
              </w:rPr>
              <w:t xml:space="preserve"> Integrated English Language Civics Education</w:t>
            </w:r>
            <w:r>
              <w:rPr>
                <w:sz w:val="22"/>
                <w:szCs w:val="22"/>
              </w:rPr>
              <w:t xml:space="preserve"> </w:t>
            </w:r>
            <w:r w:rsidR="0056692E">
              <w:rPr>
                <w:sz w:val="22"/>
                <w:szCs w:val="22"/>
              </w:rPr>
              <w:t>(</w:t>
            </w:r>
            <w:r>
              <w:rPr>
                <w:sz w:val="22"/>
                <w:szCs w:val="22"/>
              </w:rPr>
              <w:t>IELCE</w:t>
            </w:r>
            <w:r w:rsidR="0056692E">
              <w:rPr>
                <w:sz w:val="22"/>
                <w:szCs w:val="22"/>
              </w:rPr>
              <w:t>)</w:t>
            </w:r>
            <w:r>
              <w:rPr>
                <w:sz w:val="22"/>
                <w:szCs w:val="22"/>
              </w:rPr>
              <w:t xml:space="preserve"> program for the 17-18 and 18-19 school years. With a strong, growing population of</w:t>
            </w:r>
            <w:r w:rsidR="00B83D0F">
              <w:rPr>
                <w:sz w:val="22"/>
                <w:szCs w:val="22"/>
              </w:rPr>
              <w:t xml:space="preserve"> ESL immigrants and refugees, the program</w:t>
            </w:r>
            <w:r>
              <w:rPr>
                <w:sz w:val="22"/>
                <w:szCs w:val="22"/>
              </w:rPr>
              <w:t xml:space="preserve"> </w:t>
            </w:r>
            <w:r w:rsidR="00B83D0F">
              <w:rPr>
                <w:sz w:val="22"/>
                <w:szCs w:val="22"/>
              </w:rPr>
              <w:t>will work closely with their</w:t>
            </w:r>
            <w:r>
              <w:rPr>
                <w:sz w:val="22"/>
                <w:szCs w:val="22"/>
              </w:rPr>
              <w:t xml:space="preserve"> community partners and w</w:t>
            </w:r>
            <w:r w:rsidR="00B83D0F">
              <w:rPr>
                <w:sz w:val="22"/>
                <w:szCs w:val="22"/>
              </w:rPr>
              <w:t>orkforce system to strengthen</w:t>
            </w:r>
            <w:r>
              <w:rPr>
                <w:sz w:val="22"/>
                <w:szCs w:val="22"/>
              </w:rPr>
              <w:t xml:space="preserve"> programming through the following programming areas: 1) </w:t>
            </w:r>
            <w:r w:rsidR="00FB3E4F">
              <w:rPr>
                <w:sz w:val="22"/>
                <w:szCs w:val="22"/>
              </w:rPr>
              <w:t xml:space="preserve">English Language Acquisition education (pre-career pathway programming for ESL levels 2-6); 2) Workforce training preparation classes (through employment SKILL classes that result in industry recognized credentials at the ABE site); 3) US Citizenship preparation (including a student advisory council and real-life civic engagement opportunities); and 4) Integrated Education and Training opportunities that result in industry recognized credentials in the areas of Healthcare, Manufacturing and Commercial Driver’s License. </w:t>
            </w:r>
            <w:r w:rsidR="005B7B6E">
              <w:rPr>
                <w:sz w:val="22"/>
                <w:szCs w:val="22"/>
              </w:rPr>
              <w:t xml:space="preserve">The Mankato program works in close partnership with the local workforce system, including MN Valley Action Council of Churches and has a strong referral system established with these agencies. </w:t>
            </w:r>
            <w:r w:rsidR="004F573A">
              <w:rPr>
                <w:sz w:val="22"/>
                <w:szCs w:val="22"/>
              </w:rPr>
              <w:t>In addition to the regular referral s</w:t>
            </w:r>
            <w:r w:rsidR="006004B4">
              <w:rPr>
                <w:sz w:val="22"/>
                <w:szCs w:val="22"/>
              </w:rPr>
              <w:t>ystem, the program does promote classes through the Community Ed &amp; Recreation brochures in all 6 school district, in their consortium, and advertise their classes at the Mankato Workforce</w:t>
            </w:r>
            <w:r w:rsidR="007B2C1A">
              <w:rPr>
                <w:sz w:val="22"/>
                <w:szCs w:val="22"/>
              </w:rPr>
              <w:t xml:space="preserve"> Center &amp; So. Central College. </w:t>
            </w:r>
            <w:r w:rsidR="00FB3E4F">
              <w:rPr>
                <w:sz w:val="22"/>
                <w:szCs w:val="22"/>
              </w:rPr>
              <w:t xml:space="preserve">This program plans to serve 145 students each school year. </w:t>
            </w:r>
            <w:r w:rsidR="005B7B6E">
              <w:rPr>
                <w:sz w:val="22"/>
                <w:szCs w:val="22"/>
              </w:rPr>
              <w:t xml:space="preserve">In addition to the regular referral system, </w:t>
            </w:r>
            <w:r w:rsidR="00721C8A">
              <w:rPr>
                <w:sz w:val="22"/>
                <w:szCs w:val="22"/>
              </w:rPr>
              <w:t>they</w:t>
            </w:r>
            <w:r w:rsidR="005B7B6E">
              <w:rPr>
                <w:sz w:val="22"/>
                <w:szCs w:val="22"/>
              </w:rPr>
              <w:t xml:space="preserve"> do promote classes through the</w:t>
            </w:r>
            <w:r w:rsidR="00721C8A">
              <w:rPr>
                <w:sz w:val="22"/>
                <w:szCs w:val="22"/>
              </w:rPr>
              <w:t xml:space="preserve"> Community Ed. &amp; Recreation brochures in all 6 school districts in their consortium</w:t>
            </w:r>
            <w:r w:rsidR="00501690">
              <w:rPr>
                <w:sz w:val="22"/>
                <w:szCs w:val="22"/>
              </w:rPr>
              <w:t xml:space="preserve"> and</w:t>
            </w:r>
            <w:r w:rsidR="00721C8A">
              <w:rPr>
                <w:sz w:val="22"/>
                <w:szCs w:val="22"/>
              </w:rPr>
              <w:t xml:space="preserve"> advertise classes at the Mankato Workforce Center and South Central College.</w:t>
            </w:r>
          </w:p>
        </w:tc>
      </w:tr>
    </w:tbl>
    <w:p w:rsidR="00453304" w:rsidRPr="00B62E72" w:rsidRDefault="00453304" w:rsidP="00B27CFF">
      <w:pPr>
        <w:rPr>
          <w:sz w:val="22"/>
          <w:szCs w:val="22"/>
        </w:rPr>
      </w:pPr>
    </w:p>
    <w:p w:rsidR="00B27CFF" w:rsidRDefault="00B27CFF" w:rsidP="00B27CFF">
      <w:pPr>
        <w:rPr>
          <w:sz w:val="22"/>
          <w:szCs w:val="22"/>
        </w:rPr>
      </w:pPr>
    </w:p>
    <w:tbl>
      <w:tblPr>
        <w:tblStyle w:val="TableGrid"/>
        <w:tblW w:w="10620" w:type="dxa"/>
        <w:tblInd w:w="-432" w:type="dxa"/>
        <w:tblLook w:val="04A0" w:firstRow="1" w:lastRow="0" w:firstColumn="1" w:lastColumn="0" w:noHBand="0" w:noVBand="1"/>
        <w:tblCaption w:val="Metro North in Anoka"/>
        <w:tblDescription w:val="Classes for English Lanauge Learners and to develop or improve basic skills  "/>
      </w:tblPr>
      <w:tblGrid>
        <w:gridCol w:w="2160"/>
        <w:gridCol w:w="8460"/>
      </w:tblGrid>
      <w:tr w:rsidR="00693D58" w:rsidRPr="00B62E72" w:rsidTr="00E13A4D">
        <w:trPr>
          <w:tblHeader/>
        </w:trPr>
        <w:tc>
          <w:tcPr>
            <w:tcW w:w="2160" w:type="dxa"/>
          </w:tcPr>
          <w:p w:rsidR="00693D58" w:rsidRPr="00B62E72" w:rsidRDefault="00693D58" w:rsidP="00E13A4D">
            <w:pPr>
              <w:rPr>
                <w:b/>
                <w:sz w:val="22"/>
                <w:szCs w:val="22"/>
              </w:rPr>
            </w:pPr>
            <w:r w:rsidRPr="00B62E72">
              <w:rPr>
                <w:b/>
                <w:sz w:val="22"/>
                <w:szCs w:val="22"/>
              </w:rPr>
              <w:t>Agency:</w:t>
            </w:r>
          </w:p>
        </w:tc>
        <w:tc>
          <w:tcPr>
            <w:tcW w:w="8460" w:type="dxa"/>
          </w:tcPr>
          <w:p w:rsidR="00693D58" w:rsidRPr="00B62E72" w:rsidRDefault="00693D58" w:rsidP="00E13A4D">
            <w:pPr>
              <w:tabs>
                <w:tab w:val="left" w:pos="6462"/>
              </w:tabs>
              <w:ind w:right="-288"/>
              <w:rPr>
                <w:b/>
                <w:sz w:val="22"/>
                <w:szCs w:val="22"/>
              </w:rPr>
            </w:pPr>
            <w:r>
              <w:rPr>
                <w:b/>
                <w:sz w:val="22"/>
                <w:szCs w:val="22"/>
              </w:rPr>
              <w:t>Metro North (Anoka)</w:t>
            </w:r>
            <w:r>
              <w:rPr>
                <w:b/>
                <w:sz w:val="22"/>
                <w:szCs w:val="22"/>
              </w:rPr>
              <w:tab/>
              <w:t xml:space="preserve">Award: </w:t>
            </w:r>
            <w:r w:rsidR="007E64D1">
              <w:rPr>
                <w:b/>
                <w:sz w:val="22"/>
                <w:szCs w:val="22"/>
              </w:rPr>
              <w:t>$</w:t>
            </w:r>
            <w:r w:rsidR="00CE7A78">
              <w:rPr>
                <w:b/>
                <w:sz w:val="22"/>
                <w:szCs w:val="22"/>
              </w:rPr>
              <w:t>100,000</w:t>
            </w:r>
          </w:p>
        </w:tc>
      </w:tr>
      <w:tr w:rsidR="00693D58" w:rsidRPr="00B62E72" w:rsidTr="00E13A4D">
        <w:tc>
          <w:tcPr>
            <w:tcW w:w="2160" w:type="dxa"/>
          </w:tcPr>
          <w:p w:rsidR="00693D58" w:rsidRPr="00B62E72" w:rsidRDefault="00693D58" w:rsidP="00E13A4D">
            <w:pPr>
              <w:rPr>
                <w:b/>
                <w:sz w:val="22"/>
                <w:szCs w:val="22"/>
              </w:rPr>
            </w:pPr>
            <w:r w:rsidRPr="00B62E72">
              <w:rPr>
                <w:b/>
                <w:sz w:val="22"/>
                <w:szCs w:val="22"/>
              </w:rPr>
              <w:t>Contact:</w:t>
            </w:r>
          </w:p>
        </w:tc>
        <w:tc>
          <w:tcPr>
            <w:tcW w:w="8460" w:type="dxa"/>
          </w:tcPr>
          <w:p w:rsidR="00693D58" w:rsidRPr="00B62E72" w:rsidRDefault="001102A6" w:rsidP="001102A6">
            <w:pPr>
              <w:tabs>
                <w:tab w:val="left" w:pos="1854"/>
                <w:tab w:val="left" w:pos="4032"/>
              </w:tabs>
              <w:rPr>
                <w:sz w:val="22"/>
                <w:szCs w:val="22"/>
              </w:rPr>
            </w:pPr>
            <w:r>
              <w:rPr>
                <w:sz w:val="22"/>
                <w:szCs w:val="22"/>
              </w:rPr>
              <w:t>Theresa Zingery</w:t>
            </w:r>
            <w:r w:rsidR="00693D58" w:rsidRPr="00B62E72">
              <w:rPr>
                <w:sz w:val="22"/>
                <w:szCs w:val="22"/>
              </w:rPr>
              <w:tab/>
            </w:r>
            <w:r w:rsidR="00693D58" w:rsidRPr="007C04B0">
              <w:rPr>
                <w:b/>
                <w:sz w:val="22"/>
                <w:szCs w:val="22"/>
                <w:u w:val="single"/>
              </w:rPr>
              <w:t>Phone</w:t>
            </w:r>
            <w:r w:rsidR="00693D58">
              <w:rPr>
                <w:sz w:val="22"/>
                <w:szCs w:val="22"/>
              </w:rPr>
              <w:t xml:space="preserve">: </w:t>
            </w:r>
            <w:r>
              <w:rPr>
                <w:sz w:val="22"/>
                <w:szCs w:val="22"/>
              </w:rPr>
              <w:t xml:space="preserve"> </w:t>
            </w:r>
            <w:r w:rsidRPr="001102A6">
              <w:rPr>
                <w:sz w:val="22"/>
                <w:szCs w:val="22"/>
              </w:rPr>
              <w:t>763-506-1262</w:t>
            </w:r>
            <w:r w:rsidR="00693D58" w:rsidRPr="00B62E72">
              <w:rPr>
                <w:sz w:val="22"/>
                <w:szCs w:val="22"/>
              </w:rPr>
              <w:tab/>
            </w:r>
            <w:r w:rsidR="00693D58" w:rsidRPr="007C04B0">
              <w:rPr>
                <w:b/>
                <w:sz w:val="22"/>
                <w:szCs w:val="22"/>
                <w:u w:val="single"/>
              </w:rPr>
              <w:t>Email</w:t>
            </w:r>
            <w:r w:rsidR="00693D58" w:rsidRPr="00B62E72">
              <w:rPr>
                <w:sz w:val="22"/>
                <w:szCs w:val="22"/>
              </w:rPr>
              <w:t xml:space="preserve">: </w:t>
            </w:r>
            <w:r w:rsidRPr="001102A6">
              <w:rPr>
                <w:sz w:val="22"/>
                <w:szCs w:val="22"/>
              </w:rPr>
              <w:t>theresa.zingery@ahschools.us</w:t>
            </w:r>
          </w:p>
        </w:tc>
      </w:tr>
      <w:tr w:rsidR="00693D58" w:rsidRPr="00B62E72" w:rsidTr="00E13A4D">
        <w:tc>
          <w:tcPr>
            <w:tcW w:w="2160" w:type="dxa"/>
          </w:tcPr>
          <w:p w:rsidR="00693D58" w:rsidRPr="00B62E72" w:rsidRDefault="00693D58" w:rsidP="00E13A4D">
            <w:pPr>
              <w:rPr>
                <w:b/>
                <w:sz w:val="22"/>
                <w:szCs w:val="22"/>
              </w:rPr>
            </w:pPr>
            <w:r>
              <w:rPr>
                <w:b/>
                <w:sz w:val="22"/>
                <w:szCs w:val="22"/>
              </w:rPr>
              <w:t xml:space="preserve">Site and </w:t>
            </w:r>
            <w:r w:rsidRPr="00B62E72">
              <w:rPr>
                <w:b/>
                <w:sz w:val="22"/>
                <w:szCs w:val="22"/>
              </w:rPr>
              <w:t>Address:</w:t>
            </w:r>
          </w:p>
        </w:tc>
        <w:tc>
          <w:tcPr>
            <w:tcW w:w="8460" w:type="dxa"/>
          </w:tcPr>
          <w:p w:rsidR="00693D58" w:rsidRPr="00B62E72" w:rsidRDefault="00CE7A78" w:rsidP="00E13A4D">
            <w:pPr>
              <w:rPr>
                <w:sz w:val="22"/>
                <w:szCs w:val="22"/>
              </w:rPr>
            </w:pPr>
            <w:r>
              <w:rPr>
                <w:sz w:val="22"/>
                <w:szCs w:val="22"/>
              </w:rPr>
              <w:t>2727 Ferry Street North, Anoka, MN 55303</w:t>
            </w:r>
          </w:p>
        </w:tc>
      </w:tr>
      <w:tr w:rsidR="00693D58" w:rsidRPr="00B62E72" w:rsidTr="00E13A4D">
        <w:tc>
          <w:tcPr>
            <w:tcW w:w="2160" w:type="dxa"/>
          </w:tcPr>
          <w:p w:rsidR="00693D58" w:rsidRPr="00B62E72" w:rsidRDefault="00693D58" w:rsidP="00E13A4D">
            <w:pPr>
              <w:rPr>
                <w:b/>
                <w:sz w:val="22"/>
                <w:szCs w:val="22"/>
              </w:rPr>
            </w:pPr>
            <w:r w:rsidRPr="00B62E72">
              <w:rPr>
                <w:b/>
                <w:sz w:val="22"/>
                <w:szCs w:val="22"/>
              </w:rPr>
              <w:t>Target Population:</w:t>
            </w:r>
          </w:p>
        </w:tc>
        <w:tc>
          <w:tcPr>
            <w:tcW w:w="8460" w:type="dxa"/>
          </w:tcPr>
          <w:p w:rsidR="00693D58" w:rsidRPr="00B62E72" w:rsidRDefault="00693D58" w:rsidP="00E13A4D">
            <w:pPr>
              <w:rPr>
                <w:sz w:val="22"/>
                <w:szCs w:val="22"/>
              </w:rPr>
            </w:pPr>
            <w:r>
              <w:rPr>
                <w:sz w:val="22"/>
                <w:szCs w:val="22"/>
              </w:rPr>
              <w:t>Amharic, Arabic, Oromo, Somali, Spanish and Urdu among others</w:t>
            </w:r>
          </w:p>
        </w:tc>
      </w:tr>
      <w:tr w:rsidR="00693D58" w:rsidRPr="00B62E72" w:rsidTr="00E13A4D">
        <w:tc>
          <w:tcPr>
            <w:tcW w:w="2160" w:type="dxa"/>
          </w:tcPr>
          <w:p w:rsidR="00693D58" w:rsidRPr="00B62E72" w:rsidRDefault="00693D58" w:rsidP="00E13A4D">
            <w:pPr>
              <w:rPr>
                <w:sz w:val="22"/>
                <w:szCs w:val="22"/>
              </w:rPr>
            </w:pPr>
            <w:r w:rsidRPr="00B62E72">
              <w:rPr>
                <w:b/>
                <w:sz w:val="22"/>
                <w:szCs w:val="22"/>
              </w:rPr>
              <w:t>Services Provided:</w:t>
            </w:r>
          </w:p>
        </w:tc>
        <w:tc>
          <w:tcPr>
            <w:tcW w:w="8460" w:type="dxa"/>
          </w:tcPr>
          <w:p w:rsidR="00693D58" w:rsidRPr="00B62E72" w:rsidRDefault="00404D88" w:rsidP="008D2805">
            <w:pPr>
              <w:rPr>
                <w:sz w:val="22"/>
                <w:szCs w:val="22"/>
              </w:rPr>
            </w:pPr>
            <w:r>
              <w:rPr>
                <w:sz w:val="22"/>
                <w:szCs w:val="22"/>
              </w:rPr>
              <w:t>Metro North’s</w:t>
            </w:r>
            <w:r w:rsidR="00863967">
              <w:rPr>
                <w:sz w:val="22"/>
                <w:szCs w:val="22"/>
              </w:rPr>
              <w:t xml:space="preserve"> Integrated English Language Civics Education</w:t>
            </w:r>
            <w:r>
              <w:rPr>
                <w:sz w:val="22"/>
                <w:szCs w:val="22"/>
              </w:rPr>
              <w:t xml:space="preserve"> </w:t>
            </w:r>
            <w:r w:rsidR="00863967">
              <w:rPr>
                <w:sz w:val="22"/>
                <w:szCs w:val="22"/>
              </w:rPr>
              <w:t>(</w:t>
            </w:r>
            <w:r>
              <w:rPr>
                <w:sz w:val="22"/>
                <w:szCs w:val="22"/>
              </w:rPr>
              <w:t>IELCE</w:t>
            </w:r>
            <w:r w:rsidR="00863967">
              <w:rPr>
                <w:sz w:val="22"/>
                <w:szCs w:val="22"/>
              </w:rPr>
              <w:t>)</w:t>
            </w:r>
            <w:r>
              <w:rPr>
                <w:sz w:val="22"/>
                <w:szCs w:val="22"/>
              </w:rPr>
              <w:t xml:space="preserve"> classes will serve 75-100 students in both morning and evening classes that will focus on career exploration and basic skill development through contextualized</w:t>
            </w:r>
            <w:r w:rsidR="008D2805">
              <w:rPr>
                <w:sz w:val="22"/>
                <w:szCs w:val="22"/>
              </w:rPr>
              <w:t xml:space="preserve"> instruction on Small Business D</w:t>
            </w:r>
            <w:r w:rsidR="00B10655">
              <w:rPr>
                <w:sz w:val="22"/>
                <w:szCs w:val="22"/>
              </w:rPr>
              <w:t xml:space="preserve">evelopment. </w:t>
            </w:r>
            <w:r>
              <w:rPr>
                <w:sz w:val="22"/>
                <w:szCs w:val="22"/>
              </w:rPr>
              <w:t xml:space="preserve">Classes will focus on developing English literacy skills, civics education, workplace skills, and workforce training through contextualized instruction on topics of Government, Community, Civic Engagement Community Liaisons Project, and World of Work during the first six weeks and through contextualized instruction on the topic of Small Business Development (IET) during the second six weeks. </w:t>
            </w:r>
            <w:r w:rsidR="00E8180B">
              <w:rPr>
                <w:sz w:val="22"/>
                <w:szCs w:val="22"/>
              </w:rPr>
              <w:t xml:space="preserve">The Anoka County Workforce Center will offer job search </w:t>
            </w:r>
            <w:r w:rsidR="00107D1B">
              <w:rPr>
                <w:sz w:val="22"/>
                <w:szCs w:val="22"/>
              </w:rPr>
              <w:t xml:space="preserve">workshops on-site for learners. </w:t>
            </w:r>
            <w:r w:rsidR="009F583B">
              <w:rPr>
                <w:sz w:val="22"/>
                <w:szCs w:val="22"/>
              </w:rPr>
              <w:t xml:space="preserve">Due to high interest in learning about starting small businesses among learners, the training component will focus on entrepreneurial skill development and will partner with community organizations that offer workshops and mentoring for small business development. </w:t>
            </w:r>
            <w:r w:rsidR="00EC4D3D">
              <w:rPr>
                <w:sz w:val="22"/>
                <w:szCs w:val="22"/>
              </w:rPr>
              <w:t>The Adult Ed. Center (Columbia Heights/Fridley) will serve 75-100 learners through this IELCE project. An additional morning class (16 hrs</w:t>
            </w:r>
            <w:proofErr w:type="gramStart"/>
            <w:r w:rsidR="008D2805">
              <w:rPr>
                <w:sz w:val="22"/>
                <w:szCs w:val="22"/>
              </w:rPr>
              <w:t>./</w:t>
            </w:r>
            <w:proofErr w:type="gramEnd"/>
            <w:r w:rsidR="00EC4D3D">
              <w:rPr>
                <w:sz w:val="22"/>
                <w:szCs w:val="22"/>
              </w:rPr>
              <w:t>week of instruction) will be added to serve learners for this class, and an additional evening class offering (9 hours/week) will be added. The level of learners that Metro North will serve are currently in our level 4</w:t>
            </w:r>
            <w:r w:rsidR="00863967">
              <w:rPr>
                <w:sz w:val="22"/>
                <w:szCs w:val="22"/>
              </w:rPr>
              <w:t xml:space="preserve"> </w:t>
            </w:r>
            <w:r w:rsidR="00EC4D3D">
              <w:rPr>
                <w:sz w:val="22"/>
                <w:szCs w:val="22"/>
              </w:rPr>
              <w:t>(EAP) and the ABE level classes and on a waiting list. These additional morning/evening classrooms will better serve ESL learners with a narrower range of levels in one classroom. And, better focus the instruction on English literacy, civics, workplace skills, and workforce training.</w:t>
            </w:r>
          </w:p>
        </w:tc>
      </w:tr>
    </w:tbl>
    <w:p w:rsidR="00180DB5" w:rsidRDefault="00180DB5" w:rsidP="00B27CFF">
      <w:pPr>
        <w:rPr>
          <w:sz w:val="22"/>
          <w:szCs w:val="22"/>
        </w:rPr>
      </w:pPr>
    </w:p>
    <w:p w:rsidR="00693D58" w:rsidRDefault="00693D58" w:rsidP="00B27CFF">
      <w:pPr>
        <w:rPr>
          <w:sz w:val="22"/>
          <w:szCs w:val="22"/>
        </w:rPr>
      </w:pPr>
    </w:p>
    <w:tbl>
      <w:tblPr>
        <w:tblStyle w:val="TableGrid"/>
        <w:tblW w:w="10620" w:type="dxa"/>
        <w:tblInd w:w="-432" w:type="dxa"/>
        <w:tblLook w:val="04A0" w:firstRow="1" w:lastRow="0" w:firstColumn="1" w:lastColumn="0" w:noHBand="0" w:noVBand="1"/>
        <w:tblCaption w:val="Metro South in Bloomington"/>
        <w:tblDescription w:val="Classes for English Lanauge Learners and to develop or improve basic skills  "/>
      </w:tblPr>
      <w:tblGrid>
        <w:gridCol w:w="2160"/>
        <w:gridCol w:w="8460"/>
      </w:tblGrid>
      <w:tr w:rsidR="001478DF" w:rsidRPr="00B62E72" w:rsidTr="00E13A4D">
        <w:trPr>
          <w:tblHeader/>
        </w:trPr>
        <w:tc>
          <w:tcPr>
            <w:tcW w:w="2160" w:type="dxa"/>
          </w:tcPr>
          <w:p w:rsidR="001478DF" w:rsidRPr="00B62E72" w:rsidRDefault="001478DF" w:rsidP="00E13A4D">
            <w:pPr>
              <w:rPr>
                <w:b/>
                <w:sz w:val="22"/>
                <w:szCs w:val="22"/>
              </w:rPr>
            </w:pPr>
            <w:r w:rsidRPr="00B62E72">
              <w:rPr>
                <w:b/>
                <w:sz w:val="22"/>
                <w:szCs w:val="22"/>
              </w:rPr>
              <w:t>Agency:</w:t>
            </w:r>
          </w:p>
        </w:tc>
        <w:tc>
          <w:tcPr>
            <w:tcW w:w="8460" w:type="dxa"/>
          </w:tcPr>
          <w:p w:rsidR="001478DF" w:rsidRPr="007E2D1A" w:rsidRDefault="00C2431D" w:rsidP="00E82B37">
            <w:pPr>
              <w:tabs>
                <w:tab w:val="left" w:pos="5544"/>
                <w:tab w:val="left" w:pos="6349"/>
              </w:tabs>
              <w:rPr>
                <w:b/>
                <w:sz w:val="22"/>
                <w:szCs w:val="22"/>
              </w:rPr>
            </w:pPr>
            <w:r>
              <w:rPr>
                <w:b/>
                <w:sz w:val="22"/>
                <w:szCs w:val="22"/>
              </w:rPr>
              <w:t>Metro South</w:t>
            </w:r>
            <w:r w:rsidR="00693D58">
              <w:rPr>
                <w:b/>
                <w:sz w:val="22"/>
                <w:szCs w:val="22"/>
              </w:rPr>
              <w:t xml:space="preserve"> (Bloomington)</w:t>
            </w:r>
            <w:r w:rsidR="007E2D1A">
              <w:rPr>
                <w:b/>
                <w:sz w:val="22"/>
                <w:szCs w:val="22"/>
              </w:rPr>
              <w:tab/>
            </w:r>
            <w:r w:rsidR="00216EBE">
              <w:rPr>
                <w:b/>
                <w:sz w:val="22"/>
                <w:szCs w:val="22"/>
              </w:rPr>
              <w:tab/>
            </w:r>
            <w:r w:rsidR="007E2D1A" w:rsidRPr="00453304">
              <w:rPr>
                <w:b/>
                <w:sz w:val="22"/>
                <w:szCs w:val="22"/>
              </w:rPr>
              <w:t>Award:  $</w:t>
            </w:r>
            <w:r w:rsidR="00E82B37">
              <w:rPr>
                <w:b/>
                <w:sz w:val="22"/>
                <w:szCs w:val="22"/>
              </w:rPr>
              <w:t>99,947.87</w:t>
            </w:r>
          </w:p>
        </w:tc>
      </w:tr>
      <w:tr w:rsidR="001478DF" w:rsidRPr="00B62E72" w:rsidTr="00453304">
        <w:trPr>
          <w:trHeight w:val="260"/>
        </w:trPr>
        <w:tc>
          <w:tcPr>
            <w:tcW w:w="2160" w:type="dxa"/>
          </w:tcPr>
          <w:p w:rsidR="001478DF" w:rsidRPr="00B62E72" w:rsidRDefault="001478DF" w:rsidP="00E13A4D">
            <w:pPr>
              <w:rPr>
                <w:b/>
                <w:sz w:val="22"/>
                <w:szCs w:val="22"/>
              </w:rPr>
            </w:pPr>
            <w:r w:rsidRPr="00B62E72">
              <w:rPr>
                <w:b/>
                <w:sz w:val="22"/>
                <w:szCs w:val="22"/>
              </w:rPr>
              <w:t>Contacts:</w:t>
            </w:r>
          </w:p>
        </w:tc>
        <w:tc>
          <w:tcPr>
            <w:tcW w:w="8460" w:type="dxa"/>
          </w:tcPr>
          <w:p w:rsidR="001478DF" w:rsidRPr="00B62E72" w:rsidRDefault="002B69ED" w:rsidP="00CC60AA">
            <w:pPr>
              <w:tabs>
                <w:tab w:val="left" w:pos="2142"/>
                <w:tab w:val="left" w:pos="2952"/>
                <w:tab w:val="left" w:pos="4572"/>
                <w:tab w:val="left" w:pos="5202"/>
              </w:tabs>
              <w:rPr>
                <w:sz w:val="22"/>
                <w:szCs w:val="22"/>
              </w:rPr>
            </w:pPr>
            <w:r>
              <w:rPr>
                <w:sz w:val="22"/>
                <w:szCs w:val="22"/>
              </w:rPr>
              <w:t>Kellie McGowan</w:t>
            </w:r>
            <w:r w:rsidR="001478DF" w:rsidRPr="00B62E72">
              <w:rPr>
                <w:sz w:val="22"/>
                <w:szCs w:val="22"/>
              </w:rPr>
              <w:tab/>
            </w:r>
            <w:r w:rsidR="001478DF" w:rsidRPr="00EE1196">
              <w:rPr>
                <w:b/>
                <w:sz w:val="22"/>
                <w:szCs w:val="22"/>
                <w:u w:val="single"/>
              </w:rPr>
              <w:t>Phone</w:t>
            </w:r>
            <w:r w:rsidR="00CC60AA">
              <w:rPr>
                <w:sz w:val="22"/>
                <w:szCs w:val="22"/>
              </w:rPr>
              <w:t xml:space="preserve">: </w:t>
            </w:r>
            <w:r w:rsidR="001478DF" w:rsidRPr="00B62E72">
              <w:rPr>
                <w:sz w:val="22"/>
                <w:szCs w:val="22"/>
              </w:rPr>
              <w:tab/>
            </w:r>
            <w:r w:rsidR="003565B7">
              <w:rPr>
                <w:sz w:val="22"/>
                <w:szCs w:val="22"/>
              </w:rPr>
              <w:t>952-</w:t>
            </w:r>
            <w:r>
              <w:rPr>
                <w:sz w:val="22"/>
                <w:szCs w:val="22"/>
              </w:rPr>
              <w:t>681-6107</w:t>
            </w:r>
            <w:r w:rsidR="00CC60AA">
              <w:rPr>
                <w:sz w:val="22"/>
                <w:szCs w:val="22"/>
              </w:rPr>
              <w:tab/>
            </w:r>
            <w:r w:rsidR="001478DF" w:rsidRPr="00EE1196">
              <w:rPr>
                <w:b/>
                <w:sz w:val="22"/>
                <w:szCs w:val="22"/>
                <w:u w:val="single"/>
              </w:rPr>
              <w:t>Email</w:t>
            </w:r>
            <w:r w:rsidR="00CC60AA">
              <w:rPr>
                <w:sz w:val="22"/>
                <w:szCs w:val="22"/>
              </w:rPr>
              <w:t>:</w:t>
            </w:r>
            <w:r>
              <w:rPr>
                <w:sz w:val="22"/>
                <w:szCs w:val="22"/>
              </w:rPr>
              <w:t xml:space="preserve">  </w:t>
            </w:r>
            <w:hyperlink r:id="rId12" w:history="1">
              <w:r w:rsidR="00245BD4" w:rsidRPr="00453304">
                <w:rPr>
                  <w:rStyle w:val="Hyperlink"/>
                  <w:color w:val="404040" w:themeColor="text2" w:themeTint="BF"/>
                  <w:sz w:val="22"/>
                  <w:szCs w:val="22"/>
                  <w:u w:val="none"/>
                </w:rPr>
                <w:t>kmcgowan@isd271.org</w:t>
              </w:r>
            </w:hyperlink>
          </w:p>
        </w:tc>
      </w:tr>
      <w:tr w:rsidR="001478DF" w:rsidRPr="00B62E72" w:rsidTr="00E13A4D">
        <w:tc>
          <w:tcPr>
            <w:tcW w:w="2160" w:type="dxa"/>
          </w:tcPr>
          <w:p w:rsidR="001478DF" w:rsidRPr="00B62E72" w:rsidRDefault="001478DF" w:rsidP="00E13A4D">
            <w:pPr>
              <w:rPr>
                <w:b/>
                <w:sz w:val="22"/>
                <w:szCs w:val="22"/>
              </w:rPr>
            </w:pPr>
            <w:r>
              <w:rPr>
                <w:b/>
                <w:sz w:val="22"/>
                <w:szCs w:val="22"/>
              </w:rPr>
              <w:t xml:space="preserve">Site and </w:t>
            </w:r>
            <w:r w:rsidRPr="00B62E72">
              <w:rPr>
                <w:b/>
                <w:sz w:val="22"/>
                <w:szCs w:val="22"/>
              </w:rPr>
              <w:t>Address:</w:t>
            </w:r>
          </w:p>
        </w:tc>
        <w:tc>
          <w:tcPr>
            <w:tcW w:w="8460" w:type="dxa"/>
          </w:tcPr>
          <w:p w:rsidR="001478DF" w:rsidRPr="00B62E72" w:rsidRDefault="00C2431D" w:rsidP="00E13A4D">
            <w:pPr>
              <w:tabs>
                <w:tab w:val="left" w:pos="3582"/>
              </w:tabs>
              <w:rPr>
                <w:sz w:val="22"/>
                <w:szCs w:val="22"/>
              </w:rPr>
            </w:pPr>
            <w:r>
              <w:rPr>
                <w:sz w:val="22"/>
                <w:szCs w:val="22"/>
              </w:rPr>
              <w:t>2575 W. 88</w:t>
            </w:r>
            <w:r w:rsidRPr="00C2431D">
              <w:rPr>
                <w:sz w:val="22"/>
                <w:szCs w:val="22"/>
                <w:vertAlign w:val="superscript"/>
              </w:rPr>
              <w:t>th</w:t>
            </w:r>
            <w:r>
              <w:rPr>
                <w:sz w:val="22"/>
                <w:szCs w:val="22"/>
              </w:rPr>
              <w:t xml:space="preserve"> St., Bloomington, MN 55431-1925</w:t>
            </w:r>
          </w:p>
        </w:tc>
      </w:tr>
      <w:tr w:rsidR="001478DF" w:rsidRPr="00B62E72" w:rsidTr="00E13A4D">
        <w:tc>
          <w:tcPr>
            <w:tcW w:w="2160" w:type="dxa"/>
          </w:tcPr>
          <w:p w:rsidR="001478DF" w:rsidRPr="00B62E72" w:rsidRDefault="001478DF" w:rsidP="00E13A4D">
            <w:pPr>
              <w:rPr>
                <w:b/>
                <w:sz w:val="22"/>
                <w:szCs w:val="22"/>
              </w:rPr>
            </w:pPr>
            <w:r w:rsidRPr="00B62E72">
              <w:rPr>
                <w:b/>
                <w:sz w:val="22"/>
                <w:szCs w:val="22"/>
              </w:rPr>
              <w:t>Target Population:</w:t>
            </w:r>
          </w:p>
        </w:tc>
        <w:tc>
          <w:tcPr>
            <w:tcW w:w="8460" w:type="dxa"/>
          </w:tcPr>
          <w:p w:rsidR="001478DF" w:rsidRPr="00B62E72" w:rsidRDefault="003E5C57" w:rsidP="00E13A4D">
            <w:pPr>
              <w:rPr>
                <w:sz w:val="22"/>
                <w:szCs w:val="22"/>
              </w:rPr>
            </w:pPr>
            <w:r>
              <w:rPr>
                <w:sz w:val="22"/>
                <w:szCs w:val="22"/>
              </w:rPr>
              <w:t>Asian, African, Hispanic, Central &amp; South America, Middle Eastern immigrants/refugees as well as American born students.</w:t>
            </w:r>
          </w:p>
        </w:tc>
      </w:tr>
      <w:tr w:rsidR="001478DF" w:rsidRPr="00B62E72" w:rsidTr="00E13A4D">
        <w:tc>
          <w:tcPr>
            <w:tcW w:w="2160" w:type="dxa"/>
          </w:tcPr>
          <w:p w:rsidR="001478DF" w:rsidRPr="00B62E72" w:rsidRDefault="001478DF" w:rsidP="00E13A4D">
            <w:pPr>
              <w:rPr>
                <w:sz w:val="22"/>
                <w:szCs w:val="22"/>
              </w:rPr>
            </w:pPr>
            <w:r w:rsidRPr="00B62E72">
              <w:rPr>
                <w:b/>
                <w:sz w:val="22"/>
                <w:szCs w:val="22"/>
              </w:rPr>
              <w:t>Services Provided:</w:t>
            </w:r>
          </w:p>
        </w:tc>
        <w:tc>
          <w:tcPr>
            <w:tcW w:w="8460" w:type="dxa"/>
          </w:tcPr>
          <w:p w:rsidR="001478DF" w:rsidRPr="00B62E72" w:rsidRDefault="003A0075" w:rsidP="00042054">
            <w:pPr>
              <w:rPr>
                <w:sz w:val="22"/>
                <w:szCs w:val="22"/>
              </w:rPr>
            </w:pPr>
            <w:r>
              <w:rPr>
                <w:sz w:val="22"/>
                <w:szCs w:val="22"/>
              </w:rPr>
              <w:t xml:space="preserve">Metro South Adult Basic Education’s </w:t>
            </w:r>
            <w:r w:rsidR="00282EAC">
              <w:rPr>
                <w:sz w:val="22"/>
                <w:szCs w:val="22"/>
              </w:rPr>
              <w:t>plan is to continue and expand its</w:t>
            </w:r>
            <w:r w:rsidR="00335505">
              <w:rPr>
                <w:sz w:val="22"/>
                <w:szCs w:val="22"/>
              </w:rPr>
              <w:t xml:space="preserve"> Integrated English Language Civics Education</w:t>
            </w:r>
            <w:r w:rsidR="00282EAC">
              <w:rPr>
                <w:sz w:val="22"/>
                <w:szCs w:val="22"/>
              </w:rPr>
              <w:t xml:space="preserve"> </w:t>
            </w:r>
            <w:r w:rsidR="00335505">
              <w:rPr>
                <w:sz w:val="22"/>
                <w:szCs w:val="22"/>
              </w:rPr>
              <w:t>(</w:t>
            </w:r>
            <w:r w:rsidR="00282EAC">
              <w:rPr>
                <w:sz w:val="22"/>
                <w:szCs w:val="22"/>
              </w:rPr>
              <w:t>IELCE</w:t>
            </w:r>
            <w:r w:rsidR="00335505">
              <w:rPr>
                <w:sz w:val="22"/>
                <w:szCs w:val="22"/>
              </w:rPr>
              <w:t>)</w:t>
            </w:r>
            <w:r w:rsidR="00282EAC">
              <w:rPr>
                <w:sz w:val="22"/>
                <w:szCs w:val="22"/>
              </w:rPr>
              <w:t xml:space="preserve"> programming, improve students’ English and basic education skills, prepare students for success in a career that offers a pathway to living wage employment and promote participants’ active citizen participation and engagement in the community. Metro South Career Pathway courses are designed to integrate English language acquisition, civics workforce preparation, and workforce training using evidence-based curricula and ongoing assessment of students’ skills to inform instruction. Also, integrating key elements of the ACES Transitions Integration Framework and Northstar Digital Literacy Assessments, the program builds the skills students need to transition to postsecondary education &amp; careers in specific fields. They also provide support for job placement directly upon successful completion or students may transition to a short-term credent</w:t>
            </w:r>
            <w:r w:rsidR="00EF66AF">
              <w:rPr>
                <w:sz w:val="22"/>
                <w:szCs w:val="22"/>
              </w:rPr>
              <w:t xml:space="preserve">ial training or community/technical </w:t>
            </w:r>
            <w:r w:rsidR="00282EAC">
              <w:rPr>
                <w:sz w:val="22"/>
                <w:szCs w:val="22"/>
              </w:rPr>
              <w:t>college</w:t>
            </w:r>
            <w:r w:rsidR="00FD56D2">
              <w:rPr>
                <w:sz w:val="22"/>
                <w:szCs w:val="22"/>
              </w:rPr>
              <w:t xml:space="preserve"> degree program. </w:t>
            </w:r>
            <w:r w:rsidR="00245BD4">
              <w:rPr>
                <w:sz w:val="22"/>
                <w:szCs w:val="22"/>
              </w:rPr>
              <w:t>The Career Pathway program is specifically designed to serve the high</w:t>
            </w:r>
            <w:r w:rsidR="00042054">
              <w:rPr>
                <w:sz w:val="22"/>
                <w:szCs w:val="22"/>
              </w:rPr>
              <w:t xml:space="preserve"> number of immigrant adults in the Metro South</w:t>
            </w:r>
            <w:r w:rsidR="00245BD4">
              <w:rPr>
                <w:sz w:val="22"/>
                <w:szCs w:val="22"/>
              </w:rPr>
              <w:t xml:space="preserve"> ABE programming. This population ranges from low-skilled, limited English students up to immigrants who are highly educated in their native countries and have a hig</w:t>
            </w:r>
            <w:r w:rsidR="009D4018">
              <w:rPr>
                <w:sz w:val="22"/>
                <w:szCs w:val="22"/>
              </w:rPr>
              <w:t>her proficiency of English.</w:t>
            </w:r>
          </w:p>
        </w:tc>
      </w:tr>
    </w:tbl>
    <w:p w:rsidR="00B27CFF" w:rsidRDefault="00B27CFF" w:rsidP="00B27CFF">
      <w:pPr>
        <w:rPr>
          <w:sz w:val="22"/>
          <w:szCs w:val="22"/>
        </w:rPr>
      </w:pPr>
    </w:p>
    <w:p w:rsidR="00ED7083" w:rsidRDefault="00ED7083" w:rsidP="00B27CFF">
      <w:pPr>
        <w:rPr>
          <w:sz w:val="22"/>
          <w:szCs w:val="22"/>
        </w:rPr>
      </w:pPr>
    </w:p>
    <w:tbl>
      <w:tblPr>
        <w:tblStyle w:val="TableGrid"/>
        <w:tblW w:w="10597" w:type="dxa"/>
        <w:tblInd w:w="-432" w:type="dxa"/>
        <w:tblLook w:val="04A0" w:firstRow="1" w:lastRow="0" w:firstColumn="1" w:lastColumn="0" w:noHBand="0" w:noVBand="1"/>
      </w:tblPr>
      <w:tblGrid>
        <w:gridCol w:w="2160"/>
        <w:gridCol w:w="8437"/>
      </w:tblGrid>
      <w:tr w:rsidR="00ED7083" w:rsidRPr="00B62E72" w:rsidTr="00023CC4">
        <w:trPr>
          <w:tblHeader/>
        </w:trPr>
        <w:tc>
          <w:tcPr>
            <w:tcW w:w="2160" w:type="dxa"/>
          </w:tcPr>
          <w:p w:rsidR="00ED7083" w:rsidRPr="00B62E72" w:rsidRDefault="00ED7083" w:rsidP="00023CC4">
            <w:pPr>
              <w:rPr>
                <w:b/>
                <w:sz w:val="22"/>
                <w:szCs w:val="22"/>
              </w:rPr>
            </w:pPr>
            <w:r w:rsidRPr="00B62E72">
              <w:rPr>
                <w:b/>
                <w:sz w:val="22"/>
                <w:szCs w:val="22"/>
              </w:rPr>
              <w:t>Agency:</w:t>
            </w:r>
          </w:p>
        </w:tc>
        <w:tc>
          <w:tcPr>
            <w:tcW w:w="8437" w:type="dxa"/>
          </w:tcPr>
          <w:p w:rsidR="00ED7083" w:rsidRPr="00B62E72" w:rsidRDefault="00B45389" w:rsidP="00023CC4">
            <w:pPr>
              <w:tabs>
                <w:tab w:val="left" w:pos="6282"/>
              </w:tabs>
              <w:rPr>
                <w:b/>
                <w:sz w:val="22"/>
                <w:szCs w:val="22"/>
              </w:rPr>
            </w:pPr>
            <w:r>
              <w:rPr>
                <w:b/>
                <w:sz w:val="22"/>
                <w:szCs w:val="22"/>
              </w:rPr>
              <w:t xml:space="preserve">Minneapolis </w:t>
            </w:r>
            <w:r w:rsidR="00ED7083">
              <w:rPr>
                <w:b/>
                <w:sz w:val="22"/>
                <w:szCs w:val="22"/>
              </w:rPr>
              <w:tab/>
              <w:t>Award: $100,000.00</w:t>
            </w:r>
          </w:p>
        </w:tc>
      </w:tr>
      <w:tr w:rsidR="00ED7083" w:rsidRPr="00B62E72" w:rsidTr="00023CC4">
        <w:tc>
          <w:tcPr>
            <w:tcW w:w="2160" w:type="dxa"/>
          </w:tcPr>
          <w:p w:rsidR="00ED7083" w:rsidRPr="00B62E72" w:rsidRDefault="00ED7083" w:rsidP="00023CC4">
            <w:pPr>
              <w:rPr>
                <w:b/>
                <w:sz w:val="22"/>
                <w:szCs w:val="22"/>
              </w:rPr>
            </w:pPr>
            <w:r w:rsidRPr="00B62E72">
              <w:rPr>
                <w:b/>
                <w:sz w:val="22"/>
                <w:szCs w:val="22"/>
              </w:rPr>
              <w:t>Contact:</w:t>
            </w:r>
          </w:p>
        </w:tc>
        <w:tc>
          <w:tcPr>
            <w:tcW w:w="8437" w:type="dxa"/>
          </w:tcPr>
          <w:p w:rsidR="00ED7083" w:rsidRPr="00B62E72" w:rsidRDefault="00B45389" w:rsidP="00023CC4">
            <w:pPr>
              <w:tabs>
                <w:tab w:val="left" w:pos="1854"/>
                <w:tab w:val="left" w:pos="4194"/>
              </w:tabs>
              <w:rPr>
                <w:color w:val="003865" w:themeColor="text1"/>
                <w:sz w:val="22"/>
                <w:szCs w:val="22"/>
              </w:rPr>
            </w:pPr>
            <w:r>
              <w:rPr>
                <w:sz w:val="22"/>
                <w:szCs w:val="22"/>
              </w:rPr>
              <w:t>Anthony Williams</w:t>
            </w:r>
            <w:r w:rsidR="00ED7083" w:rsidRPr="00B62E72">
              <w:rPr>
                <w:sz w:val="22"/>
                <w:szCs w:val="22"/>
              </w:rPr>
              <w:tab/>
            </w:r>
            <w:r w:rsidR="00ED7083" w:rsidRPr="007C04B0">
              <w:rPr>
                <w:b/>
                <w:sz w:val="22"/>
                <w:szCs w:val="22"/>
                <w:u w:val="single"/>
              </w:rPr>
              <w:t>Phone</w:t>
            </w:r>
            <w:r w:rsidR="00ED7083">
              <w:rPr>
                <w:sz w:val="22"/>
                <w:szCs w:val="22"/>
              </w:rPr>
              <w:t xml:space="preserve">: </w:t>
            </w:r>
            <w:r>
              <w:rPr>
                <w:sz w:val="22"/>
                <w:szCs w:val="22"/>
              </w:rPr>
              <w:t>612-668-3802</w:t>
            </w:r>
            <w:r w:rsidR="00ED7083" w:rsidRPr="00B62E72">
              <w:rPr>
                <w:sz w:val="22"/>
                <w:szCs w:val="22"/>
              </w:rPr>
              <w:tab/>
            </w:r>
            <w:r w:rsidR="00ED7083" w:rsidRPr="007C04B0">
              <w:rPr>
                <w:b/>
                <w:sz w:val="22"/>
                <w:szCs w:val="22"/>
                <w:u w:val="single"/>
              </w:rPr>
              <w:t>Email</w:t>
            </w:r>
            <w:r w:rsidR="00ED7083">
              <w:rPr>
                <w:sz w:val="22"/>
                <w:szCs w:val="22"/>
              </w:rPr>
              <w:t xml:space="preserve">:  </w:t>
            </w:r>
            <w:r w:rsidRPr="00B45389">
              <w:rPr>
                <w:sz w:val="22"/>
                <w:szCs w:val="22"/>
              </w:rPr>
              <w:t>anthony.williams@mpls.k12.mn.us</w:t>
            </w:r>
          </w:p>
        </w:tc>
      </w:tr>
      <w:tr w:rsidR="00ED7083" w:rsidRPr="00B62E72" w:rsidTr="00023CC4">
        <w:tc>
          <w:tcPr>
            <w:tcW w:w="2160" w:type="dxa"/>
          </w:tcPr>
          <w:p w:rsidR="00ED7083" w:rsidRPr="00B62E72" w:rsidRDefault="00ED7083" w:rsidP="00023CC4">
            <w:pPr>
              <w:rPr>
                <w:b/>
                <w:sz w:val="22"/>
                <w:szCs w:val="22"/>
              </w:rPr>
            </w:pPr>
            <w:r>
              <w:rPr>
                <w:b/>
                <w:sz w:val="22"/>
                <w:szCs w:val="22"/>
              </w:rPr>
              <w:t xml:space="preserve">Site and </w:t>
            </w:r>
            <w:r w:rsidRPr="00B62E72">
              <w:rPr>
                <w:b/>
                <w:sz w:val="22"/>
                <w:szCs w:val="22"/>
              </w:rPr>
              <w:t>Address:</w:t>
            </w:r>
          </w:p>
        </w:tc>
        <w:tc>
          <w:tcPr>
            <w:tcW w:w="8437" w:type="dxa"/>
          </w:tcPr>
          <w:p w:rsidR="00ED7083" w:rsidRPr="00B62E72" w:rsidRDefault="00B45389" w:rsidP="00023CC4">
            <w:pPr>
              <w:rPr>
                <w:sz w:val="22"/>
                <w:szCs w:val="22"/>
              </w:rPr>
            </w:pPr>
            <w:r>
              <w:rPr>
                <w:sz w:val="22"/>
                <w:szCs w:val="22"/>
              </w:rPr>
              <w:t>2225 East Lake Street, Minneapolis, MN 55407</w:t>
            </w:r>
          </w:p>
        </w:tc>
      </w:tr>
      <w:tr w:rsidR="00ED7083" w:rsidRPr="00B62E72" w:rsidTr="00023CC4">
        <w:tc>
          <w:tcPr>
            <w:tcW w:w="2160" w:type="dxa"/>
          </w:tcPr>
          <w:p w:rsidR="00ED7083" w:rsidRPr="00B62E72" w:rsidRDefault="00ED7083" w:rsidP="00023CC4">
            <w:pPr>
              <w:rPr>
                <w:b/>
                <w:sz w:val="22"/>
                <w:szCs w:val="22"/>
              </w:rPr>
            </w:pPr>
            <w:r w:rsidRPr="00B62E72">
              <w:rPr>
                <w:b/>
                <w:sz w:val="22"/>
                <w:szCs w:val="22"/>
              </w:rPr>
              <w:t>Target Population:</w:t>
            </w:r>
          </w:p>
        </w:tc>
        <w:tc>
          <w:tcPr>
            <w:tcW w:w="8437" w:type="dxa"/>
          </w:tcPr>
          <w:p w:rsidR="00ED7083" w:rsidRPr="00B62E72" w:rsidRDefault="00ED4CD4" w:rsidP="00023CC4">
            <w:pPr>
              <w:rPr>
                <w:sz w:val="22"/>
                <w:szCs w:val="22"/>
              </w:rPr>
            </w:pPr>
            <w:r>
              <w:rPr>
                <w:sz w:val="22"/>
                <w:szCs w:val="22"/>
              </w:rPr>
              <w:t>Black or African American, Hispanic, Asian, White</w:t>
            </w:r>
          </w:p>
        </w:tc>
      </w:tr>
      <w:tr w:rsidR="00ED7083" w:rsidRPr="00B62E72" w:rsidTr="00023CC4">
        <w:tc>
          <w:tcPr>
            <w:tcW w:w="2160" w:type="dxa"/>
          </w:tcPr>
          <w:p w:rsidR="00ED7083" w:rsidRPr="00B62E72" w:rsidRDefault="00ED7083" w:rsidP="00023CC4">
            <w:pPr>
              <w:rPr>
                <w:sz w:val="22"/>
                <w:szCs w:val="22"/>
              </w:rPr>
            </w:pPr>
            <w:r>
              <w:rPr>
                <w:b/>
                <w:sz w:val="22"/>
                <w:szCs w:val="22"/>
              </w:rPr>
              <w:t>S</w:t>
            </w:r>
            <w:r w:rsidRPr="00B62E72">
              <w:rPr>
                <w:b/>
                <w:sz w:val="22"/>
                <w:szCs w:val="22"/>
              </w:rPr>
              <w:t>ervices Provided:</w:t>
            </w:r>
          </w:p>
        </w:tc>
        <w:tc>
          <w:tcPr>
            <w:tcW w:w="8437" w:type="dxa"/>
          </w:tcPr>
          <w:p w:rsidR="009E3EE0" w:rsidRPr="00FA5CF0" w:rsidRDefault="0048200A" w:rsidP="00023CC4">
            <w:pPr>
              <w:rPr>
                <w:szCs w:val="22"/>
              </w:rPr>
            </w:pPr>
            <w:r>
              <w:rPr>
                <w:szCs w:val="22"/>
              </w:rPr>
              <w:t>The Minneapolis Adult Basic Education (ABE) has been providing instruction in four defined caree</w:t>
            </w:r>
            <w:r w:rsidR="00CA6ACE">
              <w:rPr>
                <w:szCs w:val="22"/>
              </w:rPr>
              <w:t xml:space="preserve">r </w:t>
            </w:r>
            <w:r w:rsidR="0099793F">
              <w:rPr>
                <w:szCs w:val="22"/>
              </w:rPr>
              <w:t>pathways for a number of years.</w:t>
            </w:r>
            <w:r w:rsidR="005579E9">
              <w:rPr>
                <w:szCs w:val="22"/>
              </w:rPr>
              <w:t xml:space="preserve"> The current pathways are:  Careers in Early Childhood Education, Careers in Food Service Industry, Careers in Healthcare, and Careers in the Trades. The </w:t>
            </w:r>
            <w:r w:rsidR="00A86368">
              <w:rPr>
                <w:szCs w:val="22"/>
              </w:rPr>
              <w:t>EL Civics project proposes to continue pre-bridge and bridge programming at MPS-AE and begin pre-bridge programming at</w:t>
            </w:r>
            <w:r w:rsidR="00003627">
              <w:rPr>
                <w:szCs w:val="22"/>
              </w:rPr>
              <w:t xml:space="preserve"> the</w:t>
            </w:r>
            <w:r w:rsidR="00A86368">
              <w:rPr>
                <w:szCs w:val="22"/>
              </w:rPr>
              <w:t xml:space="preserve"> E</w:t>
            </w:r>
            <w:r w:rsidR="00003627">
              <w:rPr>
                <w:szCs w:val="22"/>
              </w:rPr>
              <w:t xml:space="preserve">nglish </w:t>
            </w:r>
            <w:r w:rsidR="00A86368">
              <w:rPr>
                <w:szCs w:val="22"/>
              </w:rPr>
              <w:t>L</w:t>
            </w:r>
            <w:r w:rsidR="00003627">
              <w:rPr>
                <w:szCs w:val="22"/>
              </w:rPr>
              <w:t xml:space="preserve">earning </w:t>
            </w:r>
            <w:r w:rsidR="00A86368">
              <w:rPr>
                <w:szCs w:val="22"/>
              </w:rPr>
              <w:t>C</w:t>
            </w:r>
            <w:r w:rsidR="00003627">
              <w:rPr>
                <w:szCs w:val="22"/>
              </w:rPr>
              <w:t>enter and Cedar Riverside</w:t>
            </w:r>
            <w:r w:rsidR="00A86368">
              <w:rPr>
                <w:szCs w:val="22"/>
              </w:rPr>
              <w:t xml:space="preserve">. This project will allow students from across Minneapolis to gain English and employment/training skills concurrently. Students will also have more opportunities to advance to clearly </w:t>
            </w:r>
            <w:r w:rsidR="00490C81">
              <w:rPr>
                <w:szCs w:val="22"/>
              </w:rPr>
              <w:t>articulate</w:t>
            </w:r>
            <w:r w:rsidR="00A86368">
              <w:rPr>
                <w:szCs w:val="22"/>
              </w:rPr>
              <w:t xml:space="preserve"> next steps to earn credentials and certifications.</w:t>
            </w:r>
          </w:p>
        </w:tc>
      </w:tr>
    </w:tbl>
    <w:p w:rsidR="00ED7083" w:rsidRDefault="00ED7083" w:rsidP="00B27CFF">
      <w:pPr>
        <w:rPr>
          <w:sz w:val="22"/>
          <w:szCs w:val="22"/>
        </w:rPr>
      </w:pPr>
    </w:p>
    <w:p w:rsidR="00EA738B" w:rsidRDefault="00EA738B" w:rsidP="00B27CFF">
      <w:pPr>
        <w:rPr>
          <w:sz w:val="22"/>
          <w:szCs w:val="22"/>
        </w:rPr>
      </w:pPr>
    </w:p>
    <w:p w:rsidR="00EA738B" w:rsidRDefault="00EA738B" w:rsidP="00B27CFF">
      <w:pPr>
        <w:rPr>
          <w:sz w:val="22"/>
          <w:szCs w:val="22"/>
        </w:rPr>
      </w:pPr>
    </w:p>
    <w:p w:rsidR="00EA738B" w:rsidRDefault="00EA738B" w:rsidP="00B27CFF">
      <w:pPr>
        <w:rPr>
          <w:sz w:val="22"/>
          <w:szCs w:val="22"/>
        </w:rPr>
      </w:pPr>
    </w:p>
    <w:p w:rsidR="00EA738B" w:rsidRDefault="00EA738B" w:rsidP="00B27CFF">
      <w:pPr>
        <w:rPr>
          <w:sz w:val="22"/>
          <w:szCs w:val="22"/>
        </w:rPr>
      </w:pPr>
    </w:p>
    <w:p w:rsidR="00EA738B" w:rsidRDefault="00EA738B" w:rsidP="00B27CFF">
      <w:pPr>
        <w:rPr>
          <w:sz w:val="22"/>
          <w:szCs w:val="22"/>
        </w:rPr>
      </w:pPr>
    </w:p>
    <w:p w:rsidR="00EA738B" w:rsidRDefault="00EA738B" w:rsidP="00B27CFF">
      <w:pPr>
        <w:rPr>
          <w:sz w:val="22"/>
          <w:szCs w:val="22"/>
        </w:rPr>
      </w:pPr>
    </w:p>
    <w:p w:rsidR="00EA738B" w:rsidRDefault="00EA738B" w:rsidP="00B27CFF">
      <w:pPr>
        <w:rPr>
          <w:sz w:val="22"/>
          <w:szCs w:val="22"/>
        </w:rPr>
      </w:pPr>
    </w:p>
    <w:p w:rsidR="00EA738B" w:rsidRDefault="00EA738B" w:rsidP="00B27CFF">
      <w:pPr>
        <w:rPr>
          <w:sz w:val="22"/>
          <w:szCs w:val="22"/>
        </w:rPr>
      </w:pPr>
    </w:p>
    <w:p w:rsidR="00582AF1" w:rsidRPr="00B62E72" w:rsidRDefault="00582AF1" w:rsidP="00B27CFF">
      <w:pPr>
        <w:rPr>
          <w:sz w:val="22"/>
          <w:szCs w:val="22"/>
        </w:rPr>
      </w:pPr>
    </w:p>
    <w:tbl>
      <w:tblPr>
        <w:tblStyle w:val="TableGrid"/>
        <w:tblW w:w="10687" w:type="dxa"/>
        <w:tblInd w:w="-432" w:type="dxa"/>
        <w:tblLook w:val="04A0" w:firstRow="1" w:lastRow="0" w:firstColumn="1" w:lastColumn="0" w:noHBand="0" w:noVBand="1"/>
        <w:tblCaption w:val="Mankato Area Adult Basic Education"/>
        <w:tblDescription w:val="Classes offered at the Mankato Area Adult Basic Education"/>
      </w:tblPr>
      <w:tblGrid>
        <w:gridCol w:w="2160"/>
        <w:gridCol w:w="8527"/>
      </w:tblGrid>
      <w:tr w:rsidR="00B27CFF" w:rsidRPr="00B62E72" w:rsidTr="00C77C6A">
        <w:trPr>
          <w:tblHeader/>
        </w:trPr>
        <w:tc>
          <w:tcPr>
            <w:tcW w:w="2160" w:type="dxa"/>
          </w:tcPr>
          <w:p w:rsidR="00B27CFF" w:rsidRPr="00B62E72" w:rsidRDefault="00B27CFF" w:rsidP="009E22D9">
            <w:pPr>
              <w:rPr>
                <w:b/>
                <w:sz w:val="22"/>
                <w:szCs w:val="22"/>
              </w:rPr>
            </w:pPr>
            <w:r w:rsidRPr="00B62E72">
              <w:rPr>
                <w:b/>
                <w:sz w:val="22"/>
                <w:szCs w:val="22"/>
              </w:rPr>
              <w:lastRenderedPageBreak/>
              <w:t>Agency:</w:t>
            </w:r>
          </w:p>
        </w:tc>
        <w:tc>
          <w:tcPr>
            <w:tcW w:w="8527" w:type="dxa"/>
          </w:tcPr>
          <w:p w:rsidR="00B27CFF" w:rsidRPr="00B62E72" w:rsidRDefault="001478DF" w:rsidP="00453304">
            <w:pPr>
              <w:tabs>
                <w:tab w:val="left" w:pos="6259"/>
              </w:tabs>
              <w:ind w:right="-265"/>
              <w:rPr>
                <w:b/>
                <w:sz w:val="22"/>
                <w:szCs w:val="22"/>
              </w:rPr>
            </w:pPr>
            <w:r>
              <w:rPr>
                <w:b/>
                <w:sz w:val="22"/>
                <w:szCs w:val="22"/>
              </w:rPr>
              <w:t>MN Literacy Council</w:t>
            </w:r>
            <w:r w:rsidR="00CC60AA">
              <w:rPr>
                <w:b/>
                <w:sz w:val="22"/>
                <w:szCs w:val="22"/>
              </w:rPr>
              <w:tab/>
              <w:t>Award: $</w:t>
            </w:r>
            <w:r w:rsidR="007E64D1">
              <w:rPr>
                <w:b/>
                <w:sz w:val="22"/>
                <w:szCs w:val="22"/>
              </w:rPr>
              <w:t>100,000</w:t>
            </w:r>
          </w:p>
        </w:tc>
      </w:tr>
      <w:tr w:rsidR="00B27CFF" w:rsidRPr="00B62E72" w:rsidTr="00C77C6A">
        <w:tc>
          <w:tcPr>
            <w:tcW w:w="2160" w:type="dxa"/>
          </w:tcPr>
          <w:p w:rsidR="00B27CFF" w:rsidRPr="00B62E72" w:rsidRDefault="00B27CFF" w:rsidP="009E22D9">
            <w:pPr>
              <w:rPr>
                <w:b/>
                <w:sz w:val="22"/>
                <w:szCs w:val="22"/>
              </w:rPr>
            </w:pPr>
            <w:r w:rsidRPr="00B62E72">
              <w:rPr>
                <w:b/>
                <w:sz w:val="22"/>
                <w:szCs w:val="22"/>
              </w:rPr>
              <w:t>Contact:</w:t>
            </w:r>
          </w:p>
        </w:tc>
        <w:tc>
          <w:tcPr>
            <w:tcW w:w="8527" w:type="dxa"/>
          </w:tcPr>
          <w:p w:rsidR="00B27CFF" w:rsidRPr="002F77F6" w:rsidRDefault="001930D1" w:rsidP="002F77F6">
            <w:pPr>
              <w:tabs>
                <w:tab w:val="left" w:pos="2116"/>
                <w:tab w:val="left" w:pos="4906"/>
              </w:tabs>
              <w:rPr>
                <w:color w:val="003865" w:themeColor="text1"/>
                <w:sz w:val="22"/>
                <w:szCs w:val="22"/>
              </w:rPr>
            </w:pPr>
            <w:r>
              <w:rPr>
                <w:rStyle w:val="Hyperlink"/>
                <w:color w:val="393934" w:themeColor="background2" w:themeShade="40"/>
                <w:sz w:val="22"/>
                <w:szCs w:val="22"/>
                <w:u w:val="none"/>
              </w:rPr>
              <w:t xml:space="preserve">Eric </w:t>
            </w:r>
            <w:proofErr w:type="spellStart"/>
            <w:r>
              <w:rPr>
                <w:rStyle w:val="Hyperlink"/>
                <w:color w:val="393934" w:themeColor="background2" w:themeShade="40"/>
                <w:sz w:val="22"/>
                <w:szCs w:val="22"/>
                <w:u w:val="none"/>
              </w:rPr>
              <w:t>Nesheim</w:t>
            </w:r>
            <w:proofErr w:type="spellEnd"/>
            <w:r w:rsidR="00CC60AA" w:rsidRPr="007E2D1A">
              <w:rPr>
                <w:rStyle w:val="Hyperlink"/>
                <w:color w:val="003865" w:themeColor="text1"/>
                <w:sz w:val="22"/>
                <w:szCs w:val="22"/>
                <w:u w:val="none"/>
              </w:rPr>
              <w:tab/>
            </w:r>
            <w:r w:rsidR="007E2D1A" w:rsidRPr="00EE1196">
              <w:rPr>
                <w:b/>
                <w:sz w:val="22"/>
                <w:szCs w:val="22"/>
                <w:u w:val="single"/>
              </w:rPr>
              <w:t>Phone</w:t>
            </w:r>
            <w:r w:rsidR="007E2D1A" w:rsidRPr="007E2D1A">
              <w:rPr>
                <w:sz w:val="22"/>
                <w:szCs w:val="22"/>
              </w:rPr>
              <w:t>:</w:t>
            </w:r>
            <w:r>
              <w:rPr>
                <w:sz w:val="22"/>
                <w:szCs w:val="22"/>
              </w:rPr>
              <w:t xml:space="preserve"> </w:t>
            </w:r>
            <w:r>
              <w:rPr>
                <w:rFonts w:ascii="Calibri" w:hAnsi="Calibri" w:cs="Calibri"/>
                <w:color w:val="000000"/>
                <w:sz w:val="22"/>
                <w:szCs w:val="22"/>
              </w:rPr>
              <w:t>651-291-9070</w:t>
            </w:r>
            <w:r>
              <w:rPr>
                <w:rFonts w:ascii="Calibri" w:hAnsi="Calibri" w:cs="Calibri"/>
                <w:color w:val="000000"/>
                <w:sz w:val="22"/>
                <w:szCs w:val="22"/>
              </w:rPr>
              <w:tab/>
            </w:r>
            <w:r w:rsidR="007E2D1A" w:rsidRPr="00EE1196">
              <w:rPr>
                <w:b/>
                <w:sz w:val="22"/>
                <w:szCs w:val="22"/>
                <w:u w:val="single"/>
              </w:rPr>
              <w:t>Email</w:t>
            </w:r>
            <w:r w:rsidR="007E2D1A">
              <w:rPr>
                <w:sz w:val="22"/>
                <w:szCs w:val="22"/>
              </w:rPr>
              <w:t>:</w:t>
            </w:r>
            <w:r>
              <w:rPr>
                <w:sz w:val="22"/>
                <w:szCs w:val="22"/>
              </w:rPr>
              <w:t xml:space="preserve">  </w:t>
            </w:r>
            <w:r>
              <w:rPr>
                <w:rFonts w:ascii="Calibri" w:hAnsi="Calibri" w:cs="Calibri"/>
                <w:color w:val="000000"/>
                <w:sz w:val="22"/>
                <w:szCs w:val="22"/>
              </w:rPr>
              <w:t>enesheim@mnliteracy.org</w:t>
            </w:r>
          </w:p>
        </w:tc>
      </w:tr>
      <w:tr w:rsidR="00B27CFF" w:rsidRPr="00B62E72" w:rsidTr="00C77C6A">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527" w:type="dxa"/>
          </w:tcPr>
          <w:p w:rsidR="00B27CFF" w:rsidRPr="00B62E72" w:rsidRDefault="009966C6" w:rsidP="009E22D9">
            <w:pPr>
              <w:rPr>
                <w:sz w:val="22"/>
                <w:szCs w:val="22"/>
              </w:rPr>
            </w:pPr>
            <w:r>
              <w:rPr>
                <w:sz w:val="22"/>
                <w:szCs w:val="22"/>
              </w:rPr>
              <w:t>700 Raymond Avenue, Suite 180, St. Paul, MN 5514</w:t>
            </w:r>
          </w:p>
        </w:tc>
      </w:tr>
      <w:tr w:rsidR="00B27CFF" w:rsidRPr="00B62E72" w:rsidTr="00C77C6A">
        <w:tc>
          <w:tcPr>
            <w:tcW w:w="2160" w:type="dxa"/>
          </w:tcPr>
          <w:p w:rsidR="00B27CFF" w:rsidRPr="00B62E72" w:rsidRDefault="00B27CFF" w:rsidP="009E22D9">
            <w:pPr>
              <w:rPr>
                <w:b/>
                <w:sz w:val="22"/>
                <w:szCs w:val="22"/>
              </w:rPr>
            </w:pPr>
            <w:r w:rsidRPr="00B62E72">
              <w:rPr>
                <w:b/>
                <w:sz w:val="22"/>
                <w:szCs w:val="22"/>
              </w:rPr>
              <w:t>Target Population:</w:t>
            </w:r>
          </w:p>
        </w:tc>
        <w:tc>
          <w:tcPr>
            <w:tcW w:w="8527" w:type="dxa"/>
          </w:tcPr>
          <w:p w:rsidR="00B27CFF" w:rsidRPr="00B62E72" w:rsidRDefault="005B005E" w:rsidP="009E22D9">
            <w:pPr>
              <w:rPr>
                <w:sz w:val="22"/>
                <w:szCs w:val="22"/>
              </w:rPr>
            </w:pPr>
            <w:r>
              <w:rPr>
                <w:sz w:val="22"/>
                <w:szCs w:val="22"/>
              </w:rPr>
              <w:t>Asian, African, Hispanic</w:t>
            </w:r>
          </w:p>
        </w:tc>
      </w:tr>
      <w:tr w:rsidR="00B27CFF" w:rsidRPr="00B62E72" w:rsidTr="00C77C6A">
        <w:tc>
          <w:tcPr>
            <w:tcW w:w="2160" w:type="dxa"/>
          </w:tcPr>
          <w:p w:rsidR="00B27CFF" w:rsidRPr="00B62E72" w:rsidRDefault="00B27CFF" w:rsidP="009E22D9">
            <w:pPr>
              <w:rPr>
                <w:sz w:val="22"/>
                <w:szCs w:val="22"/>
              </w:rPr>
            </w:pPr>
            <w:r w:rsidRPr="00B62E72">
              <w:rPr>
                <w:b/>
                <w:sz w:val="22"/>
                <w:szCs w:val="22"/>
              </w:rPr>
              <w:t>Services Provided:</w:t>
            </w:r>
          </w:p>
        </w:tc>
        <w:tc>
          <w:tcPr>
            <w:tcW w:w="8527" w:type="dxa"/>
          </w:tcPr>
          <w:p w:rsidR="009B72D8" w:rsidRPr="00B62E72" w:rsidRDefault="009B72D8" w:rsidP="003A0075">
            <w:pPr>
              <w:rPr>
                <w:sz w:val="22"/>
                <w:szCs w:val="22"/>
              </w:rPr>
            </w:pPr>
            <w:r>
              <w:rPr>
                <w:sz w:val="22"/>
                <w:szCs w:val="22"/>
              </w:rPr>
              <w:t>Through the Integrated English Language Civics Education (IELCE) program,</w:t>
            </w:r>
            <w:r w:rsidR="00BF0C84">
              <w:rPr>
                <w:sz w:val="22"/>
                <w:szCs w:val="22"/>
              </w:rPr>
              <w:t xml:space="preserve"> it</w:t>
            </w:r>
            <w:r>
              <w:rPr>
                <w:sz w:val="22"/>
                <w:szCs w:val="22"/>
              </w:rPr>
              <w:t xml:space="preserve"> </w:t>
            </w:r>
            <w:r w:rsidR="008F1692">
              <w:rPr>
                <w:sz w:val="22"/>
                <w:szCs w:val="22"/>
              </w:rPr>
              <w:t xml:space="preserve">is to provide students with the skills and knowledge they need to thrive in work, civic life, and ongoing education. By leveraging numerous existing partnerships, </w:t>
            </w:r>
            <w:r w:rsidR="003A0075">
              <w:rPr>
                <w:sz w:val="22"/>
                <w:szCs w:val="22"/>
              </w:rPr>
              <w:t>th</w:t>
            </w:r>
            <w:r w:rsidR="008F1692">
              <w:rPr>
                <w:sz w:val="22"/>
                <w:szCs w:val="22"/>
              </w:rPr>
              <w:t>e</w:t>
            </w:r>
            <w:r w:rsidR="003A0075">
              <w:rPr>
                <w:sz w:val="22"/>
                <w:szCs w:val="22"/>
              </w:rPr>
              <w:t>y</w:t>
            </w:r>
            <w:r w:rsidR="008F1692">
              <w:rPr>
                <w:sz w:val="22"/>
                <w:szCs w:val="22"/>
              </w:rPr>
              <w:t xml:space="preserve"> will offer participants integrated education and training (IET) in the in-demand industries of health care and retail. This includes classes at two sites:  Open Door Learning Center, Arlington Hills (St. Paul), and Open Door Learning Center, Lake St. (Minneapolis). The St. Paul site will serve learners in two class levels:  Level One (CASAS &lt;180 to 190) and Level Two (CASAS levels 191 to 200). IET components at this site will include retail skills training, customer service, agriculture and sewing. The Minneapolis program will serve higher level learners (CASAS 206+) with college and career preparatory English language, grammar, computer skills and an IET focus on medical careers.</w:t>
            </w:r>
            <w:r>
              <w:rPr>
                <w:sz w:val="22"/>
                <w:szCs w:val="22"/>
              </w:rPr>
              <w:t xml:space="preserve"> IELCE classes at MLC will serve 200 learners during the fiscal year:  95 through the Minneapolis program and 105 in St. Paul. Students are recruited to the IELCE program in a variety of ways. One is word of mouth, when students who have had a positive experience in our program and tell their networks about the program. Staff conducts general IELCE class outreach each month:  they communicate with &amp; post flyers at social service and community agencies, libraries, businesses and schools near their learning centers and ensure that they are aware of the services and know how to link eligible students to MLC’s program.</w:t>
            </w:r>
          </w:p>
        </w:tc>
      </w:tr>
    </w:tbl>
    <w:p w:rsidR="00B27CFF" w:rsidRPr="00B62E72" w:rsidRDefault="00B27CFF" w:rsidP="00B27CFF">
      <w:pPr>
        <w:rPr>
          <w:sz w:val="22"/>
          <w:szCs w:val="22"/>
        </w:rPr>
      </w:pPr>
    </w:p>
    <w:p w:rsidR="00522F69" w:rsidRPr="00B62E72" w:rsidRDefault="00522F69" w:rsidP="00B27CFF">
      <w:pPr>
        <w:rPr>
          <w:sz w:val="22"/>
          <w:szCs w:val="22"/>
        </w:rPr>
      </w:pPr>
    </w:p>
    <w:tbl>
      <w:tblPr>
        <w:tblStyle w:val="TableGrid"/>
        <w:tblW w:w="10687" w:type="dxa"/>
        <w:tblInd w:w="-432" w:type="dxa"/>
        <w:tblLook w:val="04A0" w:firstRow="1" w:lastRow="0" w:firstColumn="1" w:lastColumn="0" w:noHBand="0" w:noVBand="1"/>
        <w:tblCaption w:val="Neighborhood House"/>
        <w:tblDescription w:val="Classes for English Lanauge Learners and to develop or improve basic skills need for employment."/>
      </w:tblPr>
      <w:tblGrid>
        <w:gridCol w:w="2160"/>
        <w:gridCol w:w="8527"/>
      </w:tblGrid>
      <w:tr w:rsidR="00B27CFF" w:rsidRPr="00B62E72" w:rsidTr="00C77C6A">
        <w:trPr>
          <w:tblHeader/>
        </w:trPr>
        <w:tc>
          <w:tcPr>
            <w:tcW w:w="2160" w:type="dxa"/>
          </w:tcPr>
          <w:p w:rsidR="00B27CFF" w:rsidRPr="00B62E72" w:rsidRDefault="00B27CFF" w:rsidP="009E22D9">
            <w:pPr>
              <w:rPr>
                <w:b/>
                <w:sz w:val="22"/>
                <w:szCs w:val="22"/>
              </w:rPr>
            </w:pPr>
            <w:r w:rsidRPr="00B62E72">
              <w:rPr>
                <w:b/>
                <w:sz w:val="22"/>
                <w:szCs w:val="22"/>
              </w:rPr>
              <w:t>Agency:</w:t>
            </w:r>
          </w:p>
        </w:tc>
        <w:tc>
          <w:tcPr>
            <w:tcW w:w="8527" w:type="dxa"/>
          </w:tcPr>
          <w:p w:rsidR="00B27CFF" w:rsidRPr="00B62E72" w:rsidRDefault="001478DF" w:rsidP="00453304">
            <w:pPr>
              <w:tabs>
                <w:tab w:val="left" w:pos="6349"/>
              </w:tabs>
              <w:rPr>
                <w:b/>
                <w:sz w:val="22"/>
                <w:szCs w:val="22"/>
              </w:rPr>
            </w:pPr>
            <w:r>
              <w:rPr>
                <w:b/>
                <w:sz w:val="22"/>
                <w:szCs w:val="22"/>
              </w:rPr>
              <w:t>Neighborhood House</w:t>
            </w:r>
            <w:r w:rsidR="00CC60AA">
              <w:rPr>
                <w:b/>
                <w:sz w:val="22"/>
                <w:szCs w:val="22"/>
              </w:rPr>
              <w:tab/>
              <w:t>Award: $</w:t>
            </w:r>
            <w:r w:rsidR="00D01939">
              <w:rPr>
                <w:b/>
                <w:sz w:val="22"/>
                <w:szCs w:val="22"/>
              </w:rPr>
              <w:t>50,000</w:t>
            </w:r>
          </w:p>
        </w:tc>
      </w:tr>
      <w:tr w:rsidR="00B27CFF" w:rsidRPr="00B62E72" w:rsidTr="00C77C6A">
        <w:tc>
          <w:tcPr>
            <w:tcW w:w="2160" w:type="dxa"/>
          </w:tcPr>
          <w:p w:rsidR="00B27CFF" w:rsidRPr="00B62E72" w:rsidRDefault="00B27CFF" w:rsidP="009E22D9">
            <w:pPr>
              <w:rPr>
                <w:b/>
                <w:sz w:val="22"/>
                <w:szCs w:val="22"/>
              </w:rPr>
            </w:pPr>
            <w:r>
              <w:rPr>
                <w:b/>
                <w:sz w:val="22"/>
                <w:szCs w:val="22"/>
              </w:rPr>
              <w:t>Contacts:</w:t>
            </w:r>
          </w:p>
        </w:tc>
        <w:tc>
          <w:tcPr>
            <w:tcW w:w="8527" w:type="dxa"/>
          </w:tcPr>
          <w:p w:rsidR="00B27CFF" w:rsidRPr="00CC60AA" w:rsidRDefault="00FE03C7" w:rsidP="003F694E">
            <w:pPr>
              <w:tabs>
                <w:tab w:val="left" w:pos="1692"/>
                <w:tab w:val="left" w:pos="4212"/>
              </w:tabs>
              <w:rPr>
                <w:sz w:val="22"/>
                <w:szCs w:val="22"/>
              </w:rPr>
            </w:pPr>
            <w:r>
              <w:rPr>
                <w:sz w:val="22"/>
                <w:szCs w:val="22"/>
              </w:rPr>
              <w:t>John Ashby</w:t>
            </w:r>
            <w:r w:rsidR="00CC60AA">
              <w:rPr>
                <w:sz w:val="22"/>
                <w:szCs w:val="22"/>
              </w:rPr>
              <w:tab/>
            </w:r>
            <w:r w:rsidR="00CC60AA" w:rsidRPr="00B5197C">
              <w:rPr>
                <w:b/>
                <w:sz w:val="22"/>
                <w:szCs w:val="22"/>
                <w:u w:val="single"/>
              </w:rPr>
              <w:t>Phone</w:t>
            </w:r>
            <w:r w:rsidR="00CC60AA">
              <w:rPr>
                <w:sz w:val="22"/>
                <w:szCs w:val="22"/>
              </w:rPr>
              <w:t xml:space="preserve">: </w:t>
            </w:r>
            <w:r>
              <w:rPr>
                <w:sz w:val="22"/>
                <w:szCs w:val="22"/>
              </w:rPr>
              <w:t>651-789-2522</w:t>
            </w:r>
            <w:r w:rsidR="00CC60AA">
              <w:rPr>
                <w:sz w:val="22"/>
                <w:szCs w:val="22"/>
              </w:rPr>
              <w:tab/>
            </w:r>
            <w:r w:rsidR="00CC60AA" w:rsidRPr="00B5197C">
              <w:rPr>
                <w:b/>
                <w:sz w:val="22"/>
                <w:szCs w:val="22"/>
                <w:u w:val="single"/>
              </w:rPr>
              <w:t>Email</w:t>
            </w:r>
            <w:r w:rsidR="00CC60AA">
              <w:rPr>
                <w:sz w:val="22"/>
                <w:szCs w:val="22"/>
              </w:rPr>
              <w:t xml:space="preserve">: </w:t>
            </w:r>
            <w:r w:rsidR="003F694E">
              <w:rPr>
                <w:sz w:val="22"/>
                <w:szCs w:val="22"/>
              </w:rPr>
              <w:t>j</w:t>
            </w:r>
            <w:r>
              <w:rPr>
                <w:sz w:val="22"/>
                <w:szCs w:val="22"/>
              </w:rPr>
              <w:t>ashby@neighb.org</w:t>
            </w:r>
          </w:p>
        </w:tc>
      </w:tr>
      <w:tr w:rsidR="00B27CFF" w:rsidRPr="00B62E72" w:rsidTr="00C77C6A">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527" w:type="dxa"/>
          </w:tcPr>
          <w:p w:rsidR="000A1801" w:rsidRPr="00942A0C" w:rsidRDefault="00FE03C7" w:rsidP="009E22D9">
            <w:pPr>
              <w:rPr>
                <w:sz w:val="22"/>
                <w:szCs w:val="22"/>
              </w:rPr>
            </w:pPr>
            <w:r>
              <w:rPr>
                <w:sz w:val="22"/>
                <w:szCs w:val="22"/>
              </w:rPr>
              <w:t xml:space="preserve">179 </w:t>
            </w:r>
            <w:proofErr w:type="spellStart"/>
            <w:r>
              <w:rPr>
                <w:sz w:val="22"/>
                <w:szCs w:val="22"/>
              </w:rPr>
              <w:t>Robie</w:t>
            </w:r>
            <w:proofErr w:type="spellEnd"/>
            <w:r>
              <w:rPr>
                <w:sz w:val="22"/>
                <w:szCs w:val="22"/>
              </w:rPr>
              <w:t xml:space="preserve"> Street East, St. Paul, MN 55107-3309</w:t>
            </w:r>
          </w:p>
        </w:tc>
      </w:tr>
      <w:tr w:rsidR="00B27CFF" w:rsidRPr="00B62E72" w:rsidTr="00C77C6A">
        <w:tc>
          <w:tcPr>
            <w:tcW w:w="2160" w:type="dxa"/>
          </w:tcPr>
          <w:p w:rsidR="00B27CFF" w:rsidRPr="00B62E72" w:rsidRDefault="00B27CFF" w:rsidP="009E22D9">
            <w:pPr>
              <w:rPr>
                <w:b/>
                <w:sz w:val="22"/>
                <w:szCs w:val="22"/>
              </w:rPr>
            </w:pPr>
            <w:r w:rsidRPr="00B62E72">
              <w:rPr>
                <w:b/>
                <w:sz w:val="22"/>
                <w:szCs w:val="22"/>
              </w:rPr>
              <w:t>Target Population:</w:t>
            </w:r>
          </w:p>
        </w:tc>
        <w:tc>
          <w:tcPr>
            <w:tcW w:w="8527" w:type="dxa"/>
          </w:tcPr>
          <w:p w:rsidR="00B27CFF" w:rsidRPr="00B62E72" w:rsidRDefault="003E5C57" w:rsidP="009E22D9">
            <w:pPr>
              <w:rPr>
                <w:sz w:val="22"/>
                <w:szCs w:val="22"/>
              </w:rPr>
            </w:pPr>
            <w:r>
              <w:rPr>
                <w:sz w:val="22"/>
                <w:szCs w:val="22"/>
              </w:rPr>
              <w:t>Hispanic</w:t>
            </w:r>
            <w:r w:rsidR="00E90E4E">
              <w:rPr>
                <w:sz w:val="22"/>
                <w:szCs w:val="22"/>
              </w:rPr>
              <w:t>/Latino</w:t>
            </w:r>
            <w:r>
              <w:rPr>
                <w:sz w:val="22"/>
                <w:szCs w:val="22"/>
              </w:rPr>
              <w:t>, African, Asian, White</w:t>
            </w:r>
          </w:p>
        </w:tc>
      </w:tr>
      <w:tr w:rsidR="00B27CFF" w:rsidRPr="00B62E72" w:rsidTr="00C77C6A">
        <w:tc>
          <w:tcPr>
            <w:tcW w:w="2160" w:type="dxa"/>
          </w:tcPr>
          <w:p w:rsidR="00B27CFF" w:rsidRPr="00B62E72" w:rsidRDefault="00B27CFF" w:rsidP="009E22D9">
            <w:pPr>
              <w:rPr>
                <w:sz w:val="22"/>
                <w:szCs w:val="22"/>
              </w:rPr>
            </w:pPr>
            <w:r w:rsidRPr="00B62E72">
              <w:rPr>
                <w:b/>
                <w:sz w:val="22"/>
                <w:szCs w:val="22"/>
              </w:rPr>
              <w:t>Services Provided:</w:t>
            </w:r>
          </w:p>
        </w:tc>
        <w:tc>
          <w:tcPr>
            <w:tcW w:w="8527" w:type="dxa"/>
          </w:tcPr>
          <w:p w:rsidR="00615DDD" w:rsidRPr="00B62E72" w:rsidRDefault="009A2810" w:rsidP="00A153E3">
            <w:pPr>
              <w:rPr>
                <w:sz w:val="22"/>
                <w:szCs w:val="22"/>
              </w:rPr>
            </w:pPr>
            <w:r>
              <w:rPr>
                <w:sz w:val="22"/>
                <w:szCs w:val="22"/>
              </w:rPr>
              <w:t>There will be two daily classes that will serve a total 100 participants</w:t>
            </w:r>
            <w:r w:rsidR="00937412">
              <w:rPr>
                <w:sz w:val="22"/>
                <w:szCs w:val="22"/>
              </w:rPr>
              <w:t>. These classes will be for</w:t>
            </w:r>
            <w:r w:rsidR="00E60F48">
              <w:rPr>
                <w:sz w:val="22"/>
                <w:szCs w:val="22"/>
              </w:rPr>
              <w:t xml:space="preserve"> students looking for work and in the range of 200-220 on a CASAS test. </w:t>
            </w:r>
            <w:r w:rsidR="00042054">
              <w:rPr>
                <w:sz w:val="22"/>
                <w:szCs w:val="22"/>
              </w:rPr>
              <w:t>The Program is designed for students in this leve</w:t>
            </w:r>
            <w:r w:rsidR="00C7548C">
              <w:rPr>
                <w:sz w:val="22"/>
                <w:szCs w:val="22"/>
              </w:rPr>
              <w:t>1</w:t>
            </w:r>
            <w:r w:rsidR="00A153E3">
              <w:rPr>
                <w:sz w:val="22"/>
                <w:szCs w:val="22"/>
              </w:rPr>
              <w:t xml:space="preserve"> </w:t>
            </w:r>
            <w:r w:rsidR="00042054">
              <w:rPr>
                <w:sz w:val="22"/>
                <w:szCs w:val="22"/>
              </w:rPr>
              <w:t>because much of the job training available now is for students with higher reading abilities. A program like this will allow students in low to high intermediate national Reporting System levels to enter into employment.</w:t>
            </w:r>
            <w:r w:rsidR="009E0443">
              <w:rPr>
                <w:sz w:val="22"/>
                <w:szCs w:val="22"/>
              </w:rPr>
              <w:t xml:space="preserve"> </w:t>
            </w:r>
            <w:r w:rsidR="00E60F48">
              <w:rPr>
                <w:sz w:val="22"/>
                <w:szCs w:val="22"/>
              </w:rPr>
              <w:t>The two classes offered will be</w:t>
            </w:r>
            <w:r w:rsidR="00615DDD">
              <w:rPr>
                <w:sz w:val="22"/>
                <w:szCs w:val="22"/>
              </w:rPr>
              <w:t>:</w:t>
            </w:r>
            <w:r w:rsidR="00E60F48">
              <w:rPr>
                <w:sz w:val="22"/>
                <w:szCs w:val="22"/>
              </w:rPr>
              <w:t xml:space="preserve"> </w:t>
            </w:r>
            <w:r w:rsidR="002E248F">
              <w:rPr>
                <w:sz w:val="22"/>
                <w:szCs w:val="22"/>
              </w:rPr>
              <w:t xml:space="preserve">1) </w:t>
            </w:r>
            <w:r w:rsidR="00E60F48">
              <w:rPr>
                <w:sz w:val="22"/>
                <w:szCs w:val="22"/>
              </w:rPr>
              <w:t>EL/Civics, which will focus on English language acq</w:t>
            </w:r>
            <w:r w:rsidR="00615DDD">
              <w:rPr>
                <w:sz w:val="22"/>
                <w:szCs w:val="22"/>
              </w:rPr>
              <w:t>uisition and citizenship topics. It will be offered Monday-Friday, 11:30 a.m. to 1:30 p.m. The class curriculum is six months long &amp; organized into two week units. The entire curriculum cycle will be offered twice in a year. Each unit focuses on a specific literacy skill, civics topic, and Transitions Integration Framework (TIF) category. The objectives have been writte</w:t>
            </w:r>
            <w:r w:rsidR="002E248F">
              <w:rPr>
                <w:sz w:val="22"/>
                <w:szCs w:val="22"/>
              </w:rPr>
              <w:t xml:space="preserve">n to reflect the key shifts in </w:t>
            </w:r>
            <w:r w:rsidR="00615DDD">
              <w:rPr>
                <w:sz w:val="22"/>
                <w:szCs w:val="22"/>
              </w:rPr>
              <w:t>the College &amp; Career Readiness Standa</w:t>
            </w:r>
            <w:r w:rsidR="002E248F">
              <w:rPr>
                <w:sz w:val="22"/>
                <w:szCs w:val="22"/>
              </w:rPr>
              <w:t>rds in Reading &amp; Language Arts. The curriculum will incorporate Northstar Digital Literacy Standards into relevant workplace computer skills. 2)</w:t>
            </w:r>
            <w:r w:rsidR="00E60F48">
              <w:rPr>
                <w:sz w:val="22"/>
                <w:szCs w:val="22"/>
              </w:rPr>
              <w:t xml:space="preserve"> Integrated Education &amp; Training (IET)</w:t>
            </w:r>
            <w:r w:rsidR="002E248F">
              <w:rPr>
                <w:sz w:val="22"/>
                <w:szCs w:val="22"/>
              </w:rPr>
              <w:t xml:space="preserve"> class</w:t>
            </w:r>
            <w:r w:rsidR="00E60F48">
              <w:rPr>
                <w:sz w:val="22"/>
                <w:szCs w:val="22"/>
              </w:rPr>
              <w:t>, which will incorporate a job apprenticeship in either customer service or childcare &amp; classroom study of English for the workplace.</w:t>
            </w:r>
            <w:r w:rsidR="004E2D19">
              <w:rPr>
                <w:sz w:val="22"/>
                <w:szCs w:val="22"/>
              </w:rPr>
              <w:t xml:space="preserve"> This class and</w:t>
            </w:r>
            <w:r w:rsidR="002E248F">
              <w:rPr>
                <w:sz w:val="22"/>
                <w:szCs w:val="22"/>
              </w:rPr>
              <w:t xml:space="preserve"> hands-on training will be Monday-Friday, 9:00 a.m. to 11:00 a.m. This will be directly before the EL/Civics class, which begins at 11:30. Currently 75% of students in the CASAS range for this IELCE program attend both the 9:00 and 11:30 classes, so anyone enrolling in the EL/Civics class will also be enrolled in IET. There will be a small group of students who only enroll in EL/Civics</w:t>
            </w:r>
            <w:r w:rsidR="007E56B6">
              <w:rPr>
                <w:sz w:val="22"/>
                <w:szCs w:val="22"/>
              </w:rPr>
              <w:t>, but they will also have the opportunity to complete a job apprenticeship during the 11:30 to 1:30 time period of that class.</w:t>
            </w:r>
          </w:p>
        </w:tc>
      </w:tr>
    </w:tbl>
    <w:p w:rsidR="00B27CFF" w:rsidRDefault="00B27CFF" w:rsidP="00B27CFF">
      <w:pPr>
        <w:rPr>
          <w:sz w:val="22"/>
          <w:szCs w:val="22"/>
        </w:rPr>
      </w:pPr>
    </w:p>
    <w:p w:rsidR="007C759F" w:rsidRDefault="007C759F" w:rsidP="00B27CFF">
      <w:pPr>
        <w:rPr>
          <w:sz w:val="22"/>
          <w:szCs w:val="22"/>
        </w:rPr>
      </w:pPr>
    </w:p>
    <w:tbl>
      <w:tblPr>
        <w:tblStyle w:val="TableGrid"/>
        <w:tblW w:w="10597" w:type="dxa"/>
        <w:tblInd w:w="-432" w:type="dxa"/>
        <w:tblLook w:val="04A0" w:firstRow="1" w:lastRow="0" w:firstColumn="1" w:lastColumn="0" w:noHBand="0" w:noVBand="1"/>
      </w:tblPr>
      <w:tblGrid>
        <w:gridCol w:w="2160"/>
        <w:gridCol w:w="8437"/>
      </w:tblGrid>
      <w:tr w:rsidR="007C759F" w:rsidRPr="00B62E72" w:rsidTr="00023CC4">
        <w:trPr>
          <w:tblHeader/>
        </w:trPr>
        <w:tc>
          <w:tcPr>
            <w:tcW w:w="2160" w:type="dxa"/>
          </w:tcPr>
          <w:p w:rsidR="007C759F" w:rsidRPr="00B62E72" w:rsidRDefault="007C759F" w:rsidP="00023CC4">
            <w:pPr>
              <w:rPr>
                <w:b/>
                <w:sz w:val="22"/>
                <w:szCs w:val="22"/>
              </w:rPr>
            </w:pPr>
            <w:r w:rsidRPr="00B62E72">
              <w:rPr>
                <w:b/>
                <w:sz w:val="22"/>
                <w:szCs w:val="22"/>
              </w:rPr>
              <w:lastRenderedPageBreak/>
              <w:t>Agency:</w:t>
            </w:r>
          </w:p>
        </w:tc>
        <w:tc>
          <w:tcPr>
            <w:tcW w:w="8437" w:type="dxa"/>
          </w:tcPr>
          <w:p w:rsidR="007C759F" w:rsidRPr="00B62E72" w:rsidRDefault="007C759F" w:rsidP="00023CC4">
            <w:pPr>
              <w:tabs>
                <w:tab w:val="left" w:pos="6282"/>
              </w:tabs>
              <w:rPr>
                <w:b/>
                <w:sz w:val="22"/>
                <w:szCs w:val="22"/>
              </w:rPr>
            </w:pPr>
            <w:r>
              <w:rPr>
                <w:b/>
                <w:sz w:val="22"/>
                <w:szCs w:val="22"/>
              </w:rPr>
              <w:t>Osseo</w:t>
            </w:r>
            <w:r>
              <w:rPr>
                <w:b/>
                <w:sz w:val="22"/>
                <w:szCs w:val="22"/>
              </w:rPr>
              <w:tab/>
              <w:t>Award: $51,129.00</w:t>
            </w:r>
          </w:p>
        </w:tc>
      </w:tr>
      <w:tr w:rsidR="007C759F" w:rsidRPr="00B62E72" w:rsidTr="00023CC4">
        <w:tc>
          <w:tcPr>
            <w:tcW w:w="2160" w:type="dxa"/>
          </w:tcPr>
          <w:p w:rsidR="007C759F" w:rsidRPr="00B62E72" w:rsidRDefault="007C759F" w:rsidP="00023CC4">
            <w:pPr>
              <w:rPr>
                <w:b/>
                <w:sz w:val="22"/>
                <w:szCs w:val="22"/>
              </w:rPr>
            </w:pPr>
            <w:r w:rsidRPr="00B62E72">
              <w:rPr>
                <w:b/>
                <w:sz w:val="22"/>
                <w:szCs w:val="22"/>
              </w:rPr>
              <w:t>Contact:</w:t>
            </w:r>
          </w:p>
        </w:tc>
        <w:tc>
          <w:tcPr>
            <w:tcW w:w="8437" w:type="dxa"/>
          </w:tcPr>
          <w:p w:rsidR="007C759F" w:rsidRPr="00B62E72" w:rsidRDefault="007C759F" w:rsidP="007C759F">
            <w:pPr>
              <w:tabs>
                <w:tab w:val="left" w:pos="1854"/>
                <w:tab w:val="left" w:pos="4194"/>
              </w:tabs>
              <w:rPr>
                <w:color w:val="003865" w:themeColor="text1"/>
                <w:sz w:val="22"/>
                <w:szCs w:val="22"/>
              </w:rPr>
            </w:pPr>
            <w:r>
              <w:rPr>
                <w:sz w:val="22"/>
                <w:szCs w:val="22"/>
              </w:rPr>
              <w:t>Emily Watts</w:t>
            </w:r>
            <w:r w:rsidRPr="00B62E72">
              <w:rPr>
                <w:sz w:val="22"/>
                <w:szCs w:val="22"/>
              </w:rPr>
              <w:tab/>
            </w:r>
            <w:r w:rsidRPr="007C04B0">
              <w:rPr>
                <w:b/>
                <w:sz w:val="22"/>
                <w:szCs w:val="22"/>
                <w:u w:val="single"/>
              </w:rPr>
              <w:t>Phone</w:t>
            </w:r>
            <w:r>
              <w:rPr>
                <w:sz w:val="22"/>
                <w:szCs w:val="22"/>
              </w:rPr>
              <w:t>:  763-585-7321</w:t>
            </w:r>
            <w:r w:rsidRPr="00B62E72">
              <w:rPr>
                <w:sz w:val="22"/>
                <w:szCs w:val="22"/>
              </w:rPr>
              <w:tab/>
            </w:r>
            <w:r w:rsidRPr="007C04B0">
              <w:rPr>
                <w:b/>
                <w:sz w:val="22"/>
                <w:szCs w:val="22"/>
                <w:u w:val="single"/>
              </w:rPr>
              <w:t>Email</w:t>
            </w:r>
            <w:r>
              <w:rPr>
                <w:sz w:val="22"/>
                <w:szCs w:val="22"/>
              </w:rPr>
              <w:t xml:space="preserve">: </w:t>
            </w:r>
            <w:r w:rsidRPr="007C759F">
              <w:rPr>
                <w:color w:val="003865" w:themeColor="text1"/>
                <w:sz w:val="22"/>
                <w:szCs w:val="22"/>
              </w:rPr>
              <w:t xml:space="preserve"> </w:t>
            </w:r>
            <w:hyperlink r:id="rId13" w:history="1">
              <w:r w:rsidRPr="007C759F">
                <w:rPr>
                  <w:rStyle w:val="Hyperlink"/>
                  <w:color w:val="000000" w:themeColor="text2"/>
                  <w:sz w:val="22"/>
                  <w:szCs w:val="22"/>
                </w:rPr>
                <w:t>wattse@district279.org</w:t>
              </w:r>
            </w:hyperlink>
          </w:p>
        </w:tc>
      </w:tr>
      <w:tr w:rsidR="007C759F" w:rsidRPr="00B62E72" w:rsidTr="00023CC4">
        <w:tc>
          <w:tcPr>
            <w:tcW w:w="2160" w:type="dxa"/>
          </w:tcPr>
          <w:p w:rsidR="007C759F" w:rsidRPr="00B62E72" w:rsidRDefault="007C759F" w:rsidP="00023CC4">
            <w:pPr>
              <w:rPr>
                <w:b/>
                <w:sz w:val="22"/>
                <w:szCs w:val="22"/>
              </w:rPr>
            </w:pPr>
            <w:r>
              <w:rPr>
                <w:b/>
                <w:sz w:val="22"/>
                <w:szCs w:val="22"/>
              </w:rPr>
              <w:t xml:space="preserve">Site and </w:t>
            </w:r>
            <w:r w:rsidRPr="00B62E72">
              <w:rPr>
                <w:b/>
                <w:sz w:val="22"/>
                <w:szCs w:val="22"/>
              </w:rPr>
              <w:t>Address:</w:t>
            </w:r>
          </w:p>
        </w:tc>
        <w:tc>
          <w:tcPr>
            <w:tcW w:w="8437" w:type="dxa"/>
          </w:tcPr>
          <w:p w:rsidR="007C759F" w:rsidRPr="00B62E72" w:rsidRDefault="007C759F" w:rsidP="00023CC4">
            <w:pPr>
              <w:rPr>
                <w:sz w:val="22"/>
                <w:szCs w:val="22"/>
              </w:rPr>
            </w:pPr>
            <w:r>
              <w:rPr>
                <w:sz w:val="22"/>
                <w:szCs w:val="22"/>
              </w:rPr>
              <w:t>7051 Brooklyn Boulevard, Suite 200S, Brooklyn Center, MN  55429</w:t>
            </w:r>
          </w:p>
        </w:tc>
      </w:tr>
      <w:tr w:rsidR="007C759F" w:rsidRPr="00B62E72" w:rsidTr="00023CC4">
        <w:tc>
          <w:tcPr>
            <w:tcW w:w="2160" w:type="dxa"/>
          </w:tcPr>
          <w:p w:rsidR="007C759F" w:rsidRPr="00B62E72" w:rsidRDefault="007C759F" w:rsidP="00023CC4">
            <w:pPr>
              <w:rPr>
                <w:b/>
                <w:sz w:val="22"/>
                <w:szCs w:val="22"/>
              </w:rPr>
            </w:pPr>
            <w:r w:rsidRPr="00B62E72">
              <w:rPr>
                <w:b/>
                <w:sz w:val="22"/>
                <w:szCs w:val="22"/>
              </w:rPr>
              <w:t>Target Population:</w:t>
            </w:r>
          </w:p>
        </w:tc>
        <w:tc>
          <w:tcPr>
            <w:tcW w:w="8437" w:type="dxa"/>
          </w:tcPr>
          <w:p w:rsidR="007C759F" w:rsidRPr="00B62E72" w:rsidRDefault="007C759F" w:rsidP="00023CC4">
            <w:pPr>
              <w:rPr>
                <w:sz w:val="22"/>
                <w:szCs w:val="22"/>
              </w:rPr>
            </w:pPr>
            <w:r>
              <w:rPr>
                <w:sz w:val="22"/>
                <w:szCs w:val="22"/>
              </w:rPr>
              <w:t>The target population is non-native English speakers who are seeking to secure training &amp; employment in one of three fields that have been identified as being of high need within Osseo Area School District &amp; surrounding community:  general maintenance worker, commercial vehicle driver (school bus), &amp; food &amp; nutrition staff.</w:t>
            </w:r>
          </w:p>
        </w:tc>
      </w:tr>
      <w:tr w:rsidR="007C759F" w:rsidRPr="00FA5CF0" w:rsidTr="00023CC4">
        <w:tc>
          <w:tcPr>
            <w:tcW w:w="2160" w:type="dxa"/>
          </w:tcPr>
          <w:p w:rsidR="007C759F" w:rsidRPr="00B62E72" w:rsidRDefault="007C759F" w:rsidP="00023CC4">
            <w:pPr>
              <w:rPr>
                <w:sz w:val="22"/>
                <w:szCs w:val="22"/>
              </w:rPr>
            </w:pPr>
            <w:r>
              <w:rPr>
                <w:b/>
                <w:sz w:val="22"/>
                <w:szCs w:val="22"/>
              </w:rPr>
              <w:t>S</w:t>
            </w:r>
            <w:r w:rsidRPr="00B62E72">
              <w:rPr>
                <w:b/>
                <w:sz w:val="22"/>
                <w:szCs w:val="22"/>
              </w:rPr>
              <w:t>ervices Provided:</w:t>
            </w:r>
          </w:p>
        </w:tc>
        <w:tc>
          <w:tcPr>
            <w:tcW w:w="8437" w:type="dxa"/>
          </w:tcPr>
          <w:p w:rsidR="00C65F5D" w:rsidRPr="00FA5CF0" w:rsidRDefault="000C0CE4" w:rsidP="00023CC4">
            <w:pPr>
              <w:rPr>
                <w:szCs w:val="22"/>
              </w:rPr>
            </w:pPr>
            <w:r>
              <w:rPr>
                <w:szCs w:val="22"/>
              </w:rPr>
              <w:t xml:space="preserve">Osseo Adult Basic Education (ABE), in collaboration with Osseo Area Schools, MN Opportunity Corps &amp; DEED’s Brooklyn Park Workforce Center, will offer two cohorts of IELC programming to low-level English Language students living in NW Hennepin Co. The cohorts, slated to start in September &amp; January, will allow EL learners with a EFL ESL3 &amp; higher to spend 6 hours in a career exploration class, followed by up to 52 hours of integrated training &amp; education in one of three fields; general maintenance worker, food &amp; nutrition worker, or commercial driver’s license preparation. In addition to class instruction time, participants will have the opportunity to job shadow (food &amp; nutrition), meet with school district staff to hear about employment opportunities, work with an Opportunity Corps member to receive one-on-one support for career &amp; employment &amp; complete an online application with Osseo Area Schools for employment consideration. The participants will gain:  exposure to career opportunities, connections to a large local employer, a resume in MCIS (a portable program which will support learners after they leave the program), employer sought-after soft skills based on the Transitions Integration Framework, &amp; English language &amp; civic engagement skills as well as marketable skills in high-demand positions in the Osseo district. </w:t>
            </w:r>
          </w:p>
        </w:tc>
      </w:tr>
    </w:tbl>
    <w:p w:rsidR="007C759F" w:rsidRDefault="007C759F" w:rsidP="00B27CFF">
      <w:pPr>
        <w:rPr>
          <w:sz w:val="22"/>
          <w:szCs w:val="22"/>
        </w:rPr>
      </w:pPr>
    </w:p>
    <w:p w:rsidR="007C759F" w:rsidRDefault="007C759F" w:rsidP="00B27CFF">
      <w:pPr>
        <w:rPr>
          <w:sz w:val="22"/>
          <w:szCs w:val="22"/>
        </w:rPr>
      </w:pPr>
    </w:p>
    <w:p w:rsidR="00B5197C" w:rsidRDefault="00B5197C" w:rsidP="00B27CFF">
      <w:pPr>
        <w:rPr>
          <w:sz w:val="22"/>
          <w:szCs w:val="22"/>
        </w:rPr>
      </w:pPr>
    </w:p>
    <w:tbl>
      <w:tblPr>
        <w:tblStyle w:val="TableGrid"/>
        <w:tblW w:w="10687" w:type="dxa"/>
        <w:tblInd w:w="-432" w:type="dxa"/>
        <w:tblLook w:val="04A0" w:firstRow="1" w:lastRow="0" w:firstColumn="1" w:lastColumn="0" w:noHBand="0" w:noVBand="1"/>
        <w:tblCaption w:val="Robbinsdale"/>
        <w:tblDescription w:val="English language learners wanting to improve their language skills for employment or entry into postsecondary studies."/>
      </w:tblPr>
      <w:tblGrid>
        <w:gridCol w:w="2160"/>
        <w:gridCol w:w="8527"/>
      </w:tblGrid>
      <w:tr w:rsidR="00CC60AA" w:rsidRPr="00B62E72" w:rsidTr="00C77C6A">
        <w:trPr>
          <w:tblHeader/>
        </w:trPr>
        <w:tc>
          <w:tcPr>
            <w:tcW w:w="2160" w:type="dxa"/>
          </w:tcPr>
          <w:p w:rsidR="00CC60AA" w:rsidRPr="00B62E72" w:rsidRDefault="00CC60AA" w:rsidP="00E13A4D">
            <w:pPr>
              <w:rPr>
                <w:b/>
                <w:sz w:val="22"/>
                <w:szCs w:val="22"/>
              </w:rPr>
            </w:pPr>
            <w:r w:rsidRPr="00B62E72">
              <w:rPr>
                <w:b/>
                <w:sz w:val="22"/>
                <w:szCs w:val="22"/>
              </w:rPr>
              <w:t>Agency:</w:t>
            </w:r>
          </w:p>
        </w:tc>
        <w:tc>
          <w:tcPr>
            <w:tcW w:w="8527" w:type="dxa"/>
          </w:tcPr>
          <w:p w:rsidR="00CC60AA" w:rsidRPr="00B62E72" w:rsidRDefault="00CC60AA" w:rsidP="00453304">
            <w:pPr>
              <w:tabs>
                <w:tab w:val="left" w:pos="6349"/>
              </w:tabs>
              <w:rPr>
                <w:b/>
                <w:sz w:val="22"/>
                <w:szCs w:val="22"/>
              </w:rPr>
            </w:pPr>
            <w:r>
              <w:rPr>
                <w:b/>
                <w:sz w:val="22"/>
                <w:szCs w:val="22"/>
              </w:rPr>
              <w:t>Robbinsdale</w:t>
            </w:r>
            <w:r>
              <w:rPr>
                <w:b/>
                <w:sz w:val="22"/>
                <w:szCs w:val="22"/>
              </w:rPr>
              <w:tab/>
              <w:t>Award: $</w:t>
            </w:r>
            <w:r w:rsidR="00640207">
              <w:rPr>
                <w:b/>
                <w:sz w:val="22"/>
                <w:szCs w:val="22"/>
              </w:rPr>
              <w:t>73,584</w:t>
            </w:r>
          </w:p>
        </w:tc>
      </w:tr>
      <w:tr w:rsidR="00CC60AA" w:rsidRPr="00B62E72" w:rsidTr="00C77C6A">
        <w:tc>
          <w:tcPr>
            <w:tcW w:w="2160" w:type="dxa"/>
          </w:tcPr>
          <w:p w:rsidR="00CC60AA" w:rsidRPr="00B62E72" w:rsidRDefault="00CC60AA" w:rsidP="00E13A4D">
            <w:pPr>
              <w:rPr>
                <w:b/>
                <w:sz w:val="22"/>
                <w:szCs w:val="22"/>
              </w:rPr>
            </w:pPr>
            <w:r w:rsidRPr="00B62E72">
              <w:rPr>
                <w:b/>
                <w:sz w:val="22"/>
                <w:szCs w:val="22"/>
              </w:rPr>
              <w:t>Contact:</w:t>
            </w:r>
          </w:p>
        </w:tc>
        <w:tc>
          <w:tcPr>
            <w:tcW w:w="8527" w:type="dxa"/>
          </w:tcPr>
          <w:p w:rsidR="00CC60AA" w:rsidRPr="00B62E72" w:rsidRDefault="003E4C3E" w:rsidP="003E4C3E">
            <w:pPr>
              <w:tabs>
                <w:tab w:val="left" w:pos="1734"/>
                <w:tab w:val="left" w:pos="4032"/>
              </w:tabs>
              <w:rPr>
                <w:sz w:val="22"/>
                <w:szCs w:val="22"/>
              </w:rPr>
            </w:pPr>
            <w:r>
              <w:rPr>
                <w:sz w:val="22"/>
                <w:szCs w:val="22"/>
              </w:rPr>
              <w:t>David Esposito</w:t>
            </w:r>
            <w:r w:rsidR="00CC60AA" w:rsidRPr="00B62E72">
              <w:rPr>
                <w:sz w:val="22"/>
                <w:szCs w:val="22"/>
              </w:rPr>
              <w:tab/>
            </w:r>
            <w:r w:rsidR="00CC60AA" w:rsidRPr="00B5197C">
              <w:rPr>
                <w:b/>
                <w:sz w:val="22"/>
                <w:szCs w:val="22"/>
                <w:u w:val="single"/>
              </w:rPr>
              <w:t>Phone</w:t>
            </w:r>
            <w:r w:rsidR="00640207">
              <w:rPr>
                <w:sz w:val="22"/>
                <w:szCs w:val="22"/>
              </w:rPr>
              <w:t>:</w:t>
            </w:r>
            <w:r>
              <w:rPr>
                <w:sz w:val="22"/>
                <w:szCs w:val="22"/>
              </w:rPr>
              <w:t xml:space="preserve">  </w:t>
            </w:r>
            <w:r w:rsidRPr="003E4C3E">
              <w:rPr>
                <w:sz w:val="22"/>
                <w:szCs w:val="22"/>
              </w:rPr>
              <w:t>763-504-8301</w:t>
            </w:r>
            <w:r w:rsidR="00CC60AA" w:rsidRPr="00B62E72">
              <w:rPr>
                <w:sz w:val="22"/>
                <w:szCs w:val="22"/>
              </w:rPr>
              <w:tab/>
            </w:r>
            <w:r w:rsidR="00CC60AA" w:rsidRPr="00B5197C">
              <w:rPr>
                <w:b/>
                <w:sz w:val="22"/>
                <w:szCs w:val="22"/>
                <w:u w:val="single"/>
              </w:rPr>
              <w:t>Email</w:t>
            </w:r>
            <w:r w:rsidR="00CC60AA" w:rsidRPr="003B5402">
              <w:rPr>
                <w:color w:val="404040" w:themeColor="text2" w:themeTint="BF"/>
                <w:sz w:val="22"/>
                <w:szCs w:val="22"/>
              </w:rPr>
              <w:t xml:space="preserve">: </w:t>
            </w:r>
            <w:r w:rsidR="007C04B0" w:rsidRPr="003B5402">
              <w:rPr>
                <w:color w:val="404040" w:themeColor="text2" w:themeTint="BF"/>
                <w:sz w:val="22"/>
                <w:szCs w:val="22"/>
              </w:rPr>
              <w:t xml:space="preserve"> </w:t>
            </w:r>
            <w:hyperlink r:id="rId14" w:history="1">
              <w:r w:rsidRPr="003E4C3E">
                <w:rPr>
                  <w:rStyle w:val="Hyperlink"/>
                  <w:color w:val="000000" w:themeColor="text2"/>
                  <w:sz w:val="22"/>
                  <w:szCs w:val="22"/>
                </w:rPr>
                <w:t>David_Esposito@rdale.org</w:t>
              </w:r>
            </w:hyperlink>
          </w:p>
        </w:tc>
      </w:tr>
      <w:tr w:rsidR="00CC60AA" w:rsidRPr="00B62E72" w:rsidTr="00C77C6A">
        <w:tc>
          <w:tcPr>
            <w:tcW w:w="2160" w:type="dxa"/>
          </w:tcPr>
          <w:p w:rsidR="00CC60AA" w:rsidRPr="00B62E72" w:rsidRDefault="00CC60AA" w:rsidP="00E13A4D">
            <w:pPr>
              <w:rPr>
                <w:b/>
                <w:sz w:val="22"/>
                <w:szCs w:val="22"/>
              </w:rPr>
            </w:pPr>
            <w:r>
              <w:rPr>
                <w:b/>
                <w:sz w:val="22"/>
                <w:szCs w:val="22"/>
              </w:rPr>
              <w:t xml:space="preserve">Site and </w:t>
            </w:r>
            <w:r w:rsidRPr="00B62E72">
              <w:rPr>
                <w:b/>
                <w:sz w:val="22"/>
                <w:szCs w:val="22"/>
              </w:rPr>
              <w:t>Address:</w:t>
            </w:r>
          </w:p>
        </w:tc>
        <w:tc>
          <w:tcPr>
            <w:tcW w:w="8527" w:type="dxa"/>
          </w:tcPr>
          <w:p w:rsidR="00CC60AA" w:rsidRPr="00B62E72" w:rsidRDefault="00347D16" w:rsidP="00E13A4D">
            <w:pPr>
              <w:rPr>
                <w:sz w:val="22"/>
                <w:szCs w:val="22"/>
              </w:rPr>
            </w:pPr>
            <w:r>
              <w:rPr>
                <w:sz w:val="22"/>
                <w:szCs w:val="22"/>
              </w:rPr>
              <w:t>305 Willow Bend, Crystal, MN 55428-3969</w:t>
            </w:r>
          </w:p>
        </w:tc>
      </w:tr>
      <w:tr w:rsidR="00CC60AA" w:rsidRPr="00B62E72" w:rsidTr="00C77C6A">
        <w:tc>
          <w:tcPr>
            <w:tcW w:w="2160" w:type="dxa"/>
          </w:tcPr>
          <w:p w:rsidR="00CC60AA" w:rsidRPr="00B62E72" w:rsidRDefault="00CC60AA" w:rsidP="00E13A4D">
            <w:pPr>
              <w:rPr>
                <w:b/>
                <w:sz w:val="22"/>
                <w:szCs w:val="22"/>
              </w:rPr>
            </w:pPr>
            <w:r w:rsidRPr="00B62E72">
              <w:rPr>
                <w:b/>
                <w:sz w:val="22"/>
                <w:szCs w:val="22"/>
              </w:rPr>
              <w:t>Target Population:</w:t>
            </w:r>
          </w:p>
        </w:tc>
        <w:tc>
          <w:tcPr>
            <w:tcW w:w="8527" w:type="dxa"/>
          </w:tcPr>
          <w:p w:rsidR="00CC60AA" w:rsidRPr="00B62E72" w:rsidRDefault="00BD310D" w:rsidP="00E13A4D">
            <w:pPr>
              <w:rPr>
                <w:sz w:val="22"/>
                <w:szCs w:val="22"/>
              </w:rPr>
            </w:pPr>
            <w:r>
              <w:rPr>
                <w:sz w:val="22"/>
                <w:szCs w:val="22"/>
              </w:rPr>
              <w:t>Many diverse countries</w:t>
            </w:r>
          </w:p>
        </w:tc>
      </w:tr>
      <w:tr w:rsidR="00CC60AA" w:rsidRPr="00B62E72" w:rsidTr="00C77C6A">
        <w:tc>
          <w:tcPr>
            <w:tcW w:w="2160" w:type="dxa"/>
          </w:tcPr>
          <w:p w:rsidR="00CC60AA" w:rsidRPr="00B62E72" w:rsidRDefault="00CC60AA" w:rsidP="00E13A4D">
            <w:pPr>
              <w:rPr>
                <w:sz w:val="22"/>
                <w:szCs w:val="22"/>
              </w:rPr>
            </w:pPr>
            <w:r w:rsidRPr="00B62E72">
              <w:rPr>
                <w:b/>
                <w:sz w:val="22"/>
                <w:szCs w:val="22"/>
              </w:rPr>
              <w:t>Services Provided:</w:t>
            </w:r>
          </w:p>
        </w:tc>
        <w:tc>
          <w:tcPr>
            <w:tcW w:w="8527" w:type="dxa"/>
          </w:tcPr>
          <w:p w:rsidR="00CC60AA" w:rsidRPr="00B62E72" w:rsidRDefault="00E23998" w:rsidP="003A0075">
            <w:pPr>
              <w:rPr>
                <w:sz w:val="22"/>
                <w:szCs w:val="22"/>
              </w:rPr>
            </w:pPr>
            <w:r>
              <w:rPr>
                <w:sz w:val="22"/>
                <w:szCs w:val="22"/>
              </w:rPr>
              <w:t xml:space="preserve">The target population who will benefit from </w:t>
            </w:r>
            <w:r w:rsidR="001C5A57">
              <w:rPr>
                <w:sz w:val="22"/>
                <w:szCs w:val="22"/>
              </w:rPr>
              <w:t>the Integrated English Literacy &amp; Civics Ed. (IEL/CE)</w:t>
            </w:r>
            <w:r>
              <w:rPr>
                <w:sz w:val="22"/>
                <w:szCs w:val="22"/>
              </w:rPr>
              <w:t xml:space="preserve"> program’s activities are: 1) English language learners who want to improve their language skills for employment or entry into postsecondary studies; 2) Immigrant students with limited knowledge of US History and Civics; 3) Low literacy/low academic skills students lacking a high school credential who wish to improve skills to gain or improve employment or for entry into postsecondary studies.</w:t>
            </w:r>
            <w:r w:rsidR="001C5A57">
              <w:rPr>
                <w:sz w:val="22"/>
                <w:szCs w:val="22"/>
              </w:rPr>
              <w:t xml:space="preserve"> </w:t>
            </w:r>
            <w:r w:rsidR="000E3CC2">
              <w:rPr>
                <w:sz w:val="22"/>
                <w:szCs w:val="22"/>
              </w:rPr>
              <w:t>The Adult Academic program (AAP)</w:t>
            </w:r>
            <w:r w:rsidR="001C5A57">
              <w:rPr>
                <w:sz w:val="22"/>
                <w:szCs w:val="22"/>
              </w:rPr>
              <w:t xml:space="preserve"> will </w:t>
            </w:r>
            <w:r w:rsidR="000E3CC2">
              <w:rPr>
                <w:sz w:val="22"/>
                <w:szCs w:val="22"/>
              </w:rPr>
              <w:t xml:space="preserve">continue the community-based IEL/CE program, the Elder Care &amp; Entrepreneur Job Preparation Program. It will </w:t>
            </w:r>
            <w:r w:rsidR="001C5A57">
              <w:rPr>
                <w:sz w:val="22"/>
                <w:szCs w:val="22"/>
              </w:rPr>
              <w:t>focus on building the employability of the immigrant students, and will foster the development of entrepreneurial skills, and will help students prepare for jobs in the high demand career f</w:t>
            </w:r>
            <w:r w:rsidR="000E3CC2">
              <w:rPr>
                <w:sz w:val="22"/>
                <w:szCs w:val="22"/>
              </w:rPr>
              <w:t>ield of Elder Care.</w:t>
            </w:r>
            <w:r w:rsidR="004327C2">
              <w:rPr>
                <w:sz w:val="22"/>
                <w:szCs w:val="22"/>
              </w:rPr>
              <w:t xml:space="preserve"> The Elder Care program will have additional classes that will network extensively with community business owners to build entrepreneurial skills &amp; gain background knowledge about starting a small business. Students in the Entrepreneur Job Preparation program will have the opportunity to conduct informational interviews, participate in job shadowing opportunities, and improve their financial literacy through in-class lessons &amp; guest speakers. IET Career Pathways classes in Healthcare, Food and Customer Service will continue to be offered on Fridays. Some classes will be offered in the evenings in order to serve the robust evening cohort, as well as others unable to attend class on Fridays. </w:t>
            </w:r>
          </w:p>
        </w:tc>
      </w:tr>
    </w:tbl>
    <w:p w:rsidR="00B27CFF" w:rsidRPr="00B62E72" w:rsidRDefault="00B27CFF" w:rsidP="00B27CFF">
      <w:pPr>
        <w:rPr>
          <w:sz w:val="22"/>
          <w:szCs w:val="22"/>
        </w:rPr>
      </w:pPr>
    </w:p>
    <w:tbl>
      <w:tblPr>
        <w:tblStyle w:val="TableGrid"/>
        <w:tblW w:w="10687" w:type="dxa"/>
        <w:tblInd w:w="-432" w:type="dxa"/>
        <w:tblLook w:val="04A0" w:firstRow="1" w:lastRow="0" w:firstColumn="1" w:lastColumn="0" w:noHBand="0" w:noVBand="1"/>
        <w:tblCaption w:val="Minneapolis Adult Basic Education South Campus"/>
        <w:tblDescription w:val="Classes offered at the Miinneapolis Adult Basic Educaiton South Campus"/>
      </w:tblPr>
      <w:tblGrid>
        <w:gridCol w:w="2160"/>
        <w:gridCol w:w="8527"/>
      </w:tblGrid>
      <w:tr w:rsidR="00B27CFF" w:rsidRPr="00B62E72" w:rsidTr="00031C93">
        <w:trPr>
          <w:tblHeader/>
        </w:trPr>
        <w:tc>
          <w:tcPr>
            <w:tcW w:w="2160" w:type="dxa"/>
          </w:tcPr>
          <w:p w:rsidR="00B27CFF" w:rsidRPr="00B62E72" w:rsidRDefault="00B27CFF" w:rsidP="009E22D9">
            <w:pPr>
              <w:rPr>
                <w:b/>
                <w:sz w:val="22"/>
                <w:szCs w:val="22"/>
              </w:rPr>
            </w:pPr>
            <w:r w:rsidRPr="00B62E72">
              <w:rPr>
                <w:b/>
                <w:sz w:val="22"/>
                <w:szCs w:val="22"/>
              </w:rPr>
              <w:t>Agency:</w:t>
            </w:r>
          </w:p>
        </w:tc>
        <w:tc>
          <w:tcPr>
            <w:tcW w:w="8527" w:type="dxa"/>
          </w:tcPr>
          <w:p w:rsidR="00B27CFF" w:rsidRPr="00B62E72" w:rsidRDefault="001478DF" w:rsidP="00433351">
            <w:pPr>
              <w:tabs>
                <w:tab w:val="left" w:pos="6349"/>
                <w:tab w:val="left" w:pos="8401"/>
              </w:tabs>
              <w:rPr>
                <w:b/>
                <w:sz w:val="22"/>
                <w:szCs w:val="22"/>
              </w:rPr>
            </w:pPr>
            <w:r>
              <w:rPr>
                <w:b/>
                <w:sz w:val="22"/>
                <w:szCs w:val="22"/>
              </w:rPr>
              <w:t>St. Paul</w:t>
            </w:r>
            <w:r w:rsidR="00CC60AA">
              <w:rPr>
                <w:b/>
                <w:sz w:val="22"/>
                <w:szCs w:val="22"/>
              </w:rPr>
              <w:tab/>
              <w:t>Award: $</w:t>
            </w:r>
            <w:r w:rsidR="00433351">
              <w:rPr>
                <w:b/>
                <w:sz w:val="22"/>
                <w:szCs w:val="22"/>
              </w:rPr>
              <w:t>77,</w:t>
            </w:r>
            <w:r w:rsidR="007C04B0">
              <w:rPr>
                <w:b/>
                <w:sz w:val="22"/>
                <w:szCs w:val="22"/>
              </w:rPr>
              <w:t>025</w:t>
            </w:r>
          </w:p>
        </w:tc>
      </w:tr>
      <w:tr w:rsidR="00B27CFF" w:rsidRPr="00B62E72" w:rsidTr="00031C93">
        <w:tc>
          <w:tcPr>
            <w:tcW w:w="2160" w:type="dxa"/>
          </w:tcPr>
          <w:p w:rsidR="00B27CFF" w:rsidRPr="00B62E72" w:rsidRDefault="00B27CFF" w:rsidP="009E22D9">
            <w:pPr>
              <w:rPr>
                <w:b/>
                <w:sz w:val="22"/>
                <w:szCs w:val="22"/>
              </w:rPr>
            </w:pPr>
            <w:r w:rsidRPr="00B62E72">
              <w:rPr>
                <w:b/>
                <w:sz w:val="22"/>
                <w:szCs w:val="22"/>
              </w:rPr>
              <w:t>Contact:</w:t>
            </w:r>
          </w:p>
        </w:tc>
        <w:tc>
          <w:tcPr>
            <w:tcW w:w="8527" w:type="dxa"/>
          </w:tcPr>
          <w:p w:rsidR="00B27CFF" w:rsidRPr="00B62E72" w:rsidRDefault="003E4C3E" w:rsidP="003E4C3E">
            <w:pPr>
              <w:tabs>
                <w:tab w:val="left" w:pos="2124"/>
                <w:tab w:val="left" w:pos="4482"/>
              </w:tabs>
              <w:rPr>
                <w:sz w:val="22"/>
                <w:szCs w:val="22"/>
              </w:rPr>
            </w:pPr>
            <w:r>
              <w:rPr>
                <w:sz w:val="22"/>
                <w:szCs w:val="22"/>
              </w:rPr>
              <w:t>Renada Rutmanis</w:t>
            </w:r>
            <w:r w:rsidR="00B27CFF" w:rsidRPr="00B62E72">
              <w:rPr>
                <w:sz w:val="22"/>
                <w:szCs w:val="22"/>
              </w:rPr>
              <w:tab/>
            </w:r>
            <w:r w:rsidR="00B27CFF" w:rsidRPr="00B5197C">
              <w:rPr>
                <w:b/>
                <w:sz w:val="22"/>
                <w:szCs w:val="22"/>
                <w:u w:val="single"/>
              </w:rPr>
              <w:t>Phone</w:t>
            </w:r>
            <w:r w:rsidR="00CC60AA">
              <w:rPr>
                <w:sz w:val="22"/>
                <w:szCs w:val="22"/>
              </w:rPr>
              <w:t>:</w:t>
            </w:r>
            <w:r>
              <w:rPr>
                <w:sz w:val="22"/>
                <w:szCs w:val="22"/>
              </w:rPr>
              <w:t xml:space="preserve">  </w:t>
            </w:r>
            <w:r w:rsidRPr="003E4C3E">
              <w:rPr>
                <w:sz w:val="22"/>
                <w:szCs w:val="22"/>
              </w:rPr>
              <w:t>651-744-3235</w:t>
            </w:r>
            <w:bookmarkStart w:id="0" w:name="_GoBack"/>
            <w:bookmarkEnd w:id="0"/>
            <w:r w:rsidR="00B27CFF" w:rsidRPr="00B62E72">
              <w:rPr>
                <w:sz w:val="22"/>
                <w:szCs w:val="22"/>
              </w:rPr>
              <w:tab/>
            </w:r>
            <w:r w:rsidR="00B27CFF" w:rsidRPr="00B5197C">
              <w:rPr>
                <w:b/>
                <w:sz w:val="22"/>
                <w:szCs w:val="22"/>
                <w:u w:val="single"/>
              </w:rPr>
              <w:t>Email</w:t>
            </w:r>
            <w:r w:rsidR="00CC60AA">
              <w:rPr>
                <w:sz w:val="22"/>
                <w:szCs w:val="22"/>
              </w:rPr>
              <w:t xml:space="preserve">: </w:t>
            </w:r>
            <w:r>
              <w:rPr>
                <w:sz w:val="22"/>
                <w:szCs w:val="22"/>
              </w:rPr>
              <w:t xml:space="preserve"> </w:t>
            </w:r>
            <w:r w:rsidRPr="003E4C3E">
              <w:rPr>
                <w:sz w:val="22"/>
                <w:szCs w:val="22"/>
              </w:rPr>
              <w:t>renada.rutmanis@spps.org</w:t>
            </w:r>
          </w:p>
        </w:tc>
      </w:tr>
      <w:tr w:rsidR="00B27CFF" w:rsidRPr="00B62E72" w:rsidTr="00031C93">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527" w:type="dxa"/>
          </w:tcPr>
          <w:p w:rsidR="00B27CFF" w:rsidRPr="00B62E72" w:rsidRDefault="00941B41" w:rsidP="009E22D9">
            <w:pPr>
              <w:rPr>
                <w:sz w:val="22"/>
                <w:szCs w:val="22"/>
              </w:rPr>
            </w:pPr>
            <w:r>
              <w:rPr>
                <w:sz w:val="22"/>
                <w:szCs w:val="22"/>
              </w:rPr>
              <w:t>1030 University Avenue West, St. Paul, MN 55104</w:t>
            </w:r>
          </w:p>
        </w:tc>
      </w:tr>
      <w:tr w:rsidR="00B27CFF" w:rsidRPr="00B62E72" w:rsidTr="00031C93">
        <w:tc>
          <w:tcPr>
            <w:tcW w:w="2160" w:type="dxa"/>
          </w:tcPr>
          <w:p w:rsidR="00B27CFF" w:rsidRPr="00B62E72" w:rsidRDefault="00B27CFF" w:rsidP="009E22D9">
            <w:pPr>
              <w:rPr>
                <w:b/>
                <w:sz w:val="22"/>
                <w:szCs w:val="22"/>
              </w:rPr>
            </w:pPr>
            <w:r w:rsidRPr="00B62E72">
              <w:rPr>
                <w:b/>
                <w:sz w:val="22"/>
                <w:szCs w:val="22"/>
              </w:rPr>
              <w:t>Target Population:</w:t>
            </w:r>
          </w:p>
        </w:tc>
        <w:tc>
          <w:tcPr>
            <w:tcW w:w="8527" w:type="dxa"/>
          </w:tcPr>
          <w:p w:rsidR="00B27CFF" w:rsidRPr="00B62E72" w:rsidRDefault="00A73606" w:rsidP="009E22D9">
            <w:pPr>
              <w:rPr>
                <w:sz w:val="22"/>
                <w:szCs w:val="22"/>
              </w:rPr>
            </w:pPr>
            <w:r>
              <w:rPr>
                <w:sz w:val="22"/>
                <w:szCs w:val="22"/>
              </w:rPr>
              <w:t>African, Asian, Latino, White, Multiracial, American Indian, some U.S. born adults with basic education needs such as GED obtainment or postsecondary preparation., immigrants/refugees with English language proficiency, civic &amp; basic ed. needs.</w:t>
            </w:r>
          </w:p>
        </w:tc>
      </w:tr>
      <w:tr w:rsidR="00B27CFF" w:rsidRPr="00B62E72" w:rsidTr="00031C93">
        <w:tc>
          <w:tcPr>
            <w:tcW w:w="2160" w:type="dxa"/>
          </w:tcPr>
          <w:p w:rsidR="00B27CFF" w:rsidRPr="00B62E72" w:rsidRDefault="00B27CFF" w:rsidP="009E22D9">
            <w:pPr>
              <w:rPr>
                <w:sz w:val="22"/>
                <w:szCs w:val="22"/>
              </w:rPr>
            </w:pPr>
            <w:r w:rsidRPr="00B62E72">
              <w:rPr>
                <w:b/>
                <w:sz w:val="22"/>
                <w:szCs w:val="22"/>
              </w:rPr>
              <w:t>Services Provided:</w:t>
            </w:r>
          </w:p>
        </w:tc>
        <w:tc>
          <w:tcPr>
            <w:tcW w:w="8527" w:type="dxa"/>
          </w:tcPr>
          <w:p w:rsidR="00460345" w:rsidRPr="00B62E72" w:rsidRDefault="00D90AC2" w:rsidP="008C58F1">
            <w:pPr>
              <w:rPr>
                <w:sz w:val="22"/>
                <w:szCs w:val="22"/>
              </w:rPr>
            </w:pPr>
            <w:r>
              <w:rPr>
                <w:sz w:val="22"/>
                <w:szCs w:val="22"/>
              </w:rPr>
              <w:t>The target population for this program include</w:t>
            </w:r>
            <w:r w:rsidR="00733484">
              <w:rPr>
                <w:sz w:val="22"/>
                <w:szCs w:val="22"/>
              </w:rPr>
              <w:t>s</w:t>
            </w:r>
            <w:r>
              <w:rPr>
                <w:sz w:val="22"/>
                <w:szCs w:val="22"/>
              </w:rPr>
              <w:t xml:space="preserve"> the 75% of St. Paul Public Schools Adult Basic Education (SPPS ABE) students who are English language learners (ELL). The program will provide English language acquisition &amp; civics education, integrated into a workforce-training program that will prepare participants to pass the Praxis II ParaPro Test (ParaPro). ParaPro is the general aptitude test required for education paraprofessional certification in MN &amp; 34 other states. </w:t>
            </w:r>
            <w:r w:rsidR="00B560DC">
              <w:rPr>
                <w:sz w:val="22"/>
                <w:szCs w:val="22"/>
              </w:rPr>
              <w:t xml:space="preserve">St. Paul Public Schools </w:t>
            </w:r>
            <w:r w:rsidR="00B47717">
              <w:rPr>
                <w:sz w:val="22"/>
                <w:szCs w:val="22"/>
              </w:rPr>
              <w:t xml:space="preserve">(SPPS) </w:t>
            </w:r>
            <w:r w:rsidR="00B560DC">
              <w:rPr>
                <w:sz w:val="22"/>
                <w:szCs w:val="22"/>
              </w:rPr>
              <w:t xml:space="preserve">ABE will develop an innovative semester-long course that will prepare English Language Learners (ELL) </w:t>
            </w:r>
            <w:r w:rsidR="005E10B3">
              <w:rPr>
                <w:sz w:val="22"/>
                <w:szCs w:val="22"/>
              </w:rPr>
              <w:t xml:space="preserve">adults to become school paraprofessionals through a hybrid of in-class and online learning. The course will provide English literacy </w:t>
            </w:r>
            <w:r w:rsidR="00733484">
              <w:rPr>
                <w:sz w:val="22"/>
                <w:szCs w:val="22"/>
              </w:rPr>
              <w:t>and</w:t>
            </w:r>
            <w:r w:rsidR="005E10B3">
              <w:rPr>
                <w:sz w:val="22"/>
                <w:szCs w:val="22"/>
              </w:rPr>
              <w:t xml:space="preserve"> mathematics support that will prepa</w:t>
            </w:r>
            <w:r>
              <w:rPr>
                <w:sz w:val="22"/>
                <w:szCs w:val="22"/>
              </w:rPr>
              <w:t>re students to pass the ParaPro</w:t>
            </w:r>
            <w:r w:rsidR="005E10B3">
              <w:rPr>
                <w:sz w:val="22"/>
                <w:szCs w:val="22"/>
              </w:rPr>
              <w:t xml:space="preserve"> The course will a</w:t>
            </w:r>
            <w:r w:rsidR="000F7D0E">
              <w:rPr>
                <w:sz w:val="22"/>
                <w:szCs w:val="22"/>
              </w:rPr>
              <w:t>l</w:t>
            </w:r>
            <w:r w:rsidR="005E10B3">
              <w:rPr>
                <w:sz w:val="22"/>
                <w:szCs w:val="22"/>
              </w:rPr>
              <w:t>so prepare students for</w:t>
            </w:r>
            <w:r w:rsidR="00B47717">
              <w:rPr>
                <w:sz w:val="22"/>
                <w:szCs w:val="22"/>
              </w:rPr>
              <w:t xml:space="preserve"> </w:t>
            </w:r>
            <w:r w:rsidR="000F7D0E">
              <w:rPr>
                <w:sz w:val="22"/>
                <w:szCs w:val="22"/>
              </w:rPr>
              <w:t xml:space="preserve">work as a paraprofessional by providing integrated lessons about civic rights </w:t>
            </w:r>
            <w:r w:rsidR="008C58F1">
              <w:rPr>
                <w:sz w:val="22"/>
                <w:szCs w:val="22"/>
              </w:rPr>
              <w:t>and</w:t>
            </w:r>
            <w:r w:rsidR="000F7D0E">
              <w:rPr>
                <w:sz w:val="22"/>
                <w:szCs w:val="22"/>
              </w:rPr>
              <w:t xml:space="preserve"> responsibilities related to education, workforce preparation discu</w:t>
            </w:r>
            <w:r w:rsidR="00943A80">
              <w:rPr>
                <w:sz w:val="22"/>
                <w:szCs w:val="22"/>
              </w:rPr>
              <w:t>ssions about child development and</w:t>
            </w:r>
            <w:r w:rsidR="000F7D0E">
              <w:rPr>
                <w:sz w:val="22"/>
                <w:szCs w:val="22"/>
              </w:rPr>
              <w:t xml:space="preserve"> working with students with </w:t>
            </w:r>
            <w:r w:rsidR="00A5196B">
              <w:rPr>
                <w:sz w:val="22"/>
                <w:szCs w:val="22"/>
              </w:rPr>
              <w:t xml:space="preserve">special needs and </w:t>
            </w:r>
            <w:r w:rsidR="000F7D0E">
              <w:rPr>
                <w:sz w:val="22"/>
                <w:szCs w:val="22"/>
              </w:rPr>
              <w:t xml:space="preserve">workforce training opportunities like </w:t>
            </w:r>
            <w:r w:rsidR="00205C96">
              <w:rPr>
                <w:sz w:val="22"/>
                <w:szCs w:val="22"/>
              </w:rPr>
              <w:t>job shadowing and role-playing.</w:t>
            </w:r>
            <w:r w:rsidR="00E762C2">
              <w:rPr>
                <w:sz w:val="22"/>
                <w:szCs w:val="22"/>
              </w:rPr>
              <w:t xml:space="preserve"> </w:t>
            </w:r>
            <w:r w:rsidR="00604B1A">
              <w:rPr>
                <w:sz w:val="22"/>
                <w:szCs w:val="22"/>
              </w:rPr>
              <w:t xml:space="preserve">SSPPS ABE offers a wide variety of classes 5 days a week, during the morning, afternoon </w:t>
            </w:r>
            <w:r w:rsidR="00A5196B">
              <w:rPr>
                <w:sz w:val="22"/>
                <w:szCs w:val="22"/>
              </w:rPr>
              <w:t>and</w:t>
            </w:r>
            <w:r w:rsidR="00604B1A">
              <w:rPr>
                <w:sz w:val="22"/>
                <w:szCs w:val="22"/>
              </w:rPr>
              <w:t xml:space="preserve"> evening hours. These schedules make it possible for stude</w:t>
            </w:r>
            <w:r w:rsidR="00D00265">
              <w:rPr>
                <w:sz w:val="22"/>
                <w:szCs w:val="22"/>
              </w:rPr>
              <w:t>n</w:t>
            </w:r>
            <w:r w:rsidR="001972A7">
              <w:rPr>
                <w:sz w:val="22"/>
                <w:szCs w:val="22"/>
              </w:rPr>
              <w:t>ts to attend class at nearly any time of day</w:t>
            </w:r>
            <w:r w:rsidR="00036149">
              <w:rPr>
                <w:sz w:val="22"/>
                <w:szCs w:val="22"/>
              </w:rPr>
              <w:t xml:space="preserve">, as well as to access programming through Digital Literacy options. </w:t>
            </w:r>
          </w:p>
        </w:tc>
      </w:tr>
    </w:tbl>
    <w:p w:rsidR="00B27CFF" w:rsidRPr="00B62E72" w:rsidRDefault="00B27CFF" w:rsidP="00B27CFF">
      <w:pPr>
        <w:rPr>
          <w:sz w:val="22"/>
          <w:szCs w:val="22"/>
        </w:rPr>
      </w:pPr>
    </w:p>
    <w:p w:rsidR="00B27CFF" w:rsidRPr="00B62E72" w:rsidRDefault="00B27CFF" w:rsidP="00EA738B">
      <w:pPr>
        <w:spacing w:before="120" w:line="271" w:lineRule="auto"/>
        <w:rPr>
          <w:sz w:val="22"/>
          <w:szCs w:val="22"/>
        </w:rPr>
      </w:pPr>
    </w:p>
    <w:tbl>
      <w:tblPr>
        <w:tblStyle w:val="TableGrid"/>
        <w:tblW w:w="10687" w:type="dxa"/>
        <w:tblInd w:w="-432" w:type="dxa"/>
        <w:tblLook w:val="04A0" w:firstRow="1" w:lastRow="0" w:firstColumn="1" w:lastColumn="0" w:noHBand="0" w:noVBand="1"/>
        <w:tblCaption w:val="Minnesota Literacy Council (MLC) Lake Street site"/>
        <w:tblDescription w:val="Classes offered at the Minnesota Literacy Council Lake Street site"/>
      </w:tblPr>
      <w:tblGrid>
        <w:gridCol w:w="2160"/>
        <w:gridCol w:w="8527"/>
      </w:tblGrid>
      <w:tr w:rsidR="00B27CFF" w:rsidRPr="00B62E72" w:rsidTr="00031C93">
        <w:trPr>
          <w:tblHeader/>
        </w:trPr>
        <w:tc>
          <w:tcPr>
            <w:tcW w:w="2160" w:type="dxa"/>
          </w:tcPr>
          <w:p w:rsidR="00B27CFF" w:rsidRPr="00B62E72" w:rsidRDefault="00B27CFF" w:rsidP="009E22D9">
            <w:pPr>
              <w:rPr>
                <w:b/>
                <w:sz w:val="22"/>
                <w:szCs w:val="22"/>
              </w:rPr>
            </w:pPr>
            <w:r w:rsidRPr="00B62E72">
              <w:rPr>
                <w:b/>
                <w:sz w:val="22"/>
                <w:szCs w:val="22"/>
              </w:rPr>
              <w:t>Agency:</w:t>
            </w:r>
          </w:p>
        </w:tc>
        <w:tc>
          <w:tcPr>
            <w:tcW w:w="8527" w:type="dxa"/>
          </w:tcPr>
          <w:p w:rsidR="00B27CFF" w:rsidRPr="00B62E72" w:rsidRDefault="001478DF" w:rsidP="00453304">
            <w:pPr>
              <w:tabs>
                <w:tab w:val="left" w:pos="6439"/>
              </w:tabs>
              <w:rPr>
                <w:b/>
                <w:sz w:val="22"/>
                <w:szCs w:val="22"/>
              </w:rPr>
            </w:pPr>
            <w:r>
              <w:rPr>
                <w:b/>
                <w:sz w:val="22"/>
                <w:szCs w:val="22"/>
              </w:rPr>
              <w:t>ThinkSelf</w:t>
            </w:r>
            <w:r w:rsidR="00CC60AA">
              <w:rPr>
                <w:b/>
                <w:sz w:val="22"/>
                <w:szCs w:val="22"/>
              </w:rPr>
              <w:tab/>
              <w:t>Award:  $</w:t>
            </w:r>
            <w:r w:rsidR="007C04B0">
              <w:rPr>
                <w:b/>
                <w:sz w:val="22"/>
                <w:szCs w:val="22"/>
              </w:rPr>
              <w:t>79,607</w:t>
            </w:r>
          </w:p>
        </w:tc>
      </w:tr>
      <w:tr w:rsidR="00B27CFF" w:rsidRPr="00B62E72" w:rsidTr="00031C93">
        <w:tc>
          <w:tcPr>
            <w:tcW w:w="2160" w:type="dxa"/>
          </w:tcPr>
          <w:p w:rsidR="00B27CFF" w:rsidRPr="00B62E72" w:rsidRDefault="00B27CFF" w:rsidP="009E22D9">
            <w:pPr>
              <w:rPr>
                <w:b/>
                <w:sz w:val="22"/>
                <w:szCs w:val="22"/>
              </w:rPr>
            </w:pPr>
            <w:r w:rsidRPr="00B62E72">
              <w:rPr>
                <w:b/>
                <w:sz w:val="22"/>
                <w:szCs w:val="22"/>
              </w:rPr>
              <w:t>Contact:</w:t>
            </w:r>
          </w:p>
        </w:tc>
        <w:tc>
          <w:tcPr>
            <w:tcW w:w="8527" w:type="dxa"/>
          </w:tcPr>
          <w:p w:rsidR="00B27CFF" w:rsidRPr="00B62E72" w:rsidRDefault="00283E19" w:rsidP="009E22D9">
            <w:pPr>
              <w:tabs>
                <w:tab w:val="left" w:pos="1674"/>
                <w:tab w:val="left" w:pos="4734"/>
              </w:tabs>
              <w:rPr>
                <w:sz w:val="22"/>
                <w:szCs w:val="22"/>
              </w:rPr>
            </w:pPr>
            <w:r>
              <w:rPr>
                <w:sz w:val="22"/>
                <w:szCs w:val="22"/>
              </w:rPr>
              <w:t>Sarah Hoggard</w:t>
            </w:r>
            <w:r w:rsidR="00B27CFF" w:rsidRPr="00B62E72">
              <w:rPr>
                <w:sz w:val="22"/>
                <w:szCs w:val="22"/>
              </w:rPr>
              <w:tab/>
            </w:r>
            <w:r w:rsidR="00B27CFF" w:rsidRPr="00B5197C">
              <w:rPr>
                <w:b/>
                <w:sz w:val="22"/>
                <w:szCs w:val="22"/>
                <w:u w:val="single"/>
              </w:rPr>
              <w:t>Phone</w:t>
            </w:r>
            <w:r w:rsidR="00CC60AA">
              <w:rPr>
                <w:sz w:val="22"/>
                <w:szCs w:val="22"/>
              </w:rPr>
              <w:t xml:space="preserve">: </w:t>
            </w:r>
            <w:r w:rsidR="007C04B0">
              <w:rPr>
                <w:sz w:val="22"/>
                <w:szCs w:val="22"/>
              </w:rPr>
              <w:t xml:space="preserve"> </w:t>
            </w:r>
            <w:r>
              <w:rPr>
                <w:sz w:val="22"/>
                <w:szCs w:val="22"/>
              </w:rPr>
              <w:t>612-405-4472</w:t>
            </w:r>
            <w:r w:rsidR="00B27CFF" w:rsidRPr="00B62E72">
              <w:rPr>
                <w:sz w:val="22"/>
                <w:szCs w:val="22"/>
              </w:rPr>
              <w:tab/>
            </w:r>
            <w:r w:rsidR="00B27CFF" w:rsidRPr="00B5197C">
              <w:rPr>
                <w:b/>
                <w:sz w:val="22"/>
                <w:szCs w:val="22"/>
                <w:u w:val="single"/>
              </w:rPr>
              <w:t>Email</w:t>
            </w:r>
            <w:r w:rsidR="00CC60AA">
              <w:rPr>
                <w:sz w:val="22"/>
                <w:szCs w:val="22"/>
              </w:rPr>
              <w:t xml:space="preserve">: </w:t>
            </w:r>
            <w:hyperlink r:id="rId15" w:history="1">
              <w:r w:rsidR="003207FC" w:rsidRPr="003207FC">
                <w:rPr>
                  <w:rStyle w:val="Hyperlink"/>
                  <w:color w:val="393934" w:themeColor="background2" w:themeShade="40"/>
                  <w:sz w:val="22"/>
                  <w:szCs w:val="22"/>
                  <w:u w:val="none"/>
                </w:rPr>
                <w:t>sarah@thinkself.org</w:t>
              </w:r>
            </w:hyperlink>
          </w:p>
        </w:tc>
      </w:tr>
      <w:tr w:rsidR="00B27CFF" w:rsidRPr="00B62E72" w:rsidTr="00031C93">
        <w:tc>
          <w:tcPr>
            <w:tcW w:w="2160" w:type="dxa"/>
          </w:tcPr>
          <w:p w:rsidR="00B27CFF" w:rsidRPr="00B62E72" w:rsidRDefault="00B27CFF" w:rsidP="009E22D9">
            <w:pPr>
              <w:rPr>
                <w:b/>
                <w:sz w:val="22"/>
                <w:szCs w:val="22"/>
              </w:rPr>
            </w:pPr>
            <w:r>
              <w:rPr>
                <w:b/>
                <w:sz w:val="22"/>
                <w:szCs w:val="22"/>
              </w:rPr>
              <w:t xml:space="preserve">Site and </w:t>
            </w:r>
            <w:r w:rsidRPr="00B62E72">
              <w:rPr>
                <w:b/>
                <w:sz w:val="22"/>
                <w:szCs w:val="22"/>
              </w:rPr>
              <w:t>Address:</w:t>
            </w:r>
          </w:p>
        </w:tc>
        <w:tc>
          <w:tcPr>
            <w:tcW w:w="8527" w:type="dxa"/>
          </w:tcPr>
          <w:p w:rsidR="00B27CFF" w:rsidRPr="00B62E72" w:rsidRDefault="00283E19" w:rsidP="009E22D9">
            <w:pPr>
              <w:rPr>
                <w:sz w:val="22"/>
                <w:szCs w:val="22"/>
              </w:rPr>
            </w:pPr>
            <w:r>
              <w:rPr>
                <w:sz w:val="22"/>
                <w:szCs w:val="22"/>
              </w:rPr>
              <w:t>2375 University Avenue West, Suite 110, St. Paul, MN 55114</w:t>
            </w:r>
          </w:p>
        </w:tc>
      </w:tr>
      <w:tr w:rsidR="00B27CFF" w:rsidRPr="00B62E72" w:rsidTr="00031C93">
        <w:tc>
          <w:tcPr>
            <w:tcW w:w="2160" w:type="dxa"/>
          </w:tcPr>
          <w:p w:rsidR="00B27CFF" w:rsidRPr="00B62E72" w:rsidRDefault="00B27CFF" w:rsidP="009E22D9">
            <w:pPr>
              <w:rPr>
                <w:b/>
                <w:sz w:val="22"/>
                <w:szCs w:val="22"/>
              </w:rPr>
            </w:pPr>
            <w:r w:rsidRPr="00B62E72">
              <w:rPr>
                <w:b/>
                <w:sz w:val="22"/>
                <w:szCs w:val="22"/>
              </w:rPr>
              <w:t>Target Population:</w:t>
            </w:r>
          </w:p>
        </w:tc>
        <w:tc>
          <w:tcPr>
            <w:tcW w:w="8527" w:type="dxa"/>
          </w:tcPr>
          <w:p w:rsidR="00B27CFF" w:rsidRPr="00B62E72" w:rsidRDefault="0022221C" w:rsidP="009E22D9">
            <w:pPr>
              <w:rPr>
                <w:sz w:val="22"/>
                <w:szCs w:val="22"/>
              </w:rPr>
            </w:pPr>
            <w:r>
              <w:rPr>
                <w:sz w:val="22"/>
                <w:szCs w:val="22"/>
              </w:rPr>
              <w:t>Serves only Deaf, Hard of Hearing, Deaf Disabled &amp; Deaf Blind. Serves a wide variety of backgrounds, but the majority are immigrants to the United States.</w:t>
            </w:r>
          </w:p>
        </w:tc>
      </w:tr>
      <w:tr w:rsidR="00B27CFF" w:rsidRPr="00B62E72" w:rsidTr="00031C93">
        <w:tc>
          <w:tcPr>
            <w:tcW w:w="2160" w:type="dxa"/>
          </w:tcPr>
          <w:p w:rsidR="00B27CFF" w:rsidRPr="00B62E72" w:rsidRDefault="00B27CFF" w:rsidP="009E22D9">
            <w:pPr>
              <w:rPr>
                <w:sz w:val="22"/>
                <w:szCs w:val="22"/>
              </w:rPr>
            </w:pPr>
            <w:r w:rsidRPr="00B62E72">
              <w:rPr>
                <w:b/>
                <w:sz w:val="22"/>
                <w:szCs w:val="22"/>
              </w:rPr>
              <w:t>Services Provided:</w:t>
            </w:r>
          </w:p>
        </w:tc>
        <w:tc>
          <w:tcPr>
            <w:tcW w:w="8527" w:type="dxa"/>
          </w:tcPr>
          <w:p w:rsidR="00B27CFF" w:rsidRPr="00B62E72" w:rsidRDefault="00493C0E" w:rsidP="00B74EE4">
            <w:pPr>
              <w:rPr>
                <w:sz w:val="22"/>
                <w:szCs w:val="22"/>
              </w:rPr>
            </w:pPr>
            <w:r>
              <w:rPr>
                <w:sz w:val="22"/>
                <w:szCs w:val="22"/>
              </w:rPr>
              <w:t>ThinkSelf Deaf ABE serves only Deaf, Hard of Hearing, Deaf Disabled and Deaf Blind learners. The program serves learners from a wide variety of backgrounds, but the majority (68%) are immigr</w:t>
            </w:r>
            <w:r w:rsidR="0098602C">
              <w:rPr>
                <w:sz w:val="22"/>
                <w:szCs w:val="22"/>
              </w:rPr>
              <w:t>a</w:t>
            </w:r>
            <w:r>
              <w:rPr>
                <w:sz w:val="22"/>
                <w:szCs w:val="22"/>
              </w:rPr>
              <w:t xml:space="preserve">nts to the United States. ThinkSelf will </w:t>
            </w:r>
            <w:r w:rsidR="00003789">
              <w:rPr>
                <w:sz w:val="22"/>
                <w:szCs w:val="22"/>
              </w:rPr>
              <w:t>offer four Integrated English Literacy and Civi</w:t>
            </w:r>
            <w:r w:rsidR="0098602C">
              <w:rPr>
                <w:sz w:val="22"/>
                <w:szCs w:val="22"/>
              </w:rPr>
              <w:t>cs</w:t>
            </w:r>
            <w:r w:rsidR="00003789">
              <w:rPr>
                <w:sz w:val="22"/>
                <w:szCs w:val="22"/>
              </w:rPr>
              <w:t xml:space="preserve"> Education (IELCE</w:t>
            </w:r>
            <w:r w:rsidR="0098602C">
              <w:rPr>
                <w:sz w:val="22"/>
                <w:szCs w:val="22"/>
              </w:rPr>
              <w:t xml:space="preserve">) and one Integration Educational Training (IET) course. The IELCE courses include English Language Acquisition (ELA), Citizenship, Distance Learning, and Family Literacy. </w:t>
            </w:r>
            <w:r w:rsidR="00703E53">
              <w:rPr>
                <w:sz w:val="22"/>
                <w:szCs w:val="22"/>
              </w:rPr>
              <w:t>The IET component will be a paraprofessional certification course, specifically for Deaf individuals who want to work with K</w:t>
            </w:r>
            <w:r w:rsidR="006E129F">
              <w:rPr>
                <w:sz w:val="22"/>
                <w:szCs w:val="22"/>
              </w:rPr>
              <w:t>-12 students who are also Deaf.</w:t>
            </w:r>
            <w:r w:rsidR="00980C33">
              <w:rPr>
                <w:sz w:val="22"/>
                <w:szCs w:val="22"/>
              </w:rPr>
              <w:t xml:space="preserve"> Some of the classes being offered are</w:t>
            </w:r>
            <w:r w:rsidR="005E14C4">
              <w:rPr>
                <w:sz w:val="22"/>
                <w:szCs w:val="22"/>
              </w:rPr>
              <w:t xml:space="preserve">: 1) Beginning English; where learners will be able to sign, read and write upper/lowercase </w:t>
            </w:r>
            <w:r w:rsidR="00BA7B75">
              <w:rPr>
                <w:sz w:val="22"/>
                <w:szCs w:val="22"/>
              </w:rPr>
              <w:t>letters of the alphabet and</w:t>
            </w:r>
            <w:r w:rsidR="005E14C4">
              <w:rPr>
                <w:sz w:val="22"/>
                <w:szCs w:val="22"/>
              </w:rPr>
              <w:t xml:space="preserve"> sight words and demonstrate proficiency in the following units:  Communication, Personal Information</w:t>
            </w:r>
            <w:r w:rsidR="00B74EE4">
              <w:rPr>
                <w:sz w:val="22"/>
                <w:szCs w:val="22"/>
              </w:rPr>
              <w:t>, Calendar, Community, Housing and</w:t>
            </w:r>
            <w:r w:rsidR="005E14C4">
              <w:rPr>
                <w:sz w:val="22"/>
                <w:szCs w:val="22"/>
              </w:rPr>
              <w:t xml:space="preserve"> Household routines, School, Health and demonstrate basic computer skills. 2) Intermediate/Advanced English where learners in this class will be able to sign, and write phrases with various verb tenses </w:t>
            </w:r>
            <w:r w:rsidR="00B74EE4">
              <w:rPr>
                <w:sz w:val="22"/>
                <w:szCs w:val="22"/>
              </w:rPr>
              <w:t>and</w:t>
            </w:r>
            <w:r w:rsidR="005E14C4">
              <w:rPr>
                <w:sz w:val="22"/>
                <w:szCs w:val="22"/>
              </w:rPr>
              <w:t xml:space="preserve"> extended English passages and demonstrate proficiency in such areas as Communication, Transportation, Community and Schedules; 3) Citizenship where learners will be able to unde</w:t>
            </w:r>
            <w:r w:rsidR="00B74EE4">
              <w:rPr>
                <w:sz w:val="22"/>
                <w:szCs w:val="22"/>
              </w:rPr>
              <w:t>rstand aspects of U.S. society and culture;</w:t>
            </w:r>
            <w:r w:rsidR="005E14C4">
              <w:rPr>
                <w:sz w:val="22"/>
                <w:szCs w:val="22"/>
              </w:rPr>
              <w:t xml:space="preserve"> understand voting and the political process</w:t>
            </w:r>
            <w:r w:rsidR="00B74EE4">
              <w:rPr>
                <w:sz w:val="22"/>
                <w:szCs w:val="22"/>
              </w:rPr>
              <w:t xml:space="preserve">; </w:t>
            </w:r>
            <w:r w:rsidR="00794AB0">
              <w:rPr>
                <w:sz w:val="22"/>
                <w:szCs w:val="22"/>
              </w:rPr>
              <w:t>understand historical &amp; geographical information</w:t>
            </w:r>
            <w:r w:rsidR="005E14C4">
              <w:rPr>
                <w:sz w:val="22"/>
                <w:szCs w:val="22"/>
              </w:rPr>
              <w:t xml:space="preserve">; </w:t>
            </w:r>
            <w:r w:rsidR="00B74EE4">
              <w:rPr>
                <w:sz w:val="22"/>
                <w:szCs w:val="22"/>
              </w:rPr>
              <w:t xml:space="preserve">and </w:t>
            </w:r>
            <w:r w:rsidR="005E14C4">
              <w:rPr>
                <w:sz w:val="22"/>
                <w:szCs w:val="22"/>
              </w:rPr>
              <w:t>4)</w:t>
            </w:r>
            <w:r w:rsidR="00980C33">
              <w:rPr>
                <w:sz w:val="22"/>
                <w:szCs w:val="22"/>
              </w:rPr>
              <w:t xml:space="preserve"> Distance Learning</w:t>
            </w:r>
            <w:r w:rsidR="00794AB0">
              <w:rPr>
                <w:sz w:val="22"/>
                <w:szCs w:val="22"/>
              </w:rPr>
              <w:t xml:space="preserve"> learners will navigate various distance learning platforms; determine how to achieve personal goals; improve English language, grammar, spelling and reading skills.</w:t>
            </w:r>
          </w:p>
        </w:tc>
      </w:tr>
    </w:tbl>
    <w:p w:rsidR="00B27CFF" w:rsidRPr="00B62E72" w:rsidRDefault="00B27CFF" w:rsidP="00B27CFF">
      <w:pPr>
        <w:rPr>
          <w:sz w:val="22"/>
          <w:szCs w:val="22"/>
        </w:rPr>
      </w:pPr>
    </w:p>
    <w:sectPr w:rsidR="00B27CFF" w:rsidRPr="00B62E72" w:rsidSect="00693D58">
      <w:headerReference w:type="default" r:id="rId16"/>
      <w:footerReference w:type="default" r:id="rId17"/>
      <w:headerReference w:type="first" r:id="rId18"/>
      <w:type w:val="continuous"/>
      <w:pgSz w:w="12240" w:h="15840" w:code="1"/>
      <w:pgMar w:top="144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FF" w:rsidRDefault="00B27CFF" w:rsidP="00D91FF4">
      <w:r>
        <w:separator/>
      </w:r>
    </w:p>
  </w:endnote>
  <w:endnote w:type="continuationSeparator" w:id="0">
    <w:p w:rsidR="00B27CFF" w:rsidRDefault="00B27CF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3E4C3E" w:rsidP="00693D58">
    <w:pPr>
      <w:pStyle w:val="Footer"/>
      <w:tabs>
        <w:tab w:val="left" w:pos="9945"/>
      </w:tabs>
    </w:pPr>
    <w:sdt>
      <w:sdtPr>
        <w:alias w:val="Title"/>
        <w:tag w:val=""/>
        <w:id w:val="-1423484822"/>
        <w:showingPlcHdr/>
        <w:dataBinding w:prefixMappings="xmlns:ns0='http://purl.org/dc/elements/1.1/' xmlns:ns1='http://schemas.openxmlformats.org/package/2006/metadata/core-properties' " w:xpath="/ns1:coreProperties[1]/ns0:title[1]" w:storeItemID="{6C3C8BC8-F283-45AE-878A-BAB7291924A1}"/>
        <w:text/>
      </w:sdtPr>
      <w:sdtEndPr/>
      <w:sdtContent>
        <w:r w:rsidR="00CA0B56">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FF" w:rsidRDefault="00B27CFF" w:rsidP="00D91FF4">
      <w:r>
        <w:separator/>
      </w:r>
    </w:p>
  </w:footnote>
  <w:footnote w:type="continuationSeparator" w:id="0">
    <w:p w:rsidR="00B27CFF" w:rsidRDefault="00B27CFF"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58" w:rsidRDefault="00693D58">
    <w:pPr>
      <w:pStyle w:val="Header"/>
    </w:pPr>
  </w:p>
  <w:p w:rsidR="00693D58" w:rsidRDefault="00693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58" w:rsidRPr="00693D58" w:rsidRDefault="00693D58" w:rsidP="00693D58">
    <w:pPr>
      <w:pStyle w:val="Header"/>
      <w:jc w:val="center"/>
      <w:rPr>
        <w:i/>
        <w:sz w:val="28"/>
        <w:szCs w:val="28"/>
      </w:rPr>
    </w:pPr>
    <w:r>
      <w:rPr>
        <w:i/>
        <w:sz w:val="28"/>
        <w:szCs w:val="28"/>
      </w:rPr>
      <w:br/>
    </w:r>
    <w:r>
      <w:rPr>
        <w:i/>
        <w:sz w:val="28"/>
        <w:szCs w:val="28"/>
      </w:rPr>
      <w:br/>
      <w:t xml:space="preserve">MINNESOTA </w:t>
    </w:r>
    <w:r w:rsidR="008174B9">
      <w:rPr>
        <w:i/>
        <w:sz w:val="28"/>
        <w:szCs w:val="28"/>
      </w:rPr>
      <w:t>INTEGRATED ENGLISH LITERACY &amp; CIVICS EDUCATION</w:t>
    </w:r>
    <w:r>
      <w:rPr>
        <w:i/>
        <w:sz w:val="28"/>
        <w:szCs w:val="28"/>
      </w:rPr>
      <w:t xml:space="preserve"> GRANTEES</w:t>
    </w:r>
    <w:r w:rsidR="008054A0">
      <w:rPr>
        <w:i/>
        <w:sz w:val="28"/>
        <w:szCs w:val="28"/>
      </w:rPr>
      <w:t xml:space="preserve"> (IELCE</w:t>
    </w:r>
    <w:proofErr w:type="gramStart"/>
    <w:r w:rsidR="008054A0">
      <w:rPr>
        <w:i/>
        <w:sz w:val="28"/>
        <w:szCs w:val="28"/>
      </w:rPr>
      <w:t>)</w:t>
    </w:r>
    <w:proofErr w:type="gramEnd"/>
    <w:r>
      <w:rPr>
        <w:i/>
        <w:sz w:val="28"/>
        <w:szCs w:val="28"/>
      </w:rPr>
      <w:br/>
    </w:r>
    <w:r w:rsidR="00453304">
      <w:rPr>
        <w:i/>
        <w:sz w:val="28"/>
        <w:szCs w:val="28"/>
      </w:rPr>
      <w:t>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6"/>
  </w:num>
  <w:num w:numId="6">
    <w:abstractNumId w:val="4"/>
  </w:num>
  <w:num w:numId="7">
    <w:abstractNumId w:val="13"/>
  </w:num>
  <w:num w:numId="8">
    <w:abstractNumId w:val="8"/>
  </w:num>
  <w:num w:numId="9">
    <w:abstractNumId w:val="11"/>
  </w:num>
  <w:num w:numId="10">
    <w:abstractNumId w:val="2"/>
  </w:num>
  <w:num w:numId="11">
    <w:abstractNumId w:val="2"/>
  </w:num>
  <w:num w:numId="12">
    <w:abstractNumId w:val="22"/>
  </w:num>
  <w:num w:numId="13">
    <w:abstractNumId w:val="23"/>
  </w:num>
  <w:num w:numId="14">
    <w:abstractNumId w:val="15"/>
  </w:num>
  <w:num w:numId="15">
    <w:abstractNumId w:val="2"/>
  </w:num>
  <w:num w:numId="16">
    <w:abstractNumId w:val="23"/>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7"/>
  </w:num>
  <w:num w:numId="24">
    <w:abstractNumId w:val="19"/>
  </w:num>
  <w:num w:numId="25">
    <w:abstractNumId w:val="19"/>
  </w:num>
  <w:num w:numId="26">
    <w:abstractNumId w:val="20"/>
  </w:num>
  <w:num w:numId="27">
    <w:abstractNumId w:val="12"/>
  </w:num>
  <w:num w:numId="28">
    <w:abstractNumId w:val="7"/>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FF"/>
    <w:rsid w:val="000003C4"/>
    <w:rsid w:val="00002DEC"/>
    <w:rsid w:val="00003627"/>
    <w:rsid w:val="00003789"/>
    <w:rsid w:val="000065AC"/>
    <w:rsid w:val="00006A0A"/>
    <w:rsid w:val="00021F9D"/>
    <w:rsid w:val="000241EB"/>
    <w:rsid w:val="00031C93"/>
    <w:rsid w:val="00036149"/>
    <w:rsid w:val="00040C79"/>
    <w:rsid w:val="00042054"/>
    <w:rsid w:val="00064B90"/>
    <w:rsid w:val="000722DA"/>
    <w:rsid w:val="0007374A"/>
    <w:rsid w:val="00076EAF"/>
    <w:rsid w:val="00077A06"/>
    <w:rsid w:val="00080404"/>
    <w:rsid w:val="000808C7"/>
    <w:rsid w:val="00080DFA"/>
    <w:rsid w:val="00084742"/>
    <w:rsid w:val="00091F02"/>
    <w:rsid w:val="000A1801"/>
    <w:rsid w:val="000B0A75"/>
    <w:rsid w:val="000B2E68"/>
    <w:rsid w:val="000C0CE4"/>
    <w:rsid w:val="000C1610"/>
    <w:rsid w:val="000C3708"/>
    <w:rsid w:val="000C3761"/>
    <w:rsid w:val="000C7373"/>
    <w:rsid w:val="000D6DE0"/>
    <w:rsid w:val="000E30FE"/>
    <w:rsid w:val="000E313B"/>
    <w:rsid w:val="000E3CC2"/>
    <w:rsid w:val="000E3E9D"/>
    <w:rsid w:val="000E7A88"/>
    <w:rsid w:val="000E7C85"/>
    <w:rsid w:val="000F4BB1"/>
    <w:rsid w:val="000F7D0E"/>
    <w:rsid w:val="00101A8A"/>
    <w:rsid w:val="00107D1B"/>
    <w:rsid w:val="001102A6"/>
    <w:rsid w:val="00135082"/>
    <w:rsid w:val="00135DC7"/>
    <w:rsid w:val="00140A38"/>
    <w:rsid w:val="001422A4"/>
    <w:rsid w:val="001452C7"/>
    <w:rsid w:val="001478DF"/>
    <w:rsid w:val="00147ED1"/>
    <w:rsid w:val="001500D6"/>
    <w:rsid w:val="00157C41"/>
    <w:rsid w:val="0016451B"/>
    <w:rsid w:val="001661D9"/>
    <w:rsid w:val="00167981"/>
    <w:rsid w:val="001708EC"/>
    <w:rsid w:val="00172B02"/>
    <w:rsid w:val="0018036A"/>
    <w:rsid w:val="001808FA"/>
    <w:rsid w:val="00180DB5"/>
    <w:rsid w:val="001925A8"/>
    <w:rsid w:val="001930D1"/>
    <w:rsid w:val="0019673D"/>
    <w:rsid w:val="001972A7"/>
    <w:rsid w:val="00197518"/>
    <w:rsid w:val="00197F44"/>
    <w:rsid w:val="001A46BB"/>
    <w:rsid w:val="001B6FD0"/>
    <w:rsid w:val="001B7D48"/>
    <w:rsid w:val="001C3208"/>
    <w:rsid w:val="001C55E0"/>
    <w:rsid w:val="001C5A57"/>
    <w:rsid w:val="001C76F2"/>
    <w:rsid w:val="001E5573"/>
    <w:rsid w:val="001E5ECF"/>
    <w:rsid w:val="001F26B3"/>
    <w:rsid w:val="001F36EC"/>
    <w:rsid w:val="001F471A"/>
    <w:rsid w:val="00205C96"/>
    <w:rsid w:val="00211CA3"/>
    <w:rsid w:val="00216EBE"/>
    <w:rsid w:val="0022221C"/>
    <w:rsid w:val="00222A49"/>
    <w:rsid w:val="0022552E"/>
    <w:rsid w:val="00225EED"/>
    <w:rsid w:val="00227E68"/>
    <w:rsid w:val="00232F7C"/>
    <w:rsid w:val="00236CB0"/>
    <w:rsid w:val="00245BD4"/>
    <w:rsid w:val="00256904"/>
    <w:rsid w:val="00257AF5"/>
    <w:rsid w:val="00261247"/>
    <w:rsid w:val="00263285"/>
    <w:rsid w:val="00264652"/>
    <w:rsid w:val="0026674F"/>
    <w:rsid w:val="00272810"/>
    <w:rsid w:val="00280071"/>
    <w:rsid w:val="002807DF"/>
    <w:rsid w:val="00282084"/>
    <w:rsid w:val="00282EAC"/>
    <w:rsid w:val="00283E19"/>
    <w:rsid w:val="00291052"/>
    <w:rsid w:val="002A12EA"/>
    <w:rsid w:val="002A5642"/>
    <w:rsid w:val="002A7E99"/>
    <w:rsid w:val="002B57CC"/>
    <w:rsid w:val="002B5E79"/>
    <w:rsid w:val="002B69ED"/>
    <w:rsid w:val="002C0859"/>
    <w:rsid w:val="002C4D0D"/>
    <w:rsid w:val="002C71F8"/>
    <w:rsid w:val="002E248F"/>
    <w:rsid w:val="002E7098"/>
    <w:rsid w:val="002F1947"/>
    <w:rsid w:val="002F77F6"/>
    <w:rsid w:val="00305680"/>
    <w:rsid w:val="00306D94"/>
    <w:rsid w:val="003125DF"/>
    <w:rsid w:val="003207FC"/>
    <w:rsid w:val="00330A0B"/>
    <w:rsid w:val="00335505"/>
    <w:rsid w:val="00335736"/>
    <w:rsid w:val="00347D16"/>
    <w:rsid w:val="003563D2"/>
    <w:rsid w:val="003565B7"/>
    <w:rsid w:val="00376FA5"/>
    <w:rsid w:val="00377673"/>
    <w:rsid w:val="003A0075"/>
    <w:rsid w:val="003A1479"/>
    <w:rsid w:val="003A1813"/>
    <w:rsid w:val="003B5402"/>
    <w:rsid w:val="003B7D82"/>
    <w:rsid w:val="003C03D3"/>
    <w:rsid w:val="003C45E1"/>
    <w:rsid w:val="003C4644"/>
    <w:rsid w:val="003C5BE3"/>
    <w:rsid w:val="003E4C3E"/>
    <w:rsid w:val="003E5C57"/>
    <w:rsid w:val="003F5F5F"/>
    <w:rsid w:val="003F694E"/>
    <w:rsid w:val="00404D88"/>
    <w:rsid w:val="004126CF"/>
    <w:rsid w:val="00413A7C"/>
    <w:rsid w:val="004141DD"/>
    <w:rsid w:val="004168ED"/>
    <w:rsid w:val="00422CEE"/>
    <w:rsid w:val="00426B07"/>
    <w:rsid w:val="00426FBF"/>
    <w:rsid w:val="004327C2"/>
    <w:rsid w:val="00433351"/>
    <w:rsid w:val="00443DC4"/>
    <w:rsid w:val="00453304"/>
    <w:rsid w:val="00460345"/>
    <w:rsid w:val="00461804"/>
    <w:rsid w:val="004643F7"/>
    <w:rsid w:val="004664ED"/>
    <w:rsid w:val="00466810"/>
    <w:rsid w:val="00471E67"/>
    <w:rsid w:val="0047609F"/>
    <w:rsid w:val="0047706A"/>
    <w:rsid w:val="004816B5"/>
    <w:rsid w:val="0048200A"/>
    <w:rsid w:val="0048339D"/>
    <w:rsid w:val="00483DD2"/>
    <w:rsid w:val="00490C81"/>
    <w:rsid w:val="00490ED6"/>
    <w:rsid w:val="00493C0E"/>
    <w:rsid w:val="00494E6F"/>
    <w:rsid w:val="004A1B4D"/>
    <w:rsid w:val="004A58DD"/>
    <w:rsid w:val="004A6119"/>
    <w:rsid w:val="004B47DC"/>
    <w:rsid w:val="004B56A5"/>
    <w:rsid w:val="004B60D4"/>
    <w:rsid w:val="004B7A2F"/>
    <w:rsid w:val="004C3961"/>
    <w:rsid w:val="004D7831"/>
    <w:rsid w:val="004E2D19"/>
    <w:rsid w:val="004E3DF6"/>
    <w:rsid w:val="004E75B3"/>
    <w:rsid w:val="004F04BA"/>
    <w:rsid w:val="004F0EFF"/>
    <w:rsid w:val="004F573A"/>
    <w:rsid w:val="0050093F"/>
    <w:rsid w:val="00501690"/>
    <w:rsid w:val="00514788"/>
    <w:rsid w:val="00522F69"/>
    <w:rsid w:val="0054371B"/>
    <w:rsid w:val="005445AA"/>
    <w:rsid w:val="005579E9"/>
    <w:rsid w:val="005650E4"/>
    <w:rsid w:val="0056615E"/>
    <w:rsid w:val="005666F2"/>
    <w:rsid w:val="0056692E"/>
    <w:rsid w:val="0057515F"/>
    <w:rsid w:val="005764FB"/>
    <w:rsid w:val="0058227B"/>
    <w:rsid w:val="00582AF1"/>
    <w:rsid w:val="00582ED3"/>
    <w:rsid w:val="005B005E"/>
    <w:rsid w:val="005B2DDF"/>
    <w:rsid w:val="005B4AE7"/>
    <w:rsid w:val="005B53B0"/>
    <w:rsid w:val="005B7B6E"/>
    <w:rsid w:val="005C16D8"/>
    <w:rsid w:val="005C50E9"/>
    <w:rsid w:val="005D4207"/>
    <w:rsid w:val="005D4525"/>
    <w:rsid w:val="005D45B3"/>
    <w:rsid w:val="005E10B3"/>
    <w:rsid w:val="005E14C4"/>
    <w:rsid w:val="005E3FC1"/>
    <w:rsid w:val="005F6005"/>
    <w:rsid w:val="006004B4"/>
    <w:rsid w:val="00601B3F"/>
    <w:rsid w:val="00604B1A"/>
    <w:rsid w:val="006064AB"/>
    <w:rsid w:val="006101A6"/>
    <w:rsid w:val="00615DDD"/>
    <w:rsid w:val="00621BD2"/>
    <w:rsid w:val="00622BB5"/>
    <w:rsid w:val="006341B8"/>
    <w:rsid w:val="00640207"/>
    <w:rsid w:val="00652D74"/>
    <w:rsid w:val="00655345"/>
    <w:rsid w:val="0065683E"/>
    <w:rsid w:val="00656E01"/>
    <w:rsid w:val="00664253"/>
    <w:rsid w:val="00672536"/>
    <w:rsid w:val="00681EDC"/>
    <w:rsid w:val="00683D66"/>
    <w:rsid w:val="0068649F"/>
    <w:rsid w:val="00687189"/>
    <w:rsid w:val="00693D58"/>
    <w:rsid w:val="00697194"/>
    <w:rsid w:val="00697CCC"/>
    <w:rsid w:val="006B13B7"/>
    <w:rsid w:val="006B2942"/>
    <w:rsid w:val="006B3994"/>
    <w:rsid w:val="006C0E45"/>
    <w:rsid w:val="006D4829"/>
    <w:rsid w:val="006E129F"/>
    <w:rsid w:val="006E18EC"/>
    <w:rsid w:val="006E7654"/>
    <w:rsid w:val="006F3B38"/>
    <w:rsid w:val="00703012"/>
    <w:rsid w:val="00703E53"/>
    <w:rsid w:val="007137A4"/>
    <w:rsid w:val="00721C8A"/>
    <w:rsid w:val="00733484"/>
    <w:rsid w:val="0074778B"/>
    <w:rsid w:val="007623BF"/>
    <w:rsid w:val="0077225E"/>
    <w:rsid w:val="007857F7"/>
    <w:rsid w:val="00793F48"/>
    <w:rsid w:val="00794AB0"/>
    <w:rsid w:val="00795897"/>
    <w:rsid w:val="007A17E7"/>
    <w:rsid w:val="007B2C1A"/>
    <w:rsid w:val="007B35B2"/>
    <w:rsid w:val="007B6D5F"/>
    <w:rsid w:val="007C04B0"/>
    <w:rsid w:val="007C267B"/>
    <w:rsid w:val="007C6BC3"/>
    <w:rsid w:val="007C759F"/>
    <w:rsid w:val="007D1FFF"/>
    <w:rsid w:val="007D42A0"/>
    <w:rsid w:val="007E2D1A"/>
    <w:rsid w:val="007E56B6"/>
    <w:rsid w:val="007E6313"/>
    <w:rsid w:val="007E64D1"/>
    <w:rsid w:val="007E685C"/>
    <w:rsid w:val="007F6108"/>
    <w:rsid w:val="007F7097"/>
    <w:rsid w:val="008054A0"/>
    <w:rsid w:val="00806678"/>
    <w:rsid w:val="008067A6"/>
    <w:rsid w:val="008140CC"/>
    <w:rsid w:val="008174B9"/>
    <w:rsid w:val="008229F1"/>
    <w:rsid w:val="008251B3"/>
    <w:rsid w:val="00844F1D"/>
    <w:rsid w:val="00846F64"/>
    <w:rsid w:val="0084731A"/>
    <w:rsid w:val="0084749F"/>
    <w:rsid w:val="00861E16"/>
    <w:rsid w:val="00863967"/>
    <w:rsid w:val="00864202"/>
    <w:rsid w:val="00880FE3"/>
    <w:rsid w:val="00893806"/>
    <w:rsid w:val="008B5443"/>
    <w:rsid w:val="008B7A1E"/>
    <w:rsid w:val="008C25F5"/>
    <w:rsid w:val="008C58F1"/>
    <w:rsid w:val="008C7EEB"/>
    <w:rsid w:val="008D0DEF"/>
    <w:rsid w:val="008D2256"/>
    <w:rsid w:val="008D2805"/>
    <w:rsid w:val="008D3674"/>
    <w:rsid w:val="008D3E44"/>
    <w:rsid w:val="008D5E3D"/>
    <w:rsid w:val="008E09D4"/>
    <w:rsid w:val="008E3EE8"/>
    <w:rsid w:val="008F1692"/>
    <w:rsid w:val="008F4794"/>
    <w:rsid w:val="008F7133"/>
    <w:rsid w:val="00905BC6"/>
    <w:rsid w:val="00906F3C"/>
    <w:rsid w:val="00906FE9"/>
    <w:rsid w:val="0090737A"/>
    <w:rsid w:val="00937412"/>
    <w:rsid w:val="00941B41"/>
    <w:rsid w:val="00943A80"/>
    <w:rsid w:val="0094786F"/>
    <w:rsid w:val="0096108C"/>
    <w:rsid w:val="00963BA0"/>
    <w:rsid w:val="00967764"/>
    <w:rsid w:val="00980C33"/>
    <w:rsid w:val="00980F9C"/>
    <w:rsid w:val="009810EE"/>
    <w:rsid w:val="009837DB"/>
    <w:rsid w:val="00984CC9"/>
    <w:rsid w:val="0098602C"/>
    <w:rsid w:val="00990E51"/>
    <w:rsid w:val="00991ED5"/>
    <w:rsid w:val="0099233F"/>
    <w:rsid w:val="009966C6"/>
    <w:rsid w:val="0099793F"/>
    <w:rsid w:val="009A0CF0"/>
    <w:rsid w:val="009A2810"/>
    <w:rsid w:val="009B4E79"/>
    <w:rsid w:val="009B54A0"/>
    <w:rsid w:val="009B72D8"/>
    <w:rsid w:val="009C6405"/>
    <w:rsid w:val="009D230D"/>
    <w:rsid w:val="009D3394"/>
    <w:rsid w:val="009D4018"/>
    <w:rsid w:val="009E0443"/>
    <w:rsid w:val="009E3EE0"/>
    <w:rsid w:val="009F583B"/>
    <w:rsid w:val="009F6B2C"/>
    <w:rsid w:val="009F6D79"/>
    <w:rsid w:val="00A153E3"/>
    <w:rsid w:val="00A30799"/>
    <w:rsid w:val="00A476C1"/>
    <w:rsid w:val="00A5196B"/>
    <w:rsid w:val="00A57FE8"/>
    <w:rsid w:val="00A64ECE"/>
    <w:rsid w:val="00A66185"/>
    <w:rsid w:val="00A71CAD"/>
    <w:rsid w:val="00A731A2"/>
    <w:rsid w:val="00A73606"/>
    <w:rsid w:val="00A80E1D"/>
    <w:rsid w:val="00A827B0"/>
    <w:rsid w:val="00A827C1"/>
    <w:rsid w:val="00A835DA"/>
    <w:rsid w:val="00A86368"/>
    <w:rsid w:val="00A92AFF"/>
    <w:rsid w:val="00A93F40"/>
    <w:rsid w:val="00A96F93"/>
    <w:rsid w:val="00AB1F46"/>
    <w:rsid w:val="00AB65FF"/>
    <w:rsid w:val="00AC5ABB"/>
    <w:rsid w:val="00AC75F0"/>
    <w:rsid w:val="00AD122F"/>
    <w:rsid w:val="00AD39DA"/>
    <w:rsid w:val="00AD5DFE"/>
    <w:rsid w:val="00AE2123"/>
    <w:rsid w:val="00AE5285"/>
    <w:rsid w:val="00AE5772"/>
    <w:rsid w:val="00AF22AD"/>
    <w:rsid w:val="00AF4F91"/>
    <w:rsid w:val="00AF5107"/>
    <w:rsid w:val="00AF6C27"/>
    <w:rsid w:val="00B06264"/>
    <w:rsid w:val="00B07C8F"/>
    <w:rsid w:val="00B10655"/>
    <w:rsid w:val="00B275D4"/>
    <w:rsid w:val="00B27CFF"/>
    <w:rsid w:val="00B337FD"/>
    <w:rsid w:val="00B437C8"/>
    <w:rsid w:val="00B45389"/>
    <w:rsid w:val="00B47717"/>
    <w:rsid w:val="00B5197C"/>
    <w:rsid w:val="00B560DC"/>
    <w:rsid w:val="00B61640"/>
    <w:rsid w:val="00B64F5B"/>
    <w:rsid w:val="00B74EE4"/>
    <w:rsid w:val="00B75051"/>
    <w:rsid w:val="00B758B3"/>
    <w:rsid w:val="00B77CC5"/>
    <w:rsid w:val="00B83D0F"/>
    <w:rsid w:val="00B859DE"/>
    <w:rsid w:val="00B910ED"/>
    <w:rsid w:val="00B9509E"/>
    <w:rsid w:val="00B95723"/>
    <w:rsid w:val="00BA7B75"/>
    <w:rsid w:val="00BB0943"/>
    <w:rsid w:val="00BB5887"/>
    <w:rsid w:val="00BC588A"/>
    <w:rsid w:val="00BD0E59"/>
    <w:rsid w:val="00BD310D"/>
    <w:rsid w:val="00BE0288"/>
    <w:rsid w:val="00BE21E5"/>
    <w:rsid w:val="00BE3444"/>
    <w:rsid w:val="00BE71BC"/>
    <w:rsid w:val="00BF0C84"/>
    <w:rsid w:val="00C05A8E"/>
    <w:rsid w:val="00C05C2A"/>
    <w:rsid w:val="00C12441"/>
    <w:rsid w:val="00C12D2F"/>
    <w:rsid w:val="00C2431D"/>
    <w:rsid w:val="00C2547D"/>
    <w:rsid w:val="00C277A8"/>
    <w:rsid w:val="00C309AE"/>
    <w:rsid w:val="00C365CE"/>
    <w:rsid w:val="00C417EB"/>
    <w:rsid w:val="00C528AE"/>
    <w:rsid w:val="00C65F5D"/>
    <w:rsid w:val="00C7548C"/>
    <w:rsid w:val="00C77C6A"/>
    <w:rsid w:val="00C90830"/>
    <w:rsid w:val="00CA0B56"/>
    <w:rsid w:val="00CA5A5F"/>
    <w:rsid w:val="00CA5D23"/>
    <w:rsid w:val="00CA6ACE"/>
    <w:rsid w:val="00CC60AA"/>
    <w:rsid w:val="00CD39C0"/>
    <w:rsid w:val="00CE0FEE"/>
    <w:rsid w:val="00CE45B0"/>
    <w:rsid w:val="00CE7A78"/>
    <w:rsid w:val="00CF1393"/>
    <w:rsid w:val="00CF4F3A"/>
    <w:rsid w:val="00D0014D"/>
    <w:rsid w:val="00D00265"/>
    <w:rsid w:val="00D01939"/>
    <w:rsid w:val="00D059F7"/>
    <w:rsid w:val="00D22819"/>
    <w:rsid w:val="00D24BEE"/>
    <w:rsid w:val="00D25F2B"/>
    <w:rsid w:val="00D33929"/>
    <w:rsid w:val="00D511F0"/>
    <w:rsid w:val="00D54EE5"/>
    <w:rsid w:val="00D63F82"/>
    <w:rsid w:val="00D63FF2"/>
    <w:rsid w:val="00D640FC"/>
    <w:rsid w:val="00D70F7D"/>
    <w:rsid w:val="00D739D3"/>
    <w:rsid w:val="00D761F7"/>
    <w:rsid w:val="00D90AC2"/>
    <w:rsid w:val="00D91FF4"/>
    <w:rsid w:val="00D92929"/>
    <w:rsid w:val="00D93C2E"/>
    <w:rsid w:val="00D970A5"/>
    <w:rsid w:val="00DB4967"/>
    <w:rsid w:val="00DB7E94"/>
    <w:rsid w:val="00DC1A1C"/>
    <w:rsid w:val="00DC22CF"/>
    <w:rsid w:val="00DE3386"/>
    <w:rsid w:val="00DE4DAA"/>
    <w:rsid w:val="00DE50CB"/>
    <w:rsid w:val="00DF6844"/>
    <w:rsid w:val="00E07A43"/>
    <w:rsid w:val="00E206AE"/>
    <w:rsid w:val="00E20F02"/>
    <w:rsid w:val="00E21D72"/>
    <w:rsid w:val="00E229C1"/>
    <w:rsid w:val="00E23397"/>
    <w:rsid w:val="00E23998"/>
    <w:rsid w:val="00E32CD7"/>
    <w:rsid w:val="00E37DF5"/>
    <w:rsid w:val="00E44D7A"/>
    <w:rsid w:val="00E44EE1"/>
    <w:rsid w:val="00E5241D"/>
    <w:rsid w:val="00E55EE8"/>
    <w:rsid w:val="00E5680C"/>
    <w:rsid w:val="00E60F48"/>
    <w:rsid w:val="00E61A16"/>
    <w:rsid w:val="00E62233"/>
    <w:rsid w:val="00E65B0D"/>
    <w:rsid w:val="00E72101"/>
    <w:rsid w:val="00E7358D"/>
    <w:rsid w:val="00E76267"/>
    <w:rsid w:val="00E762C2"/>
    <w:rsid w:val="00E77FF2"/>
    <w:rsid w:val="00E8180B"/>
    <w:rsid w:val="00E82B37"/>
    <w:rsid w:val="00E90E4E"/>
    <w:rsid w:val="00E94A91"/>
    <w:rsid w:val="00EA535B"/>
    <w:rsid w:val="00EA6858"/>
    <w:rsid w:val="00EA738B"/>
    <w:rsid w:val="00EC4D3D"/>
    <w:rsid w:val="00EC579D"/>
    <w:rsid w:val="00ED4CD4"/>
    <w:rsid w:val="00ED5BDC"/>
    <w:rsid w:val="00ED7083"/>
    <w:rsid w:val="00ED7DAC"/>
    <w:rsid w:val="00ED7F99"/>
    <w:rsid w:val="00EE1196"/>
    <w:rsid w:val="00EF66AF"/>
    <w:rsid w:val="00F00B08"/>
    <w:rsid w:val="00F067A6"/>
    <w:rsid w:val="00F20B25"/>
    <w:rsid w:val="00F212F3"/>
    <w:rsid w:val="00F278C3"/>
    <w:rsid w:val="00F32288"/>
    <w:rsid w:val="00F3338D"/>
    <w:rsid w:val="00F465DF"/>
    <w:rsid w:val="00F70C03"/>
    <w:rsid w:val="00F718DE"/>
    <w:rsid w:val="00F7592D"/>
    <w:rsid w:val="00F9084A"/>
    <w:rsid w:val="00FA5CF0"/>
    <w:rsid w:val="00FB24FB"/>
    <w:rsid w:val="00FB3E4F"/>
    <w:rsid w:val="00FB6E40"/>
    <w:rsid w:val="00FD1CCB"/>
    <w:rsid w:val="00FD56D2"/>
    <w:rsid w:val="00FD5BF8"/>
    <w:rsid w:val="00FE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993F4"/>
  <w15:chartTrackingRefBased/>
  <w15:docId w15:val="{8A305215-24E2-441E-A59A-22AAC0E4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FF"/>
    <w:pPr>
      <w:spacing w:before="0" w:line="240" w:lineRule="auto"/>
    </w:pPr>
    <w:rPr>
      <w:rFonts w:ascii="Times New Roman" w:eastAsiaTheme="minorHAnsi" w:hAnsi="Times New Roman"/>
      <w:sz w:val="24"/>
      <w:szCs w:val="24"/>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line="271" w:lineRule="auto"/>
      <w:outlineLvl w:val="4"/>
    </w:pPr>
    <w:rPr>
      <w:rFonts w:asciiTheme="majorHAnsi" w:eastAsiaTheme="majorEastAsia" w:hAnsiTheme="majorHAnsi" w:cstheme="majorBidi"/>
      <w:b/>
      <w:color w:val="000000" w:themeColor="text2"/>
      <w:sz w:val="22"/>
      <w:szCs w:val="22"/>
      <w:lang w:bidi="en-US"/>
    </w:rPr>
  </w:style>
  <w:style w:type="paragraph" w:styleId="Heading6">
    <w:name w:val="heading 6"/>
    <w:basedOn w:val="Normal"/>
    <w:next w:val="Normal"/>
    <w:link w:val="Heading6Char"/>
    <w:uiPriority w:val="1"/>
    <w:unhideWhenUsed/>
    <w:rsid w:val="00AD122F"/>
    <w:pPr>
      <w:keepNext/>
      <w:keepLines/>
      <w:spacing w:before="240" w:after="120" w:line="271" w:lineRule="auto"/>
      <w:outlineLvl w:val="5"/>
    </w:pPr>
    <w:rPr>
      <w:rFonts w:asciiTheme="majorHAnsi" w:eastAsiaTheme="majorEastAsia" w:hAnsiTheme="majorHAnsi" w:cstheme="majorBidi"/>
      <w:i/>
      <w:iCs/>
      <w:color w:val="000000" w:themeColor="text2"/>
      <w:sz w:val="22"/>
      <w:szCs w:val="22"/>
      <w:lang w:bidi="en-US"/>
    </w:rPr>
  </w:style>
  <w:style w:type="paragraph" w:styleId="Heading7">
    <w:name w:val="heading 7"/>
    <w:basedOn w:val="Normal"/>
    <w:next w:val="Normal"/>
    <w:link w:val="Heading7Char"/>
    <w:uiPriority w:val="1"/>
    <w:semiHidden/>
    <w:unhideWhenUsed/>
    <w:qFormat/>
    <w:rsid w:val="00CF1393"/>
    <w:pPr>
      <w:keepNext/>
      <w:keepLines/>
      <w:spacing w:before="200" w:after="200" w:line="271" w:lineRule="auto"/>
      <w:outlineLvl w:val="6"/>
    </w:pPr>
    <w:rPr>
      <w:rFonts w:asciiTheme="majorHAnsi" w:eastAsiaTheme="majorEastAsia" w:hAnsiTheme="majorHAnsi" w:cstheme="majorBidi"/>
      <w:i/>
      <w:iCs/>
      <w:color w:val="0070CB" w:themeColor="text1" w:themeTint="BF"/>
      <w:sz w:val="22"/>
      <w:szCs w:val="22"/>
      <w:lang w:bidi="en-US"/>
    </w:rPr>
  </w:style>
  <w:style w:type="paragraph" w:styleId="Heading8">
    <w:name w:val="heading 8"/>
    <w:basedOn w:val="Normal"/>
    <w:next w:val="Normal"/>
    <w:link w:val="Heading8Char"/>
    <w:uiPriority w:val="1"/>
    <w:semiHidden/>
    <w:unhideWhenUsed/>
    <w:qFormat/>
    <w:rsid w:val="00CF1393"/>
    <w:pPr>
      <w:keepNext/>
      <w:keepLines/>
      <w:spacing w:before="200" w:after="200" w:line="271" w:lineRule="auto"/>
      <w:outlineLvl w:val="7"/>
    </w:pPr>
    <w:rPr>
      <w:rFonts w:asciiTheme="majorHAnsi" w:eastAsiaTheme="majorEastAsia" w:hAnsiTheme="majorHAnsi" w:cstheme="majorBidi"/>
      <w:color w:val="0070CB" w:themeColor="text1" w:themeTint="BF"/>
      <w:sz w:val="22"/>
      <w:szCs w:val="22"/>
      <w:lang w:bidi="en-US"/>
    </w:rPr>
  </w:style>
  <w:style w:type="paragraph" w:styleId="Heading9">
    <w:name w:val="heading 9"/>
    <w:basedOn w:val="Normal"/>
    <w:next w:val="Normal"/>
    <w:link w:val="Heading9Char"/>
    <w:uiPriority w:val="1"/>
    <w:semiHidden/>
    <w:unhideWhenUsed/>
    <w:qFormat/>
    <w:rsid w:val="00CF1393"/>
    <w:pPr>
      <w:keepNext/>
      <w:keepLines/>
      <w:spacing w:before="200" w:after="200" w:line="271" w:lineRule="auto"/>
      <w:outlineLvl w:val="8"/>
    </w:pPr>
    <w:rPr>
      <w:rFonts w:asciiTheme="majorHAnsi" w:eastAsiaTheme="majorEastAsia" w:hAnsiTheme="majorHAnsi" w:cstheme="majorBidi"/>
      <w:i/>
      <w:iCs/>
      <w:color w:val="0070CB" w:themeColor="text1" w:themeTint="BF"/>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after="200" w:line="271" w:lineRule="auto"/>
    </w:pPr>
    <w:rPr>
      <w:rFonts w:ascii="Calibri" w:eastAsia="Times New Roman" w:hAnsi="Calibri"/>
      <w:sz w:val="22"/>
      <w:szCs w:val="22"/>
      <w:lang w:bidi="en-US"/>
    </w:r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spacing w:before="200" w:after="200" w:line="271" w:lineRule="auto"/>
      <w:contextualSpacing/>
    </w:pPr>
    <w:rPr>
      <w:rFonts w:ascii="Calibri" w:eastAsia="Times New Roman" w:hAnsi="Calibri"/>
      <w:sz w:val="22"/>
      <w:szCs w:val="22"/>
      <w:lang w:bidi="en-US"/>
    </w:r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before="200" w:after="160" w:line="271" w:lineRule="auto"/>
      <w:ind w:left="864" w:right="864"/>
      <w:jc w:val="center"/>
    </w:pPr>
    <w:rPr>
      <w:rFonts w:asciiTheme="minorHAnsi" w:eastAsia="Times New Roman" w:hAnsiTheme="minorHAnsi"/>
      <w:i/>
      <w:iCs/>
      <w:sz w:val="22"/>
      <w:szCs w:val="22"/>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line="271" w:lineRule="auto"/>
      <w:ind w:left="864" w:right="864"/>
      <w:jc w:val="center"/>
    </w:pPr>
    <w:rPr>
      <w:rFonts w:asciiTheme="minorHAnsi" w:eastAsia="Times New Roman" w:hAnsiTheme="minorHAnsi"/>
      <w:i/>
      <w:iCs/>
      <w:color w:val="003865" w:themeColor="accent1"/>
      <w:sz w:val="26"/>
      <w:szCs w:val="22"/>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before="200" w:after="400"/>
    </w:pPr>
    <w:rPr>
      <w:rFonts w:ascii="Calibri" w:eastAsia="Times New Roman" w:hAnsi="Calibri"/>
      <w:iCs/>
      <w:color w:val="000000" w:themeColor="text2"/>
      <w:sz w:val="20"/>
      <w:szCs w:val="20"/>
      <w:lang w:bidi="en-US"/>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spacing w:before="200" w:after="200" w:line="271" w:lineRule="auto"/>
      <w:contextualSpacing/>
    </w:pPr>
    <w:rPr>
      <w:rFonts w:ascii="Calibri" w:eastAsia="Times New Roman" w:hAnsi="Calibri"/>
      <w:sz w:val="22"/>
      <w:szCs w:val="22"/>
      <w:lang w:bidi="en-US"/>
    </w:rPr>
  </w:style>
  <w:style w:type="paragraph" w:styleId="Header">
    <w:name w:val="header"/>
    <w:basedOn w:val="Normal"/>
    <w:link w:val="HeaderChar"/>
    <w:uiPriority w:val="99"/>
    <w:unhideWhenUsed/>
    <w:rsid w:val="00693D58"/>
    <w:pPr>
      <w:tabs>
        <w:tab w:val="center" w:pos="4680"/>
        <w:tab w:val="right" w:pos="9360"/>
      </w:tabs>
    </w:pPr>
  </w:style>
  <w:style w:type="character" w:customStyle="1" w:styleId="HeaderChar">
    <w:name w:val="Header Char"/>
    <w:basedOn w:val="DefaultParagraphFont"/>
    <w:link w:val="Header"/>
    <w:uiPriority w:val="99"/>
    <w:rsid w:val="00693D58"/>
    <w:rPr>
      <w:rFonts w:ascii="Times New Roman" w:eastAsiaTheme="minorHAnsi" w:hAnsi="Times New Roman"/>
      <w:sz w:val="24"/>
      <w:szCs w:val="24"/>
      <w:lang w:bidi="ar-SA"/>
    </w:rPr>
  </w:style>
  <w:style w:type="paragraph" w:styleId="BalloonText">
    <w:name w:val="Balloon Text"/>
    <w:basedOn w:val="Normal"/>
    <w:link w:val="BalloonTextChar"/>
    <w:semiHidden/>
    <w:unhideWhenUsed/>
    <w:rsid w:val="009E0443"/>
    <w:rPr>
      <w:rFonts w:ascii="Segoe UI" w:hAnsi="Segoe UI" w:cs="Segoe UI"/>
      <w:sz w:val="18"/>
      <w:szCs w:val="18"/>
    </w:rPr>
  </w:style>
  <w:style w:type="character" w:customStyle="1" w:styleId="BalloonTextChar">
    <w:name w:val="Balloon Text Char"/>
    <w:basedOn w:val="DefaultParagraphFont"/>
    <w:link w:val="BalloonText"/>
    <w:semiHidden/>
    <w:rsid w:val="009E0443"/>
    <w:rPr>
      <w:rFonts w:ascii="Segoe UI" w:eastAsiaTheme="minorHAns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878124197">
      <w:bodyDiv w:val="1"/>
      <w:marLeft w:val="0"/>
      <w:marRight w:val="0"/>
      <w:marTop w:val="0"/>
      <w:marBottom w:val="0"/>
      <w:divBdr>
        <w:top w:val="none" w:sz="0" w:space="0" w:color="auto"/>
        <w:left w:val="none" w:sz="0" w:space="0" w:color="auto"/>
        <w:bottom w:val="none" w:sz="0" w:space="0" w:color="auto"/>
        <w:right w:val="none" w:sz="0" w:space="0" w:color="auto"/>
      </w:divBdr>
    </w:div>
    <w:div w:id="990324988">
      <w:bodyDiv w:val="1"/>
      <w:marLeft w:val="0"/>
      <w:marRight w:val="0"/>
      <w:marTop w:val="0"/>
      <w:marBottom w:val="0"/>
      <w:divBdr>
        <w:top w:val="none" w:sz="0" w:space="0" w:color="auto"/>
        <w:left w:val="none" w:sz="0" w:space="0" w:color="auto"/>
        <w:bottom w:val="none" w:sz="0" w:space="0" w:color="auto"/>
        <w:right w:val="none" w:sz="0" w:space="0" w:color="auto"/>
      </w:divBdr>
    </w:div>
    <w:div w:id="14666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ttse@district279.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cgowan@isd271.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olte1@isd77.k12.mn.us" TargetMode="External"/><Relationship Id="rId5" Type="http://schemas.openxmlformats.org/officeDocument/2006/relationships/numbering" Target="numbering.xml"/><Relationship Id="rId15" Type="http://schemas.openxmlformats.org/officeDocument/2006/relationships/hyperlink" Target="mailto:sarah@thinkself.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_Esposito@rdal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E8806162-D78A-42F6-9EB4-3BEC719E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6</Pages>
  <Words>3032</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Eichinger, Cherie</dc:creator>
  <cp:keywords>general use template</cp:keywords>
  <dc:description/>
  <cp:lastModifiedBy>Eichinger, Cherie (MDE)</cp:lastModifiedBy>
  <cp:revision>174</cp:revision>
  <cp:lastPrinted>2017-08-07T15:41:00Z</cp:lastPrinted>
  <dcterms:created xsi:type="dcterms:W3CDTF">2017-07-31T15:19:00Z</dcterms:created>
  <dcterms:modified xsi:type="dcterms:W3CDTF">2018-10-05T13:15:00Z</dcterms:modified>
</cp:coreProperties>
</file>